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A022C" w14:textId="77777777" w:rsidR="008A649A" w:rsidRDefault="008A649A" w:rsidP="00771BB9">
      <w:pPr>
        <w:rPr>
          <w:rFonts w:ascii="Arial" w:hAnsi="Arial" w:cs="Arial"/>
          <w:b/>
          <w:lang w:val="en-US"/>
        </w:rPr>
      </w:pPr>
    </w:p>
    <w:p w14:paraId="24020B4E" w14:textId="77777777" w:rsidR="008A649A" w:rsidRDefault="00241F16" w:rsidP="008A649A">
      <w:pPr>
        <w:jc w:val="center"/>
        <w:rPr>
          <w:rFonts w:ascii="Arial" w:hAnsi="Arial" w:cs="Arial"/>
          <w:b/>
          <w:lang w:val="en-US"/>
        </w:rPr>
      </w:pPr>
      <w:r w:rsidRPr="00962A29">
        <w:rPr>
          <w:rFonts w:ascii="Arial" w:hAnsi="Arial" w:cs="Arial"/>
          <w:b/>
          <w:lang w:val="en-US"/>
        </w:rPr>
        <w:t>MEMORANDUM OF UNDERSTANDING</w:t>
      </w:r>
      <w:r w:rsidR="00173EB2" w:rsidRPr="00FE1304">
        <w:rPr>
          <w:rFonts w:ascii="Arial" w:hAnsi="Arial" w:cs="Arial"/>
          <w:b/>
          <w:lang w:val="en-US"/>
        </w:rPr>
        <w:t xml:space="preserve"> </w:t>
      </w:r>
      <w:r w:rsidRPr="00962A29">
        <w:rPr>
          <w:rFonts w:ascii="Arial" w:hAnsi="Arial" w:cs="Arial"/>
          <w:b/>
          <w:lang w:val="en-US"/>
        </w:rPr>
        <w:t>BETWEEN</w:t>
      </w:r>
      <w:r w:rsidR="00173EB2" w:rsidRPr="00FE1304">
        <w:rPr>
          <w:rFonts w:ascii="Arial" w:hAnsi="Arial" w:cs="Arial"/>
          <w:b/>
          <w:lang w:val="en-US"/>
        </w:rPr>
        <w:t xml:space="preserve"> </w:t>
      </w:r>
      <w:r w:rsidRPr="00FE1304">
        <w:rPr>
          <w:rFonts w:ascii="Arial" w:hAnsi="Arial" w:cs="Arial"/>
          <w:b/>
          <w:lang w:val="en-US"/>
        </w:rPr>
        <w:t>THE</w:t>
      </w:r>
      <w:r w:rsidR="00D563DA" w:rsidRPr="00FE1304">
        <w:rPr>
          <w:rFonts w:ascii="Arial" w:hAnsi="Arial" w:cs="Arial"/>
          <w:b/>
          <w:lang w:val="en-US"/>
        </w:rPr>
        <w:t xml:space="preserve"> </w:t>
      </w:r>
      <w:r w:rsidR="00686210">
        <w:rPr>
          <w:rFonts w:ascii="Arial" w:hAnsi="Arial" w:cs="Arial"/>
          <w:b/>
          <w:lang w:val="en-US"/>
        </w:rPr>
        <w:t xml:space="preserve">INSTITUTO POLITÉCNICO NACIONAL </w:t>
      </w:r>
      <w:r w:rsidRPr="00FE1304">
        <w:rPr>
          <w:rFonts w:ascii="Arial" w:hAnsi="Arial" w:cs="Arial"/>
          <w:b/>
          <w:lang w:val="en-US"/>
        </w:rPr>
        <w:t>OF THE</w:t>
      </w:r>
      <w:r w:rsidR="00831937" w:rsidRPr="00FE1304">
        <w:rPr>
          <w:rFonts w:ascii="Arial" w:hAnsi="Arial" w:cs="Arial"/>
          <w:b/>
          <w:lang w:val="en-US"/>
        </w:rPr>
        <w:t xml:space="preserve"> </w:t>
      </w:r>
      <w:r w:rsidRPr="00FE1304">
        <w:rPr>
          <w:rFonts w:ascii="Arial" w:hAnsi="Arial" w:cs="Arial"/>
          <w:b/>
          <w:lang w:val="en-US"/>
        </w:rPr>
        <w:t>UNITED MEXICAN STATES</w:t>
      </w:r>
      <w:r w:rsidR="00D563DA" w:rsidRPr="00FE1304">
        <w:rPr>
          <w:rFonts w:ascii="Arial" w:hAnsi="Arial" w:cs="Arial"/>
          <w:b/>
          <w:lang w:val="en-US"/>
        </w:rPr>
        <w:t xml:space="preserve"> </w:t>
      </w:r>
      <w:r w:rsidRPr="00FE1304">
        <w:rPr>
          <w:rFonts w:ascii="Arial" w:hAnsi="Arial" w:cs="Arial"/>
          <w:b/>
          <w:lang w:val="en-US"/>
        </w:rPr>
        <w:t>AND</w:t>
      </w:r>
      <w:r w:rsidR="00173EB2" w:rsidRPr="00FE1304">
        <w:rPr>
          <w:rFonts w:ascii="Arial" w:hAnsi="Arial" w:cs="Arial"/>
          <w:b/>
          <w:lang w:val="en-US"/>
        </w:rPr>
        <w:t xml:space="preserve"> </w:t>
      </w:r>
    </w:p>
    <w:p w14:paraId="7D788773" w14:textId="77777777" w:rsidR="00824975" w:rsidRPr="008A649A" w:rsidRDefault="000D0F8E" w:rsidP="008A649A">
      <w:pPr>
        <w:jc w:val="center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(</w:t>
      </w:r>
      <w:r w:rsidRPr="008A649A">
        <w:rPr>
          <w:rFonts w:ascii="Arial" w:hAnsi="Arial" w:cs="Arial"/>
          <w:b/>
          <w:color w:val="FF0000"/>
          <w:lang w:val="en-US"/>
        </w:rPr>
        <w:t>Name of the counterparty and country</w:t>
      </w:r>
      <w:r>
        <w:rPr>
          <w:rFonts w:ascii="Arial" w:hAnsi="Arial" w:cs="Arial"/>
          <w:b/>
          <w:color w:val="FF0000"/>
          <w:lang w:val="en-US"/>
        </w:rPr>
        <w:t>)</w:t>
      </w:r>
    </w:p>
    <w:p w14:paraId="13F137FF" w14:textId="77777777" w:rsidR="00686210" w:rsidRPr="00FE1304" w:rsidRDefault="00686210" w:rsidP="00A01E3F">
      <w:pPr>
        <w:rPr>
          <w:rFonts w:ascii="Arial" w:hAnsi="Arial" w:cs="Arial"/>
          <w:b/>
          <w:lang w:val="en-US"/>
        </w:rPr>
      </w:pPr>
    </w:p>
    <w:p w14:paraId="27FDF6CC" w14:textId="77777777" w:rsidR="00341144" w:rsidRPr="00C801BD" w:rsidRDefault="00241F16" w:rsidP="006072B6">
      <w:pPr>
        <w:ind w:firstLine="1418"/>
        <w:jc w:val="both"/>
        <w:rPr>
          <w:rFonts w:ascii="Arial" w:hAnsi="Arial" w:cs="Arial"/>
          <w:lang w:val="en-US"/>
        </w:rPr>
      </w:pPr>
      <w:r w:rsidRPr="00C801BD">
        <w:rPr>
          <w:rFonts w:ascii="Arial" w:hAnsi="Arial" w:cs="Arial"/>
          <w:lang w:val="en-US"/>
        </w:rPr>
        <w:t>The</w:t>
      </w:r>
      <w:r w:rsidR="00D563DA" w:rsidRPr="00C801BD">
        <w:rPr>
          <w:rFonts w:ascii="Arial" w:hAnsi="Arial" w:cs="Arial"/>
          <w:lang w:val="en-US"/>
        </w:rPr>
        <w:t xml:space="preserve"> </w:t>
      </w:r>
      <w:r w:rsidR="00686210" w:rsidRPr="00C801BD">
        <w:rPr>
          <w:rFonts w:ascii="Arial" w:hAnsi="Arial" w:cs="Arial"/>
          <w:lang w:val="en-US"/>
        </w:rPr>
        <w:t xml:space="preserve">Instituto Politécnico </w:t>
      </w:r>
      <w:r w:rsidR="00961F1E" w:rsidRPr="00C801BD">
        <w:rPr>
          <w:rFonts w:ascii="Arial" w:hAnsi="Arial" w:cs="Arial"/>
          <w:lang w:val="en-US"/>
        </w:rPr>
        <w:t>Na</w:t>
      </w:r>
      <w:r w:rsidR="00686210" w:rsidRPr="00C801BD">
        <w:rPr>
          <w:rFonts w:ascii="Arial" w:hAnsi="Arial" w:cs="Arial"/>
          <w:lang w:val="en-US"/>
        </w:rPr>
        <w:t>c</w:t>
      </w:r>
      <w:r w:rsidR="00961F1E" w:rsidRPr="00C801BD">
        <w:rPr>
          <w:rFonts w:ascii="Arial" w:hAnsi="Arial" w:cs="Arial"/>
          <w:lang w:val="en-US"/>
        </w:rPr>
        <w:t xml:space="preserve">ional </w:t>
      </w:r>
      <w:r w:rsidR="003D69CB" w:rsidRPr="00C801BD">
        <w:rPr>
          <w:rFonts w:ascii="Arial" w:hAnsi="Arial" w:cs="Arial"/>
          <w:lang w:val="en-US"/>
        </w:rPr>
        <w:t>(IPN)</w:t>
      </w:r>
      <w:r w:rsidR="00D563DA" w:rsidRPr="00C801BD">
        <w:rPr>
          <w:rFonts w:ascii="Arial" w:hAnsi="Arial" w:cs="Arial"/>
          <w:lang w:val="en-US"/>
        </w:rPr>
        <w:t xml:space="preserve"> </w:t>
      </w:r>
      <w:r w:rsidRPr="00C801BD">
        <w:rPr>
          <w:rFonts w:ascii="Arial" w:hAnsi="Arial" w:cs="Arial"/>
          <w:lang w:val="en-US"/>
        </w:rPr>
        <w:t>of the United Mexican States</w:t>
      </w:r>
      <w:r w:rsidR="00D563DA" w:rsidRPr="00C801BD">
        <w:rPr>
          <w:rFonts w:ascii="Arial" w:hAnsi="Arial" w:cs="Arial"/>
          <w:lang w:val="en-US"/>
        </w:rPr>
        <w:t xml:space="preserve"> </w:t>
      </w:r>
      <w:r w:rsidRPr="00C801BD">
        <w:rPr>
          <w:rFonts w:ascii="Arial" w:hAnsi="Arial" w:cs="Arial"/>
          <w:lang w:val="en-US"/>
        </w:rPr>
        <w:t xml:space="preserve">and </w:t>
      </w:r>
      <w:r w:rsidR="000D0F8E">
        <w:rPr>
          <w:rFonts w:ascii="Arial" w:hAnsi="Arial" w:cs="Arial"/>
          <w:b/>
          <w:color w:val="FF0000"/>
          <w:lang w:val="en-US"/>
        </w:rPr>
        <w:t>(N</w:t>
      </w:r>
      <w:r w:rsidR="000D0F8E" w:rsidRPr="004F7CBA">
        <w:rPr>
          <w:rFonts w:ascii="Arial" w:hAnsi="Arial" w:cs="Arial"/>
          <w:b/>
          <w:color w:val="FF0000"/>
          <w:lang w:val="en-US"/>
        </w:rPr>
        <w:t>ame of the counterparty</w:t>
      </w:r>
      <w:r w:rsidR="000D0F8E">
        <w:rPr>
          <w:rFonts w:ascii="Arial" w:hAnsi="Arial" w:cs="Arial"/>
          <w:b/>
          <w:color w:val="FF0000"/>
          <w:lang w:val="en-US"/>
        </w:rPr>
        <w:t xml:space="preserve">, </w:t>
      </w:r>
      <w:r w:rsidR="000D0F8E" w:rsidRPr="000D0F8E">
        <w:rPr>
          <w:rFonts w:ascii="Arial" w:hAnsi="Arial" w:cs="Arial"/>
          <w:b/>
          <w:color w:val="FF0000"/>
          <w:lang w:val="en-US"/>
        </w:rPr>
        <w:t>acronym</w:t>
      </w:r>
      <w:r w:rsidR="000D0F8E">
        <w:rPr>
          <w:rFonts w:ascii="Arial" w:hAnsi="Arial" w:cs="Arial"/>
          <w:b/>
          <w:color w:val="FF0000"/>
          <w:lang w:val="en-US"/>
        </w:rPr>
        <w:t xml:space="preserve"> </w:t>
      </w:r>
      <w:r w:rsidR="000D0F8E" w:rsidRPr="004F7CBA">
        <w:rPr>
          <w:rFonts w:ascii="Arial" w:hAnsi="Arial" w:cs="Arial"/>
          <w:b/>
          <w:color w:val="FF0000"/>
          <w:lang w:val="en-US"/>
        </w:rPr>
        <w:t>and country)</w:t>
      </w:r>
      <w:r w:rsidR="00AA5B98" w:rsidRPr="00C801BD">
        <w:rPr>
          <w:rFonts w:ascii="Arial" w:hAnsi="Arial" w:cs="Arial"/>
          <w:lang w:val="en-US"/>
        </w:rPr>
        <w:t xml:space="preserve">, </w:t>
      </w:r>
      <w:r w:rsidR="00341144" w:rsidRPr="00C801BD">
        <w:rPr>
          <w:rFonts w:ascii="Arial" w:hAnsi="Arial" w:cs="Arial"/>
          <w:lang w:val="en-US"/>
        </w:rPr>
        <w:t xml:space="preserve">hereinafter referred </w:t>
      </w:r>
      <w:r w:rsidR="00961F1E" w:rsidRPr="00C801BD">
        <w:rPr>
          <w:rFonts w:ascii="Arial" w:hAnsi="Arial" w:cs="Arial"/>
          <w:lang w:val="en-US"/>
        </w:rPr>
        <w:t xml:space="preserve">to </w:t>
      </w:r>
      <w:r w:rsidR="00341144" w:rsidRPr="00C801BD">
        <w:rPr>
          <w:rFonts w:ascii="Arial" w:hAnsi="Arial" w:cs="Arial"/>
          <w:lang w:val="en-US"/>
        </w:rPr>
        <w:t>as “</w:t>
      </w:r>
      <w:r w:rsidR="00686210" w:rsidRPr="00C801BD">
        <w:rPr>
          <w:rFonts w:ascii="Arial" w:hAnsi="Arial" w:cs="Arial"/>
          <w:lang w:val="en-US"/>
        </w:rPr>
        <w:t>T</w:t>
      </w:r>
      <w:r w:rsidR="00341144" w:rsidRPr="00C801BD">
        <w:rPr>
          <w:rFonts w:ascii="Arial" w:hAnsi="Arial" w:cs="Arial"/>
          <w:lang w:val="en-US"/>
        </w:rPr>
        <w:t>he Parti</w:t>
      </w:r>
      <w:r w:rsidR="00780BC4" w:rsidRPr="00C801BD">
        <w:rPr>
          <w:rFonts w:ascii="Arial" w:hAnsi="Arial" w:cs="Arial"/>
          <w:lang w:val="en-US"/>
        </w:rPr>
        <w:t>e</w:t>
      </w:r>
      <w:r w:rsidR="00341144" w:rsidRPr="00C801BD">
        <w:rPr>
          <w:rFonts w:ascii="Arial" w:hAnsi="Arial" w:cs="Arial"/>
          <w:lang w:val="en-US"/>
        </w:rPr>
        <w:t>s”;</w:t>
      </w:r>
    </w:p>
    <w:p w14:paraId="54F1BCAF" w14:textId="77777777" w:rsidR="00341144" w:rsidRPr="00C801BD" w:rsidRDefault="00341144" w:rsidP="006072B6">
      <w:pPr>
        <w:ind w:firstLine="1418"/>
        <w:jc w:val="both"/>
        <w:rPr>
          <w:rFonts w:ascii="Arial" w:hAnsi="Arial" w:cs="Arial"/>
          <w:lang w:val="en-US"/>
        </w:rPr>
      </w:pPr>
    </w:p>
    <w:p w14:paraId="58E077D7" w14:textId="51C39C68" w:rsidR="00241F16" w:rsidRPr="00FE1304" w:rsidRDefault="00315AEC" w:rsidP="006072B6">
      <w:pPr>
        <w:ind w:firstLine="1418"/>
        <w:jc w:val="both"/>
        <w:rPr>
          <w:rFonts w:ascii="Arial" w:hAnsi="Arial" w:cs="Arial"/>
          <w:lang w:val="en-US"/>
        </w:rPr>
      </w:pPr>
      <w:r w:rsidRPr="00FE1304">
        <w:rPr>
          <w:rFonts w:ascii="Arial" w:hAnsi="Arial" w:cs="Arial"/>
          <w:b/>
          <w:lang w:val="en-US"/>
        </w:rPr>
        <w:t xml:space="preserve">EMPHASIZING </w:t>
      </w:r>
      <w:r w:rsidR="00241F16" w:rsidRPr="00FE1304">
        <w:rPr>
          <w:rFonts w:ascii="Arial" w:hAnsi="Arial" w:cs="Arial"/>
          <w:lang w:val="en-US"/>
        </w:rPr>
        <w:t xml:space="preserve">their intention to promote academic and educational collaboration and </w:t>
      </w:r>
      <w:r w:rsidR="0034445A" w:rsidRPr="00FE1304">
        <w:rPr>
          <w:rFonts w:ascii="Arial" w:hAnsi="Arial" w:cs="Arial"/>
          <w:lang w:val="en-US"/>
        </w:rPr>
        <w:t>e</w:t>
      </w:r>
      <w:r w:rsidR="00241F16" w:rsidRPr="00FE1304">
        <w:rPr>
          <w:rFonts w:ascii="Arial" w:hAnsi="Arial" w:cs="Arial"/>
          <w:lang w:val="en-US"/>
        </w:rPr>
        <w:t>xchange between</w:t>
      </w:r>
      <w:r w:rsidR="00771BB9">
        <w:rPr>
          <w:rFonts w:ascii="Arial" w:hAnsi="Arial" w:cs="Arial"/>
          <w:lang w:val="en-US"/>
        </w:rPr>
        <w:t xml:space="preserve"> “The Parties”</w:t>
      </w:r>
      <w:r w:rsidR="00217722">
        <w:rPr>
          <w:rFonts w:ascii="Arial" w:hAnsi="Arial" w:cs="Arial"/>
          <w:lang w:val="en-US"/>
        </w:rPr>
        <w:t>,</w:t>
      </w:r>
      <w:r w:rsidR="00686210" w:rsidRPr="00686210">
        <w:rPr>
          <w:rFonts w:ascii="Arial" w:hAnsi="Arial" w:cs="Arial"/>
          <w:lang w:val="en-US"/>
        </w:rPr>
        <w:t xml:space="preserve"> </w:t>
      </w:r>
      <w:r w:rsidR="00241F16" w:rsidRPr="00FE1304">
        <w:rPr>
          <w:rFonts w:ascii="Arial" w:hAnsi="Arial" w:cs="Arial"/>
          <w:lang w:val="en-US"/>
        </w:rPr>
        <w:t xml:space="preserve">with the joint purposes of improving mutual </w:t>
      </w:r>
      <w:r w:rsidR="00771BB9">
        <w:rPr>
          <w:rFonts w:ascii="Arial" w:hAnsi="Arial" w:cs="Arial"/>
          <w:lang w:val="en-US"/>
        </w:rPr>
        <w:t>knowledge</w:t>
      </w:r>
      <w:r w:rsidR="00241F16" w:rsidRPr="00FE1304">
        <w:rPr>
          <w:rFonts w:ascii="Arial" w:hAnsi="Arial" w:cs="Arial"/>
          <w:lang w:val="en-US"/>
        </w:rPr>
        <w:t xml:space="preserve"> between </w:t>
      </w:r>
      <w:r w:rsidR="00771BB9">
        <w:rPr>
          <w:rFonts w:ascii="Arial" w:hAnsi="Arial" w:cs="Arial"/>
          <w:lang w:val="en-US"/>
        </w:rPr>
        <w:t>them</w:t>
      </w:r>
      <w:r w:rsidR="00241F16" w:rsidRPr="00FE1304">
        <w:rPr>
          <w:rFonts w:ascii="Arial" w:hAnsi="Arial" w:cs="Arial"/>
          <w:lang w:val="en-US"/>
        </w:rPr>
        <w:t>, as well as to contribute to the advance of academic and educational activities in areas of common interest</w:t>
      </w:r>
      <w:r w:rsidR="00FF1C0A" w:rsidRPr="00FE1304">
        <w:rPr>
          <w:rFonts w:ascii="Arial" w:hAnsi="Arial" w:cs="Arial"/>
          <w:lang w:val="en-US"/>
        </w:rPr>
        <w:t>;</w:t>
      </w:r>
    </w:p>
    <w:p w14:paraId="36624D05" w14:textId="77777777" w:rsidR="00315AEC" w:rsidRPr="00FE1304" w:rsidRDefault="00315AEC" w:rsidP="006072B6">
      <w:pPr>
        <w:ind w:firstLine="1418"/>
        <w:jc w:val="both"/>
        <w:rPr>
          <w:rFonts w:ascii="Arial" w:hAnsi="Arial" w:cs="Arial"/>
          <w:lang w:val="en-US"/>
        </w:rPr>
      </w:pPr>
    </w:p>
    <w:p w14:paraId="74319174" w14:textId="66B25837" w:rsidR="00241F16" w:rsidRPr="00FE1304" w:rsidRDefault="003945B5" w:rsidP="006072B6">
      <w:pPr>
        <w:ind w:firstLine="1418"/>
        <w:jc w:val="both"/>
        <w:rPr>
          <w:rFonts w:ascii="Arial" w:hAnsi="Arial" w:cs="Arial"/>
          <w:lang w:val="en-US"/>
        </w:rPr>
      </w:pPr>
      <w:r w:rsidRPr="00FE1304">
        <w:rPr>
          <w:rFonts w:ascii="Arial" w:hAnsi="Arial" w:cs="Arial"/>
          <w:lang w:val="en-US"/>
        </w:rPr>
        <w:t xml:space="preserve">Declare their intention </w:t>
      </w:r>
      <w:r w:rsidR="00771BB9">
        <w:rPr>
          <w:rFonts w:ascii="Arial" w:hAnsi="Arial" w:cs="Arial"/>
          <w:lang w:val="en-US"/>
        </w:rPr>
        <w:t>to</w:t>
      </w:r>
      <w:r w:rsidRPr="00FE1304">
        <w:rPr>
          <w:rFonts w:ascii="Arial" w:hAnsi="Arial" w:cs="Arial"/>
          <w:lang w:val="en-US"/>
        </w:rPr>
        <w:t>:</w:t>
      </w:r>
    </w:p>
    <w:p w14:paraId="2CA60AC6" w14:textId="77777777" w:rsidR="00315AEC" w:rsidRPr="00FE1304" w:rsidRDefault="00315AEC" w:rsidP="003942FF">
      <w:pPr>
        <w:jc w:val="both"/>
        <w:rPr>
          <w:rFonts w:ascii="Arial" w:hAnsi="Arial" w:cs="Arial"/>
          <w:lang w:val="en-US"/>
        </w:rPr>
      </w:pPr>
    </w:p>
    <w:p w14:paraId="78F81CAD" w14:textId="3B363919" w:rsidR="00241F16" w:rsidRPr="00FE1304" w:rsidRDefault="001B24AA" w:rsidP="006072B6">
      <w:pPr>
        <w:tabs>
          <w:tab w:val="left" w:pos="1418"/>
        </w:tabs>
        <w:ind w:firstLine="851"/>
        <w:jc w:val="both"/>
        <w:rPr>
          <w:rFonts w:ascii="Arial" w:hAnsi="Arial" w:cs="Arial"/>
          <w:lang w:val="en-US"/>
        </w:rPr>
      </w:pPr>
      <w:r w:rsidRPr="00FE1304">
        <w:rPr>
          <w:rFonts w:ascii="Arial" w:hAnsi="Arial" w:cs="Arial"/>
          <w:lang w:val="en-US"/>
        </w:rPr>
        <w:t xml:space="preserve">1.- </w:t>
      </w:r>
      <w:r w:rsidR="006072B6" w:rsidRPr="00FE1304">
        <w:rPr>
          <w:rFonts w:ascii="Arial" w:hAnsi="Arial" w:cs="Arial"/>
          <w:lang w:val="en-US"/>
        </w:rPr>
        <w:tab/>
      </w:r>
      <w:r w:rsidR="00771BB9">
        <w:rPr>
          <w:rFonts w:ascii="Arial" w:hAnsi="Arial" w:cs="Arial"/>
          <w:lang w:val="en-US"/>
        </w:rPr>
        <w:t>“The</w:t>
      </w:r>
      <w:r w:rsidR="00241F16" w:rsidRPr="00FE1304">
        <w:rPr>
          <w:rFonts w:ascii="Arial" w:hAnsi="Arial" w:cs="Arial"/>
          <w:lang w:val="en-US"/>
        </w:rPr>
        <w:t xml:space="preserve"> </w:t>
      </w:r>
      <w:r w:rsidR="00042558" w:rsidRPr="00FE1304">
        <w:rPr>
          <w:rFonts w:ascii="Arial" w:hAnsi="Arial" w:cs="Arial"/>
          <w:lang w:val="en-US"/>
        </w:rPr>
        <w:t>Parti</w:t>
      </w:r>
      <w:r w:rsidR="00780BC4">
        <w:rPr>
          <w:rFonts w:ascii="Arial" w:hAnsi="Arial" w:cs="Arial"/>
          <w:lang w:val="en-US"/>
        </w:rPr>
        <w:t>es</w:t>
      </w:r>
      <w:r w:rsidR="00771BB9">
        <w:rPr>
          <w:rFonts w:ascii="Arial" w:hAnsi="Arial" w:cs="Arial"/>
          <w:lang w:val="en-US"/>
        </w:rPr>
        <w:t>”</w:t>
      </w:r>
      <w:r w:rsidR="00042558" w:rsidRPr="00FE1304">
        <w:rPr>
          <w:rFonts w:ascii="Arial" w:hAnsi="Arial" w:cs="Arial"/>
          <w:lang w:val="en-US"/>
        </w:rPr>
        <w:t xml:space="preserve"> </w:t>
      </w:r>
      <w:r w:rsidR="00241F16" w:rsidRPr="00FE1304">
        <w:rPr>
          <w:rFonts w:ascii="Arial" w:hAnsi="Arial" w:cs="Arial"/>
          <w:lang w:val="en-US"/>
        </w:rPr>
        <w:t xml:space="preserve">will </w:t>
      </w:r>
      <w:r w:rsidR="00D46072" w:rsidRPr="00FE1304">
        <w:rPr>
          <w:rFonts w:ascii="Arial" w:hAnsi="Arial" w:cs="Arial"/>
          <w:lang w:val="en-US"/>
        </w:rPr>
        <w:t>make</w:t>
      </w:r>
      <w:r w:rsidR="00241F16" w:rsidRPr="00FE1304">
        <w:rPr>
          <w:rFonts w:ascii="Arial" w:hAnsi="Arial" w:cs="Arial"/>
          <w:lang w:val="en-US"/>
        </w:rPr>
        <w:t xml:space="preserve"> their best effort to promote</w:t>
      </w:r>
      <w:r w:rsidR="00AA5B98" w:rsidRPr="00FE1304">
        <w:rPr>
          <w:rFonts w:ascii="Arial" w:hAnsi="Arial" w:cs="Arial"/>
          <w:lang w:val="en-US"/>
        </w:rPr>
        <w:t xml:space="preserve"> between the</w:t>
      </w:r>
      <w:r w:rsidR="00771BB9">
        <w:rPr>
          <w:rFonts w:ascii="Arial" w:hAnsi="Arial" w:cs="Arial"/>
          <w:lang w:val="en-US"/>
        </w:rPr>
        <w:t>m</w:t>
      </w:r>
      <w:r w:rsidR="00AA5B98" w:rsidRPr="00FE1304">
        <w:rPr>
          <w:rFonts w:ascii="Arial" w:hAnsi="Arial" w:cs="Arial"/>
          <w:lang w:val="en-US"/>
        </w:rPr>
        <w:t>,</w:t>
      </w:r>
      <w:r w:rsidR="00241F16" w:rsidRPr="00FE1304">
        <w:rPr>
          <w:rFonts w:ascii="Arial" w:hAnsi="Arial" w:cs="Arial"/>
          <w:lang w:val="en-US"/>
        </w:rPr>
        <w:t xml:space="preserve"> the following activities:</w:t>
      </w:r>
    </w:p>
    <w:p w14:paraId="61711560" w14:textId="77777777" w:rsidR="00241F16" w:rsidRPr="00FE1304" w:rsidRDefault="00241F16" w:rsidP="003942FF">
      <w:pPr>
        <w:jc w:val="both"/>
        <w:rPr>
          <w:rFonts w:ascii="Arial" w:hAnsi="Arial" w:cs="Arial"/>
          <w:lang w:val="en-US"/>
        </w:rPr>
      </w:pPr>
    </w:p>
    <w:p w14:paraId="4A4DFFE2" w14:textId="226FACD6" w:rsidR="00241F16" w:rsidRPr="00FE1304" w:rsidRDefault="00771BB9" w:rsidP="006072B6">
      <w:pPr>
        <w:numPr>
          <w:ilvl w:val="0"/>
          <w:numId w:val="4"/>
        </w:numPr>
        <w:ind w:left="141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3945B5" w:rsidRPr="00FE1304">
        <w:rPr>
          <w:rFonts w:ascii="Arial" w:hAnsi="Arial" w:cs="Arial"/>
          <w:lang w:val="en-US"/>
        </w:rPr>
        <w:t xml:space="preserve">xchange of </w:t>
      </w:r>
      <w:r w:rsidR="00241F16" w:rsidRPr="00FE1304">
        <w:rPr>
          <w:rFonts w:ascii="Arial" w:hAnsi="Arial" w:cs="Arial"/>
          <w:lang w:val="en-US"/>
        </w:rPr>
        <w:t>academic and administrative staff;</w:t>
      </w:r>
    </w:p>
    <w:p w14:paraId="2D5E4C2E" w14:textId="735FC38D" w:rsidR="00241F16" w:rsidRPr="00FE1304" w:rsidRDefault="00771BB9" w:rsidP="006072B6">
      <w:pPr>
        <w:numPr>
          <w:ilvl w:val="0"/>
          <w:numId w:val="4"/>
        </w:numPr>
        <w:ind w:left="141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3945B5" w:rsidRPr="00FE1304">
        <w:rPr>
          <w:rFonts w:ascii="Arial" w:hAnsi="Arial" w:cs="Arial"/>
          <w:lang w:val="en-US"/>
        </w:rPr>
        <w:t xml:space="preserve">xchange of </w:t>
      </w:r>
      <w:r w:rsidR="00241F16" w:rsidRPr="00FE1304">
        <w:rPr>
          <w:rFonts w:ascii="Arial" w:hAnsi="Arial" w:cs="Arial"/>
          <w:lang w:val="en-US"/>
        </w:rPr>
        <w:t>student</w:t>
      </w:r>
      <w:r w:rsidR="003945B5" w:rsidRPr="00FE1304">
        <w:rPr>
          <w:rFonts w:ascii="Arial" w:hAnsi="Arial" w:cs="Arial"/>
          <w:lang w:val="en-US"/>
        </w:rPr>
        <w:t>s</w:t>
      </w:r>
      <w:r w:rsidR="00241F16" w:rsidRPr="00FE1304">
        <w:rPr>
          <w:rFonts w:ascii="Arial" w:hAnsi="Arial" w:cs="Arial"/>
          <w:lang w:val="en-US"/>
        </w:rPr>
        <w:t>;</w:t>
      </w:r>
    </w:p>
    <w:p w14:paraId="159D5AB4" w14:textId="4B0F3C1C" w:rsidR="00241F16" w:rsidRPr="00FE1304" w:rsidRDefault="00771BB9" w:rsidP="006072B6">
      <w:pPr>
        <w:numPr>
          <w:ilvl w:val="0"/>
          <w:numId w:val="4"/>
        </w:numPr>
        <w:ind w:left="141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</w:t>
      </w:r>
      <w:r w:rsidR="00241F16" w:rsidRPr="00FE1304">
        <w:rPr>
          <w:rFonts w:ascii="Arial" w:hAnsi="Arial" w:cs="Arial"/>
          <w:lang w:val="en-US"/>
        </w:rPr>
        <w:t>oint scientific and technological research</w:t>
      </w:r>
      <w:r w:rsidR="00315AEC" w:rsidRPr="00FE1304">
        <w:rPr>
          <w:rFonts w:ascii="Arial" w:hAnsi="Arial" w:cs="Arial"/>
          <w:lang w:val="en-US"/>
        </w:rPr>
        <w:t>;</w:t>
      </w:r>
    </w:p>
    <w:p w14:paraId="50AD64A3" w14:textId="06B4AADF" w:rsidR="00241F16" w:rsidRPr="00FE1304" w:rsidRDefault="00771BB9" w:rsidP="006072B6">
      <w:pPr>
        <w:numPr>
          <w:ilvl w:val="0"/>
          <w:numId w:val="4"/>
        </w:numPr>
        <w:ind w:left="141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</w:t>
      </w:r>
      <w:r w:rsidR="00241F16" w:rsidRPr="00FE1304">
        <w:rPr>
          <w:rFonts w:ascii="Arial" w:hAnsi="Arial" w:cs="Arial"/>
          <w:lang w:val="en-US"/>
        </w:rPr>
        <w:t xml:space="preserve">oint scientific and technological meetings, </w:t>
      </w:r>
      <w:r w:rsidRPr="001A0344">
        <w:rPr>
          <w:rFonts w:ascii="Arial" w:hAnsi="Arial" w:cs="Arial"/>
          <w:lang w:val="en-US"/>
        </w:rPr>
        <w:t>symposiums</w:t>
      </w:r>
      <w:r w:rsidRPr="00FE1304">
        <w:rPr>
          <w:rFonts w:ascii="Arial" w:hAnsi="Arial" w:cs="Arial"/>
          <w:lang w:val="en-US"/>
        </w:rPr>
        <w:t xml:space="preserve"> </w:t>
      </w:r>
      <w:r w:rsidR="00241F16" w:rsidRPr="00FE1304">
        <w:rPr>
          <w:rFonts w:ascii="Arial" w:hAnsi="Arial" w:cs="Arial"/>
          <w:lang w:val="en-US"/>
        </w:rPr>
        <w:t>and conferences;</w:t>
      </w:r>
    </w:p>
    <w:p w14:paraId="26FA925D" w14:textId="71730BF7" w:rsidR="00241F16" w:rsidRPr="00FE1304" w:rsidRDefault="00771BB9" w:rsidP="006072B6">
      <w:pPr>
        <w:numPr>
          <w:ilvl w:val="0"/>
          <w:numId w:val="4"/>
        </w:numPr>
        <w:ind w:left="141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241F16" w:rsidRPr="00FE1304">
        <w:rPr>
          <w:rFonts w:ascii="Arial" w:hAnsi="Arial" w:cs="Arial"/>
          <w:lang w:val="en-US"/>
        </w:rPr>
        <w:t>xchange of academic results, publications and other appropriate academic and educational information</w:t>
      </w:r>
      <w:r>
        <w:rPr>
          <w:rFonts w:ascii="Arial" w:hAnsi="Arial" w:cs="Arial"/>
          <w:lang w:val="en-US"/>
        </w:rPr>
        <w:t>;</w:t>
      </w:r>
      <w:r w:rsidR="00241F16" w:rsidRPr="00FE1304">
        <w:rPr>
          <w:rFonts w:ascii="Arial" w:hAnsi="Arial" w:cs="Arial"/>
          <w:lang w:val="en-US"/>
        </w:rPr>
        <w:t xml:space="preserve"> and</w:t>
      </w:r>
    </w:p>
    <w:p w14:paraId="75CDC8C2" w14:textId="61207615" w:rsidR="00241F16" w:rsidRPr="00FE1304" w:rsidRDefault="00771BB9" w:rsidP="006072B6">
      <w:pPr>
        <w:numPr>
          <w:ilvl w:val="0"/>
          <w:numId w:val="4"/>
        </w:numPr>
        <w:ind w:left="1418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 w:rsidR="00241F16" w:rsidRPr="00FE1304">
        <w:rPr>
          <w:rFonts w:ascii="Arial" w:hAnsi="Arial" w:cs="Arial"/>
          <w:lang w:val="en-US"/>
        </w:rPr>
        <w:t>ther educational and academic collaboration</w:t>
      </w:r>
      <w:r>
        <w:rPr>
          <w:rFonts w:ascii="Arial" w:hAnsi="Arial" w:cs="Arial"/>
          <w:lang w:val="en-US"/>
        </w:rPr>
        <w:t>s</w:t>
      </w:r>
      <w:r w:rsidR="00241F16" w:rsidRPr="00FE1304">
        <w:rPr>
          <w:rFonts w:ascii="Arial" w:hAnsi="Arial" w:cs="Arial"/>
          <w:lang w:val="en-US"/>
        </w:rPr>
        <w:t xml:space="preserve"> as appropriate by </w:t>
      </w:r>
      <w:r w:rsidR="00217722">
        <w:rPr>
          <w:rFonts w:ascii="Arial" w:hAnsi="Arial" w:cs="Arial"/>
          <w:lang w:val="en-US"/>
        </w:rPr>
        <w:t>“T</w:t>
      </w:r>
      <w:r w:rsidR="003945B5" w:rsidRPr="00FE1304">
        <w:rPr>
          <w:rFonts w:ascii="Arial" w:hAnsi="Arial" w:cs="Arial"/>
          <w:lang w:val="en-US"/>
        </w:rPr>
        <w:t>he Part</w:t>
      </w:r>
      <w:r w:rsidR="008350F5">
        <w:rPr>
          <w:rFonts w:ascii="Arial" w:hAnsi="Arial" w:cs="Arial"/>
          <w:lang w:val="en-US"/>
        </w:rPr>
        <w:t>ie</w:t>
      </w:r>
      <w:r w:rsidR="003945B5" w:rsidRPr="00FE1304">
        <w:rPr>
          <w:rFonts w:ascii="Arial" w:hAnsi="Arial" w:cs="Arial"/>
          <w:lang w:val="en-US"/>
        </w:rPr>
        <w:t>s</w:t>
      </w:r>
      <w:r w:rsidR="00217722">
        <w:rPr>
          <w:rFonts w:ascii="Arial" w:hAnsi="Arial" w:cs="Arial"/>
          <w:lang w:val="en-US"/>
        </w:rPr>
        <w:t>”</w:t>
      </w:r>
      <w:r w:rsidR="00241F16" w:rsidRPr="00FE1304">
        <w:rPr>
          <w:rFonts w:ascii="Arial" w:hAnsi="Arial" w:cs="Arial"/>
          <w:lang w:val="en-US"/>
        </w:rPr>
        <w:t xml:space="preserve">. </w:t>
      </w:r>
    </w:p>
    <w:p w14:paraId="729BA58C" w14:textId="77777777" w:rsidR="00241F16" w:rsidRPr="00FE1304" w:rsidRDefault="00241F16" w:rsidP="00D563DA">
      <w:pPr>
        <w:ind w:firstLine="708"/>
        <w:jc w:val="both"/>
        <w:rPr>
          <w:rFonts w:ascii="Arial" w:hAnsi="Arial" w:cs="Arial"/>
          <w:lang w:val="en-US"/>
        </w:rPr>
      </w:pPr>
    </w:p>
    <w:p w14:paraId="582ADB6D" w14:textId="233FF929" w:rsidR="00290A5F" w:rsidRDefault="00290A5F" w:rsidP="00290A5F">
      <w:pPr>
        <w:tabs>
          <w:tab w:val="left" w:pos="1418"/>
        </w:tabs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2.- </w:t>
      </w:r>
      <w:r>
        <w:rPr>
          <w:rFonts w:ascii="Arial" w:hAnsi="Arial" w:cs="Arial"/>
          <w:lang w:val="en-US"/>
        </w:rPr>
        <w:tab/>
        <w:t xml:space="preserve">The aforementioned activities are only </w:t>
      </w:r>
      <w:r w:rsidR="00771BB9">
        <w:rPr>
          <w:rFonts w:ascii="Arial" w:hAnsi="Arial" w:cs="Arial"/>
          <w:lang w:val="en-US"/>
        </w:rPr>
        <w:t xml:space="preserve">established </w:t>
      </w:r>
      <w:r>
        <w:rPr>
          <w:rFonts w:ascii="Arial" w:hAnsi="Arial" w:cs="Arial"/>
          <w:lang w:val="en-US"/>
        </w:rPr>
        <w:t>in an enunciative manner and do not limit their scope</w:t>
      </w:r>
      <w:r w:rsidR="00771BB9">
        <w:rPr>
          <w:rFonts w:ascii="Arial" w:hAnsi="Arial" w:cs="Arial"/>
          <w:lang w:val="en-US"/>
        </w:rPr>
        <w:t xml:space="preserve"> in any way</w:t>
      </w:r>
      <w:r>
        <w:rPr>
          <w:rFonts w:ascii="Arial" w:hAnsi="Arial" w:cs="Arial"/>
          <w:lang w:val="en-US"/>
        </w:rPr>
        <w:t xml:space="preserve">, as long as they are allowed by the applicable </w:t>
      </w:r>
      <w:r w:rsidR="00771BB9">
        <w:rPr>
          <w:rFonts w:ascii="Arial" w:hAnsi="Arial" w:cs="Arial"/>
          <w:lang w:val="en-US"/>
        </w:rPr>
        <w:t>regulations for</w:t>
      </w:r>
      <w:r>
        <w:rPr>
          <w:rFonts w:ascii="Arial" w:hAnsi="Arial" w:cs="Arial"/>
          <w:lang w:val="en-US"/>
        </w:rPr>
        <w:t xml:space="preserve"> each Party and in accordance with their institutional </w:t>
      </w:r>
      <w:r w:rsidR="00771BB9">
        <w:rPr>
          <w:rFonts w:ascii="Arial" w:hAnsi="Arial" w:cs="Arial"/>
          <w:lang w:val="en-US"/>
        </w:rPr>
        <w:t>orders</w:t>
      </w:r>
      <w:r>
        <w:rPr>
          <w:rFonts w:ascii="Arial" w:hAnsi="Arial" w:cs="Arial"/>
          <w:lang w:val="en-US"/>
        </w:rPr>
        <w:t xml:space="preserve">. </w:t>
      </w:r>
    </w:p>
    <w:p w14:paraId="7F30D044" w14:textId="77777777" w:rsidR="00290A5F" w:rsidRDefault="00290A5F" w:rsidP="00290A5F">
      <w:pPr>
        <w:tabs>
          <w:tab w:val="left" w:pos="1418"/>
        </w:tabs>
        <w:ind w:firstLine="851"/>
        <w:jc w:val="both"/>
        <w:rPr>
          <w:rFonts w:ascii="Arial" w:hAnsi="Arial" w:cs="Arial"/>
          <w:lang w:val="en-US"/>
        </w:rPr>
      </w:pPr>
    </w:p>
    <w:p w14:paraId="0EB2C195" w14:textId="425E5C23" w:rsidR="00290A5F" w:rsidRDefault="00290A5F" w:rsidP="00290A5F">
      <w:pPr>
        <w:tabs>
          <w:tab w:val="left" w:pos="1418"/>
        </w:tabs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3.- </w:t>
      </w:r>
      <w:r>
        <w:rPr>
          <w:rFonts w:ascii="Arial" w:hAnsi="Arial" w:cs="Arial"/>
          <w:lang w:val="en-US"/>
        </w:rPr>
        <w:tab/>
      </w:r>
      <w:r w:rsidR="00A01E3F">
        <w:rPr>
          <w:rFonts w:ascii="Arial" w:hAnsi="Arial" w:cs="Arial"/>
          <w:lang w:val="en-US"/>
        </w:rPr>
        <w:t>“</w:t>
      </w:r>
      <w:r w:rsidR="00CB4C3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Parties</w:t>
      </w:r>
      <w:r w:rsidR="00A01E3F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propose to carry out the aforementioned activities by means of the necessary agreements so as to establish the scope of each </w:t>
      </w:r>
      <w:r w:rsidR="00771BB9">
        <w:rPr>
          <w:rFonts w:ascii="Arial" w:hAnsi="Arial" w:cs="Arial"/>
          <w:lang w:val="en-US"/>
        </w:rPr>
        <w:t xml:space="preserve">of the </w:t>
      </w:r>
      <w:r>
        <w:rPr>
          <w:rFonts w:ascii="Arial" w:hAnsi="Arial" w:cs="Arial"/>
          <w:lang w:val="en-US"/>
        </w:rPr>
        <w:t>activi</w:t>
      </w:r>
      <w:r w:rsidR="00771BB9">
        <w:rPr>
          <w:rFonts w:ascii="Arial" w:hAnsi="Arial" w:cs="Arial"/>
          <w:lang w:val="en-US"/>
        </w:rPr>
        <w:t>ties to be carried out.</w:t>
      </w:r>
    </w:p>
    <w:p w14:paraId="7AB934C9" w14:textId="77777777" w:rsidR="00290A5F" w:rsidRDefault="00290A5F" w:rsidP="00290A5F">
      <w:pPr>
        <w:jc w:val="both"/>
        <w:rPr>
          <w:rFonts w:ascii="Arial" w:hAnsi="Arial" w:cs="Arial"/>
          <w:lang w:val="en-US"/>
        </w:rPr>
      </w:pPr>
    </w:p>
    <w:p w14:paraId="2E2B040C" w14:textId="6F3984CC" w:rsidR="00290A5F" w:rsidRDefault="00290A5F" w:rsidP="00290A5F">
      <w:pPr>
        <w:tabs>
          <w:tab w:val="left" w:pos="1418"/>
        </w:tabs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4.- </w:t>
      </w:r>
      <w:r>
        <w:rPr>
          <w:rFonts w:ascii="Arial" w:hAnsi="Arial" w:cs="Arial"/>
          <w:lang w:val="en-US"/>
        </w:rPr>
        <w:tab/>
        <w:t xml:space="preserve">This Memorandum of Understanding is a product of good faith, </w:t>
      </w:r>
      <w:r w:rsidR="00FE4FC0">
        <w:rPr>
          <w:rFonts w:ascii="Arial" w:hAnsi="Arial" w:cs="Arial"/>
          <w:lang w:val="en-US"/>
        </w:rPr>
        <w:t>and therefore they</w:t>
      </w:r>
      <w:r>
        <w:rPr>
          <w:rFonts w:ascii="Arial" w:hAnsi="Arial" w:cs="Arial"/>
          <w:lang w:val="en-US"/>
        </w:rPr>
        <w:t xml:space="preserve"> will perform all the actions that are within their reach and are inherent to its </w:t>
      </w:r>
      <w:r w:rsidR="00FE4FC0">
        <w:rPr>
          <w:rFonts w:ascii="Arial" w:hAnsi="Arial" w:cs="Arial"/>
          <w:lang w:val="en-US"/>
        </w:rPr>
        <w:t>compliance</w:t>
      </w:r>
      <w:r>
        <w:rPr>
          <w:rFonts w:ascii="Arial" w:hAnsi="Arial" w:cs="Arial"/>
          <w:lang w:val="en-US"/>
        </w:rPr>
        <w:t>. This Memorandum shall enter into force on the date of its</w:t>
      </w:r>
      <w:r w:rsidR="003E37A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signature and shall remain in force for a period of five (5) years.</w:t>
      </w:r>
    </w:p>
    <w:p w14:paraId="4347121B" w14:textId="77777777" w:rsidR="006872A0" w:rsidRDefault="006872A0">
      <w:pPr>
        <w:jc w:val="both"/>
        <w:rPr>
          <w:rFonts w:ascii="Arial" w:hAnsi="Arial" w:cs="Arial"/>
          <w:lang w:val="en-US"/>
        </w:rPr>
      </w:pPr>
    </w:p>
    <w:p w14:paraId="188E762B" w14:textId="77777777" w:rsidR="005B6DFE" w:rsidRPr="00B26AD6" w:rsidRDefault="005B6DFE" w:rsidP="00FC00D1">
      <w:pPr>
        <w:jc w:val="both"/>
        <w:rPr>
          <w:rFonts w:ascii="Arial" w:hAnsi="Arial" w:cs="Arial"/>
          <w:lang w:val="en-US"/>
        </w:rPr>
      </w:pPr>
    </w:p>
    <w:p w14:paraId="2C5819BA" w14:textId="65CD947A" w:rsidR="00C32C06" w:rsidRDefault="00E64CE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Signed in</w:t>
      </w:r>
      <w:r w:rsidR="00FE4FC0">
        <w:rPr>
          <w:lang w:val="en-US"/>
        </w:rPr>
        <w:t xml:space="preserve"> </w:t>
      </w:r>
      <w:r w:rsidR="00FE4FC0" w:rsidRPr="00FE4FC0">
        <w:rPr>
          <w:rFonts w:ascii="Arial" w:hAnsi="Arial" w:cs="Arial"/>
          <w:lang w:val="en-US"/>
        </w:rPr>
        <w:t>three</w:t>
      </w:r>
      <w:r w:rsidR="00FE4FC0">
        <w:rPr>
          <w:lang w:val="en-US"/>
        </w:rPr>
        <w:t xml:space="preserve"> </w:t>
      </w:r>
      <w:r w:rsidR="000D0F8E" w:rsidRPr="00261595">
        <w:rPr>
          <w:rFonts w:ascii="Arial" w:hAnsi="Arial" w:cs="Arial"/>
          <w:lang w:val="en-US"/>
        </w:rPr>
        <w:t>original copies</w:t>
      </w:r>
      <w:r w:rsidR="00FE4FC0">
        <w:rPr>
          <w:lang w:val="en-US"/>
        </w:rPr>
        <w:t xml:space="preserve"> </w:t>
      </w:r>
      <w:r w:rsidR="00261595">
        <w:rPr>
          <w:rFonts w:ascii="Arial" w:hAnsi="Arial" w:cs="Arial"/>
          <w:lang w:val="en-US"/>
        </w:rPr>
        <w:t>in</w:t>
      </w:r>
      <w:r w:rsidR="000E3E99">
        <w:rPr>
          <w:rFonts w:ascii="Arial" w:hAnsi="Arial" w:cs="Arial"/>
          <w:lang w:val="en-US"/>
        </w:rPr>
        <w:t xml:space="preserve"> Spanish</w:t>
      </w:r>
      <w:r w:rsidR="00261595">
        <w:rPr>
          <w:rFonts w:ascii="Arial" w:hAnsi="Arial" w:cs="Arial"/>
          <w:lang w:val="en-US"/>
        </w:rPr>
        <w:t xml:space="preserve"> and </w:t>
      </w:r>
      <w:r w:rsidR="00FE4FC0">
        <w:rPr>
          <w:rFonts w:ascii="Arial" w:hAnsi="Arial" w:cs="Arial"/>
          <w:lang w:val="en-US"/>
        </w:rPr>
        <w:t>English, both languages</w:t>
      </w:r>
      <w:r>
        <w:rPr>
          <w:rFonts w:ascii="Arial" w:hAnsi="Arial" w:cs="Arial"/>
          <w:lang w:val="en-US"/>
        </w:rPr>
        <w:t xml:space="preserve"> being equally valid</w:t>
      </w:r>
      <w:r w:rsidR="00FE4FC0">
        <w:rPr>
          <w:rFonts w:ascii="Arial" w:hAnsi="Arial" w:cs="Arial"/>
          <w:lang w:val="en-US"/>
        </w:rPr>
        <w:t>; however, in case</w:t>
      </w:r>
      <w:r>
        <w:rPr>
          <w:rFonts w:ascii="Arial" w:hAnsi="Arial" w:cs="Arial"/>
          <w:lang w:val="en-US"/>
        </w:rPr>
        <w:t xml:space="preserve"> of divergence </w:t>
      </w:r>
      <w:r w:rsidR="00FE4FC0">
        <w:rPr>
          <w:rFonts w:ascii="Arial" w:hAnsi="Arial" w:cs="Arial"/>
          <w:lang w:val="en-US"/>
        </w:rPr>
        <w:t>in its</w:t>
      </w:r>
      <w:r>
        <w:rPr>
          <w:rFonts w:ascii="Arial" w:hAnsi="Arial" w:cs="Arial"/>
          <w:lang w:val="en-US"/>
        </w:rPr>
        <w:t xml:space="preserve"> interpretation, th</w:t>
      </w:r>
      <w:r w:rsidR="00FE4FC0">
        <w:rPr>
          <w:rFonts w:ascii="Arial" w:hAnsi="Arial" w:cs="Arial"/>
          <w:lang w:val="en-US"/>
        </w:rPr>
        <w:t xml:space="preserve">e English </w:t>
      </w:r>
      <w:r>
        <w:rPr>
          <w:rFonts w:ascii="Arial" w:hAnsi="Arial" w:cs="Arial"/>
          <w:lang w:val="en-US"/>
        </w:rPr>
        <w:t>text shall prevail.</w:t>
      </w:r>
    </w:p>
    <w:p w14:paraId="4ADFC0B2" w14:textId="77777777" w:rsidR="00261595" w:rsidRDefault="00261595">
      <w:pPr>
        <w:jc w:val="both"/>
        <w:rPr>
          <w:rFonts w:ascii="Arial" w:hAnsi="Arial" w:cs="Arial"/>
          <w:lang w:val="en-US"/>
        </w:rPr>
      </w:pPr>
    </w:p>
    <w:p w14:paraId="379F6799" w14:textId="7A6BEFD1" w:rsidR="00FE4FC0" w:rsidRDefault="00FE4FC0">
      <w:pPr>
        <w:jc w:val="both"/>
        <w:rPr>
          <w:rFonts w:ascii="Arial" w:hAnsi="Arial" w:cs="Arial"/>
          <w:lang w:val="en-US"/>
        </w:rPr>
      </w:pPr>
      <w:r w:rsidRPr="00FE4FC0">
        <w:rPr>
          <w:rFonts w:ascii="Arial" w:hAnsi="Arial" w:cs="Arial"/>
          <w:highlight w:val="yellow"/>
          <w:lang w:val="en-US"/>
        </w:rPr>
        <w:t>Signed in three original copies in the Spanish language, both texts being equally authentic (Applies to the signing of a single language for the parties).</w:t>
      </w:r>
    </w:p>
    <w:p w14:paraId="04F05B7D" w14:textId="77777777" w:rsidR="00E64CE3" w:rsidRDefault="00E64CE3">
      <w:pPr>
        <w:jc w:val="both"/>
        <w:rPr>
          <w:rFonts w:ascii="Arial" w:hAnsi="Arial" w:cs="Arial"/>
          <w:lang w:val="en-US"/>
        </w:rPr>
      </w:pPr>
    </w:p>
    <w:tbl>
      <w:tblPr>
        <w:tblW w:w="9054" w:type="dxa"/>
        <w:tblLook w:val="01E0" w:firstRow="1" w:lastRow="1" w:firstColumn="1" w:lastColumn="1" w:noHBand="0" w:noVBand="0"/>
      </w:tblPr>
      <w:tblGrid>
        <w:gridCol w:w="4700"/>
        <w:gridCol w:w="4354"/>
      </w:tblGrid>
      <w:tr w:rsidR="00C32C06" w:rsidRPr="00042AA4" w14:paraId="5E5B1B2A" w14:textId="77777777" w:rsidTr="00C32C06">
        <w:tc>
          <w:tcPr>
            <w:tcW w:w="4833" w:type="dxa"/>
          </w:tcPr>
          <w:p w14:paraId="13F27054" w14:textId="77777777" w:rsidR="00760D81" w:rsidRPr="00F811CD" w:rsidRDefault="00F811CD" w:rsidP="00760D81">
            <w:pPr>
              <w:pStyle w:val="Textoindependiente"/>
              <w:spacing w:before="9"/>
              <w:jc w:val="center"/>
              <w:rPr>
                <w:b/>
              </w:rPr>
            </w:pPr>
            <w:r w:rsidRPr="00F811CD">
              <w:rPr>
                <w:b/>
              </w:rPr>
              <w:t>F</w:t>
            </w:r>
            <w:r w:rsidR="00760D81" w:rsidRPr="00F811CD">
              <w:rPr>
                <w:b/>
              </w:rPr>
              <w:t xml:space="preserve">OR </w:t>
            </w:r>
            <w:r w:rsidRPr="00F811CD">
              <w:rPr>
                <w:b/>
              </w:rPr>
              <w:t>THE</w:t>
            </w:r>
            <w:r w:rsidR="00760D81" w:rsidRPr="00F811CD">
              <w:rPr>
                <w:b/>
              </w:rPr>
              <w:t xml:space="preserve"> INSTITUTO POLITÉCNICO NACIONAL </w:t>
            </w:r>
            <w:r w:rsidRPr="00F811CD">
              <w:rPr>
                <w:b/>
              </w:rPr>
              <w:t>OF THE UNITED MEXICAN STATES</w:t>
            </w:r>
          </w:p>
          <w:p w14:paraId="56CBF68B" w14:textId="77777777" w:rsidR="00C32C06" w:rsidRPr="00F811CD" w:rsidRDefault="00C32C06" w:rsidP="00E0251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9BE1CE4" w14:textId="77777777" w:rsidR="00C32C06" w:rsidRPr="00F811CD" w:rsidRDefault="00C32C06" w:rsidP="00E0251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01B243C" w14:textId="77777777" w:rsidR="00C32C06" w:rsidRPr="00F811CD" w:rsidRDefault="00C32C06" w:rsidP="00FE4FC0">
            <w:pPr>
              <w:rPr>
                <w:rFonts w:ascii="Arial" w:hAnsi="Arial" w:cs="Arial"/>
                <w:lang w:val="en-US"/>
              </w:rPr>
            </w:pPr>
          </w:p>
          <w:p w14:paraId="6C49E617" w14:textId="77777777" w:rsidR="00B37F09" w:rsidRPr="00F811CD" w:rsidRDefault="00B37F09" w:rsidP="00E0251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A0CE774" w14:textId="77777777" w:rsidR="003B7E64" w:rsidRPr="00FE4FC0" w:rsidRDefault="003B7E64" w:rsidP="003B7E64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FE4FC0">
              <w:rPr>
                <w:rFonts w:ascii="Arial" w:hAnsi="Arial" w:cs="Arial"/>
                <w:b/>
                <w:bCs/>
                <w:lang w:val="es-MX"/>
              </w:rPr>
              <w:t>________________________________</w:t>
            </w:r>
          </w:p>
          <w:p w14:paraId="0C184AF3" w14:textId="77777777" w:rsidR="00C32C06" w:rsidRPr="001A0344" w:rsidRDefault="009C60F5" w:rsidP="00E025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Arturo REYES SANDOVAL</w:t>
            </w:r>
          </w:p>
          <w:p w14:paraId="1AFFFEC8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  <w:r w:rsidRPr="001A0344">
              <w:rPr>
                <w:rFonts w:ascii="Arial" w:hAnsi="Arial" w:cs="Arial"/>
                <w:lang w:val="es-MX"/>
              </w:rPr>
              <w:t>General Directo</w:t>
            </w:r>
            <w:r>
              <w:rPr>
                <w:rFonts w:ascii="Arial" w:hAnsi="Arial" w:cs="Arial"/>
                <w:lang w:val="es-MX"/>
              </w:rPr>
              <w:t>r</w:t>
            </w:r>
          </w:p>
          <w:p w14:paraId="69DE0277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51177D6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A2EEFBD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45AFD278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52A10E7" w14:textId="77777777" w:rsidR="00C32C06" w:rsidRPr="00FE4FC0" w:rsidRDefault="00C32C06" w:rsidP="00C32C06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FE4FC0">
              <w:rPr>
                <w:rFonts w:ascii="Arial" w:hAnsi="Arial" w:cs="Arial"/>
                <w:b/>
                <w:bCs/>
                <w:lang w:val="es-MX"/>
              </w:rPr>
              <w:t>________________________________</w:t>
            </w:r>
          </w:p>
          <w:p w14:paraId="39D71016" w14:textId="77777777" w:rsidR="00C32C06" w:rsidRPr="008A649A" w:rsidRDefault="00A01E3F" w:rsidP="00C32C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A649A">
              <w:rPr>
                <w:rFonts w:ascii="Arial" w:hAnsi="Arial" w:cs="Arial"/>
                <w:b/>
                <w:lang w:val="en-US"/>
              </w:rPr>
              <w:t>Yessica GASCA CASTILLO</w:t>
            </w:r>
          </w:p>
          <w:p w14:paraId="0A90EF3E" w14:textId="77777777" w:rsidR="00C32C06" w:rsidRDefault="00C32C06" w:rsidP="00C32C06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1A0344">
              <w:rPr>
                <w:rFonts w:ascii="Arial" w:hAnsi="Arial" w:cs="Arial"/>
                <w:iCs/>
                <w:lang w:val="en-US"/>
              </w:rPr>
              <w:t xml:space="preserve">Secretary of </w:t>
            </w:r>
            <w:r>
              <w:rPr>
                <w:rFonts w:ascii="Arial" w:hAnsi="Arial" w:cs="Arial"/>
                <w:iCs/>
                <w:lang w:val="en-US"/>
              </w:rPr>
              <w:t>Innovation</w:t>
            </w:r>
            <w:r w:rsidRPr="001A0344">
              <w:rPr>
                <w:rFonts w:ascii="Arial" w:hAnsi="Arial" w:cs="Arial"/>
                <w:iCs/>
                <w:lang w:val="en-US"/>
              </w:rPr>
              <w:t xml:space="preserve"> and Social Integration</w:t>
            </w:r>
          </w:p>
          <w:p w14:paraId="7536C96E" w14:textId="77777777" w:rsidR="00C32C06" w:rsidRDefault="00C32C06" w:rsidP="00E0251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1DA6BBC" w14:textId="77777777" w:rsidR="00A01E3F" w:rsidRPr="00A01E3F" w:rsidRDefault="00A01E3F" w:rsidP="00E0251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363DEFE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  <w:r w:rsidRPr="00EE5214">
              <w:rPr>
                <w:rFonts w:ascii="Arial" w:hAnsi="Arial" w:cs="Arial"/>
                <w:b/>
                <w:lang w:val="es-ES_tradnl"/>
              </w:rPr>
              <w:t>LEGAL APPROVA</w:t>
            </w:r>
            <w:r>
              <w:rPr>
                <w:rFonts w:ascii="Arial" w:hAnsi="Arial" w:cs="Arial"/>
                <w:b/>
                <w:lang w:val="es-ES_tradnl"/>
              </w:rPr>
              <w:t>L</w:t>
            </w:r>
          </w:p>
          <w:p w14:paraId="696E8BFD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50FD6152" w14:textId="77777777" w:rsidR="00C32C06" w:rsidRDefault="00C32C06" w:rsidP="00E0251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238B5CA9" w14:textId="77777777" w:rsidR="00C32C06" w:rsidRPr="008A649A" w:rsidRDefault="00C32C06" w:rsidP="00C32C0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346E7904" w14:textId="77777777" w:rsidR="00C32C06" w:rsidRPr="00FE4FC0" w:rsidRDefault="00C32C06" w:rsidP="00C32C06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FE4FC0">
              <w:rPr>
                <w:rFonts w:ascii="Arial" w:hAnsi="Arial" w:cs="Arial"/>
                <w:b/>
                <w:bCs/>
                <w:lang w:val="es-MX"/>
              </w:rPr>
              <w:t>________________________________</w:t>
            </w:r>
          </w:p>
          <w:p w14:paraId="3B94AFC6" w14:textId="77777777" w:rsidR="00042AA4" w:rsidRPr="006254AE" w:rsidRDefault="00042AA4" w:rsidP="00042AA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254AE">
              <w:rPr>
                <w:rFonts w:ascii="Arial" w:hAnsi="Arial" w:cs="Arial"/>
                <w:b/>
                <w:lang w:val="es-MX"/>
              </w:rPr>
              <w:t>Marx Yazalde ORTIZ CORREA</w:t>
            </w:r>
          </w:p>
          <w:p w14:paraId="56526295" w14:textId="7309527E" w:rsidR="00C32C06" w:rsidRDefault="00C32C06" w:rsidP="00C32C06">
            <w:pPr>
              <w:jc w:val="center"/>
              <w:rPr>
                <w:rFonts w:ascii="Arial" w:hAnsi="Arial" w:cs="Arial"/>
                <w:lang w:val="en-US"/>
              </w:rPr>
            </w:pPr>
            <w:r w:rsidRPr="00746636">
              <w:rPr>
                <w:rFonts w:ascii="Arial" w:hAnsi="Arial" w:cs="Arial"/>
                <w:lang w:val="en-US"/>
              </w:rPr>
              <w:t>General Attorney</w:t>
            </w:r>
          </w:p>
          <w:p w14:paraId="47AE90A1" w14:textId="33A8B93D" w:rsidR="00042AA4" w:rsidRDefault="00FE4FC0" w:rsidP="00FE4FC0">
            <w:pPr>
              <w:jc w:val="both"/>
              <w:rPr>
                <w:rFonts w:ascii="Arial" w:hAnsi="Arial" w:cs="Arial"/>
                <w:lang w:val="en-US"/>
              </w:rPr>
            </w:pPr>
            <w:r w:rsidRPr="00FE4FC0">
              <w:rPr>
                <w:rFonts w:ascii="Arial" w:hAnsi="Arial" w:cs="Arial"/>
                <w:sz w:val="14"/>
                <w:lang w:val="en-US"/>
              </w:rPr>
              <w:t>THIS INSTRUMENT WAS REVIEWED AND LEGALLY APPROVED; THEREFORE, THE SUBSTANTIVE COMMITMENTS ASSUMED WITH ITS EXECUTION, AS WELL AS THE TECHNICAL, OPERATIONAL, BUDGETARY AND FISCAL ASPECTS, ARE THE EXCLUSIVE RESPONSIBILITY OF THE OPERATING AREA.</w:t>
            </w:r>
          </w:p>
          <w:p w14:paraId="319CCC2A" w14:textId="77777777" w:rsidR="00DD6798" w:rsidRDefault="00DD6798" w:rsidP="00C32C0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7513F85" w14:textId="11661B97" w:rsidR="00DD6798" w:rsidRDefault="00FE4FC0" w:rsidP="00FE4FC0">
            <w:pPr>
              <w:rPr>
                <w:rFonts w:ascii="Arial" w:hAnsi="Arial" w:cs="Arial"/>
                <w:lang w:val="en-US"/>
              </w:rPr>
            </w:pPr>
            <w:r w:rsidRPr="00B03D1C">
              <w:rPr>
                <w:rFonts w:ascii="Arial" w:hAnsi="Arial" w:cs="Arial"/>
                <w:b/>
                <w:sz w:val="20"/>
                <w:szCs w:val="20"/>
                <w:lang w:val="en-US"/>
              </w:rPr>
              <w:t>Place and date</w:t>
            </w:r>
            <w:r w:rsidRPr="00B03D1C">
              <w:rPr>
                <w:rFonts w:ascii="Arial" w:hAnsi="Arial" w:cs="Arial"/>
                <w:bCs/>
                <w:sz w:val="20"/>
                <w:szCs w:val="20"/>
                <w:lang w:val="en-US"/>
              </w:rPr>
              <w:t>: Mexico City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</w:p>
          <w:p w14:paraId="32FED079" w14:textId="77777777" w:rsidR="00DD6798" w:rsidRDefault="00DD6798" w:rsidP="00C32C0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4906ECC" w14:textId="77777777" w:rsidR="00DD6798" w:rsidRPr="00C32C06" w:rsidRDefault="00DD6798" w:rsidP="0026159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21" w:type="dxa"/>
          </w:tcPr>
          <w:p w14:paraId="63F774D4" w14:textId="29D62CCE" w:rsidR="00686210" w:rsidRPr="00261595" w:rsidRDefault="00686210" w:rsidP="0026159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686210">
              <w:rPr>
                <w:rFonts w:ascii="Arial" w:hAnsi="Arial" w:cs="Arial"/>
                <w:b/>
                <w:lang w:val="en-US"/>
              </w:rPr>
              <w:t xml:space="preserve">FOR </w:t>
            </w:r>
            <w:r w:rsidR="00261595">
              <w:rPr>
                <w:rFonts w:ascii="Arial" w:hAnsi="Arial" w:cs="Arial"/>
                <w:b/>
                <w:color w:val="FF0000"/>
                <w:lang w:val="en-US"/>
              </w:rPr>
              <w:t>(N</w:t>
            </w:r>
            <w:r w:rsidR="00261595" w:rsidRPr="00261595">
              <w:rPr>
                <w:rFonts w:ascii="Arial" w:hAnsi="Arial" w:cs="Arial"/>
                <w:b/>
                <w:color w:val="FF0000"/>
                <w:lang w:val="en-US"/>
              </w:rPr>
              <w:t>ame of the counterparty and country</w:t>
            </w:r>
            <w:r w:rsidR="00AB233A">
              <w:rPr>
                <w:rFonts w:ascii="Arial" w:hAnsi="Arial" w:cs="Arial"/>
                <w:b/>
                <w:color w:val="FF0000"/>
                <w:lang w:val="en-US"/>
              </w:rPr>
              <w:t>)</w:t>
            </w:r>
          </w:p>
          <w:p w14:paraId="2749D870" w14:textId="77777777" w:rsidR="00261595" w:rsidRDefault="00261595" w:rsidP="00A01E3F">
            <w:pPr>
              <w:rPr>
                <w:rFonts w:ascii="Arial" w:hAnsi="Arial" w:cs="Arial"/>
                <w:b/>
                <w:lang w:val="en-US"/>
              </w:rPr>
            </w:pPr>
          </w:p>
          <w:p w14:paraId="5700F7FC" w14:textId="77777777" w:rsidR="00261595" w:rsidRDefault="00261595" w:rsidP="00A01E3F">
            <w:pPr>
              <w:rPr>
                <w:rFonts w:ascii="Arial" w:hAnsi="Arial" w:cs="Arial"/>
                <w:b/>
                <w:lang w:val="en-US"/>
              </w:rPr>
            </w:pPr>
          </w:p>
          <w:p w14:paraId="4F345C46" w14:textId="77777777" w:rsidR="00261595" w:rsidRPr="00514767" w:rsidRDefault="00261595" w:rsidP="00A01E3F">
            <w:pPr>
              <w:rPr>
                <w:rFonts w:ascii="Arial" w:hAnsi="Arial" w:cs="Arial"/>
                <w:b/>
                <w:lang w:val="pt-BR"/>
              </w:rPr>
            </w:pPr>
          </w:p>
          <w:p w14:paraId="26C4CAC3" w14:textId="77777777" w:rsidR="00824975" w:rsidRPr="00514767" w:rsidRDefault="00824975" w:rsidP="00514767">
            <w:pPr>
              <w:rPr>
                <w:rFonts w:ascii="Arial" w:hAnsi="Arial" w:cs="Arial"/>
                <w:b/>
                <w:lang w:val="pt-BR"/>
              </w:rPr>
            </w:pPr>
          </w:p>
          <w:p w14:paraId="66A372CE" w14:textId="77777777" w:rsidR="00686210" w:rsidRPr="00514767" w:rsidRDefault="00686210" w:rsidP="00686210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7782C1E" w14:textId="77777777" w:rsidR="00686210" w:rsidRPr="00FE4FC0" w:rsidRDefault="00686210" w:rsidP="0068621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E4FC0">
              <w:rPr>
                <w:rFonts w:ascii="Arial" w:hAnsi="Arial" w:cs="Arial"/>
                <w:b/>
                <w:bCs/>
                <w:lang w:val="en-US"/>
              </w:rPr>
              <w:t>_______________________________</w:t>
            </w:r>
          </w:p>
          <w:p w14:paraId="48414839" w14:textId="77777777" w:rsidR="00DD6798" w:rsidRPr="00261595" w:rsidRDefault="00261595" w:rsidP="00686210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(</w:t>
            </w:r>
            <w:proofErr w:type="spellStart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Name</w:t>
            </w:r>
            <w:proofErr w:type="spellEnd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 xml:space="preserve"> </w:t>
            </w:r>
            <w:proofErr w:type="spellStart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and</w:t>
            </w:r>
            <w:proofErr w:type="spellEnd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 xml:space="preserve"> position </w:t>
            </w:r>
            <w:proofErr w:type="spellStart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of</w:t>
            </w:r>
            <w:proofErr w:type="spellEnd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 xml:space="preserve"> </w:t>
            </w:r>
            <w:proofErr w:type="spellStart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the</w:t>
            </w:r>
            <w:proofErr w:type="spellEnd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 xml:space="preserve"> </w:t>
            </w:r>
            <w:proofErr w:type="spellStart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designated</w:t>
            </w:r>
            <w:proofErr w:type="spellEnd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 xml:space="preserve"> </w:t>
            </w:r>
            <w:proofErr w:type="spellStart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official</w:t>
            </w:r>
            <w:proofErr w:type="spellEnd"/>
            <w:r w:rsidRPr="00261595">
              <w:rPr>
                <w:rFonts w:ascii="Arial" w:hAnsi="Arial" w:cs="Arial"/>
                <w:b/>
                <w:color w:val="FF0000"/>
                <w:lang w:val="pt-BR"/>
              </w:rPr>
              <w:t>)</w:t>
            </w:r>
          </w:p>
          <w:p w14:paraId="0B7C9DEF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6C38A87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6A6396E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1F60960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6D28E9B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6B584E9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CB8A5C1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2BB9F0C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2D18992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B976367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9CD5D8D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68AE315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93675F2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9578C2D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EA943DB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E9D1A86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C0F6B29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68ECD9F" w14:textId="77777777" w:rsidR="00DD6798" w:rsidRDefault="00DD6798" w:rsidP="00686210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F7342C7" w14:textId="77777777" w:rsidR="00DD6798" w:rsidRDefault="00DD6798" w:rsidP="00DD6798">
            <w:pPr>
              <w:rPr>
                <w:rFonts w:ascii="Arial" w:hAnsi="Arial" w:cs="Arial"/>
                <w:lang w:val="pt-BR"/>
              </w:rPr>
            </w:pPr>
          </w:p>
          <w:p w14:paraId="53D582FD" w14:textId="77777777" w:rsidR="00DD6798" w:rsidRDefault="00DD6798" w:rsidP="00DD6798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  <w:p w14:paraId="410F14AD" w14:textId="77777777" w:rsidR="00DD6798" w:rsidRDefault="00DD6798" w:rsidP="00DD6798">
            <w:pPr>
              <w:rPr>
                <w:rFonts w:ascii="Arial" w:hAnsi="Arial" w:cs="Arial"/>
                <w:lang w:val="pt-BR"/>
              </w:rPr>
            </w:pPr>
          </w:p>
          <w:p w14:paraId="7A9918D8" w14:textId="7FEC6CFA" w:rsidR="00DD6798" w:rsidRPr="004A099C" w:rsidRDefault="00FE4FC0" w:rsidP="00DD6798">
            <w:pPr>
              <w:rPr>
                <w:rFonts w:ascii="Arial" w:hAnsi="Arial" w:cs="Arial"/>
                <w:lang w:val="pt-BR"/>
              </w:rPr>
            </w:pPr>
            <w:r w:rsidRPr="00B03D1C">
              <w:rPr>
                <w:rFonts w:ascii="Arial" w:hAnsi="Arial" w:cs="Arial"/>
                <w:b/>
                <w:sz w:val="20"/>
                <w:szCs w:val="20"/>
                <w:lang w:val="en-US"/>
              </w:rPr>
              <w:t>Place and date</w:t>
            </w:r>
            <w:r w:rsidRPr="00B03D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682E0E78" w14:textId="2CBC9988" w:rsidR="006254AE" w:rsidRDefault="006254AE" w:rsidP="00DD6798">
      <w:pPr>
        <w:jc w:val="both"/>
        <w:rPr>
          <w:rFonts w:ascii="Arial" w:hAnsi="Arial" w:cs="Arial"/>
          <w:b/>
          <w:lang w:val="pt-BR"/>
        </w:rPr>
      </w:pPr>
    </w:p>
    <w:p w14:paraId="5A5ABCFD" w14:textId="77777777" w:rsidR="006254AE" w:rsidRDefault="006254AE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p w14:paraId="520367CC" w14:textId="77777777" w:rsidR="006254AE" w:rsidRDefault="006254AE" w:rsidP="006254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lastRenderedPageBreak/>
        <w:t>DOCUMENTOS REQUERIDOS PARA LA GESTIÓN DEL INSTRUMENTO:</w:t>
      </w:r>
    </w:p>
    <w:p w14:paraId="67B1D5AC" w14:textId="77777777" w:rsidR="006254AE" w:rsidRDefault="006254AE" w:rsidP="006254AE">
      <w:pPr>
        <w:jc w:val="center"/>
        <w:rPr>
          <w:rFonts w:ascii="Arial" w:hAnsi="Arial" w:cs="Arial"/>
          <w:sz w:val="20"/>
          <w:szCs w:val="20"/>
        </w:rPr>
      </w:pPr>
    </w:p>
    <w:p w14:paraId="2C5F1C26" w14:textId="77777777" w:rsidR="006254AE" w:rsidRDefault="006254AE" w:rsidP="006254A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nombramiento o documento legal idóneo vigente que acredite la personalidad del firmante de nuestra Contraparte. </w:t>
      </w:r>
    </w:p>
    <w:p w14:paraId="57C7B086" w14:textId="77777777" w:rsidR="006254AE" w:rsidRDefault="006254AE" w:rsidP="006254A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2CBF2E7" w14:textId="77777777" w:rsidR="006254AE" w:rsidRDefault="006254AE" w:rsidP="006254A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 Bueno emitido por la Coordinación de Proyectos Estratégicos del IPN, sobre el instrumento a formalizar. Dicho Visto Bueno deberá ser concordante con la versión del instrumento que se envíe a la DRI. </w:t>
      </w:r>
    </w:p>
    <w:p w14:paraId="2EFFF73D" w14:textId="77777777" w:rsidR="00DD6798" w:rsidRPr="006254AE" w:rsidRDefault="00DD6798" w:rsidP="00DD679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DD6798" w:rsidRPr="006254AE" w:rsidSect="00681626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2157" w14:textId="77777777" w:rsidR="0005462E" w:rsidRDefault="0005462E" w:rsidP="001920E9">
      <w:r>
        <w:separator/>
      </w:r>
    </w:p>
  </w:endnote>
  <w:endnote w:type="continuationSeparator" w:id="0">
    <w:p w14:paraId="69506A34" w14:textId="77777777" w:rsidR="0005462E" w:rsidRDefault="0005462E" w:rsidP="0019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063B" w14:textId="39634EFA" w:rsidR="00DD6798" w:rsidRPr="00DD6798" w:rsidRDefault="00DD6798">
    <w:pPr>
      <w:pStyle w:val="Piedepgina"/>
      <w:jc w:val="center"/>
      <w:rPr>
        <w:rFonts w:ascii="Arial" w:hAnsi="Arial" w:cs="Arial"/>
        <w:sz w:val="20"/>
      </w:rPr>
    </w:pPr>
    <w:r w:rsidRPr="00DD6798">
      <w:rPr>
        <w:rFonts w:ascii="Arial" w:hAnsi="Arial" w:cs="Arial"/>
        <w:sz w:val="20"/>
      </w:rPr>
      <w:t xml:space="preserve">Page </w:t>
    </w:r>
    <w:r w:rsidRPr="00DD6798">
      <w:rPr>
        <w:rFonts w:ascii="Arial" w:hAnsi="Arial" w:cs="Arial"/>
        <w:bCs/>
        <w:sz w:val="20"/>
      </w:rPr>
      <w:fldChar w:fldCharType="begin"/>
    </w:r>
    <w:r w:rsidRPr="00DD6798">
      <w:rPr>
        <w:rFonts w:ascii="Arial" w:hAnsi="Arial" w:cs="Arial"/>
        <w:bCs/>
        <w:sz w:val="20"/>
      </w:rPr>
      <w:instrText>PAGE</w:instrText>
    </w:r>
    <w:r w:rsidRPr="00DD6798">
      <w:rPr>
        <w:rFonts w:ascii="Arial" w:hAnsi="Arial" w:cs="Arial"/>
        <w:bCs/>
        <w:sz w:val="20"/>
      </w:rPr>
      <w:fldChar w:fldCharType="separate"/>
    </w:r>
    <w:r w:rsidR="006254AE">
      <w:rPr>
        <w:rFonts w:ascii="Arial" w:hAnsi="Arial" w:cs="Arial"/>
        <w:bCs/>
        <w:noProof/>
        <w:sz w:val="20"/>
      </w:rPr>
      <w:t>3</w:t>
    </w:r>
    <w:r w:rsidRPr="00DD6798">
      <w:rPr>
        <w:rFonts w:ascii="Arial" w:hAnsi="Arial" w:cs="Arial"/>
        <w:bCs/>
        <w:sz w:val="20"/>
      </w:rPr>
      <w:fldChar w:fldCharType="end"/>
    </w:r>
    <w:r w:rsidRPr="00DD6798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of</w:t>
    </w:r>
    <w:r w:rsidRPr="00DD6798">
      <w:rPr>
        <w:rFonts w:ascii="Arial" w:hAnsi="Arial" w:cs="Arial"/>
        <w:sz w:val="20"/>
      </w:rPr>
      <w:t xml:space="preserve"> </w:t>
    </w:r>
    <w:r w:rsidRPr="00DD6798">
      <w:rPr>
        <w:rFonts w:ascii="Arial" w:hAnsi="Arial" w:cs="Arial"/>
        <w:bCs/>
        <w:sz w:val="20"/>
      </w:rPr>
      <w:fldChar w:fldCharType="begin"/>
    </w:r>
    <w:r w:rsidRPr="00DD6798">
      <w:rPr>
        <w:rFonts w:ascii="Arial" w:hAnsi="Arial" w:cs="Arial"/>
        <w:bCs/>
        <w:sz w:val="20"/>
      </w:rPr>
      <w:instrText>NUMPAGES</w:instrText>
    </w:r>
    <w:r w:rsidRPr="00DD6798">
      <w:rPr>
        <w:rFonts w:ascii="Arial" w:hAnsi="Arial" w:cs="Arial"/>
        <w:bCs/>
        <w:sz w:val="20"/>
      </w:rPr>
      <w:fldChar w:fldCharType="separate"/>
    </w:r>
    <w:r w:rsidR="006254AE">
      <w:rPr>
        <w:rFonts w:ascii="Arial" w:hAnsi="Arial" w:cs="Arial"/>
        <w:bCs/>
        <w:noProof/>
        <w:sz w:val="20"/>
      </w:rPr>
      <w:t>3</w:t>
    </w:r>
    <w:r w:rsidRPr="00DD6798">
      <w:rPr>
        <w:rFonts w:ascii="Arial" w:hAnsi="Arial" w:cs="Arial"/>
        <w:bCs/>
        <w:sz w:val="20"/>
      </w:rPr>
      <w:fldChar w:fldCharType="end"/>
    </w:r>
  </w:p>
  <w:p w14:paraId="49DBD7A1" w14:textId="77777777" w:rsidR="00DD6798" w:rsidRDefault="00DD67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EA8B" w14:textId="77777777" w:rsidR="0005462E" w:rsidRDefault="0005462E" w:rsidP="001920E9">
      <w:r>
        <w:separator/>
      </w:r>
    </w:p>
  </w:footnote>
  <w:footnote w:type="continuationSeparator" w:id="0">
    <w:p w14:paraId="786BCB31" w14:textId="77777777" w:rsidR="0005462E" w:rsidRDefault="0005462E" w:rsidP="0019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8640" w14:textId="71C33A88" w:rsidR="008A649A" w:rsidRDefault="00771BB9" w:rsidP="0089388A">
    <w:pPr>
      <w:pStyle w:val="Encabezado"/>
      <w:widowControl w:val="0"/>
      <w:tabs>
        <w:tab w:val="clear" w:pos="8838"/>
        <w:tab w:val="right" w:pos="8647"/>
      </w:tabs>
      <w:autoSpaceDE w:val="0"/>
      <w:autoSpaceDN w:val="0"/>
      <w:ind w:right="49"/>
      <w:jc w:val="right"/>
      <w:rPr>
        <w:rFonts w:ascii="Arial" w:eastAsia="Arial" w:hAnsi="Arial" w:cs="Arial"/>
        <w:b/>
        <w:sz w:val="22"/>
        <w:szCs w:val="22"/>
        <w:lang w:val="en-US" w:eastAsia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1312" behindDoc="0" locked="0" layoutInCell="1" allowOverlap="1" wp14:anchorId="185BD2A7" wp14:editId="18FDA6A8">
          <wp:simplePos x="0" y="0"/>
          <wp:positionH relativeFrom="margin">
            <wp:align>left</wp:align>
          </wp:positionH>
          <wp:positionV relativeFrom="paragraph">
            <wp:posOffset>-182236</wp:posOffset>
          </wp:positionV>
          <wp:extent cx="690880" cy="793750"/>
          <wp:effectExtent l="0" t="0" r="0" b="635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Logo_Instituto_Politécnico_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4" r="27577"/>
                  <a:stretch/>
                </pic:blipFill>
                <pic:spPr bwMode="auto">
                  <a:xfrm>
                    <a:off x="0" y="0"/>
                    <a:ext cx="690880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0535A4" w14:textId="2D2322A5" w:rsidR="005B6DFE" w:rsidRPr="0089388A" w:rsidRDefault="00771BB9" w:rsidP="0089388A">
    <w:pPr>
      <w:pStyle w:val="Encabezado"/>
      <w:widowControl w:val="0"/>
      <w:tabs>
        <w:tab w:val="clear" w:pos="8838"/>
        <w:tab w:val="right" w:pos="8647"/>
      </w:tabs>
      <w:autoSpaceDE w:val="0"/>
      <w:autoSpaceDN w:val="0"/>
      <w:ind w:right="49"/>
      <w:jc w:val="right"/>
      <w:rPr>
        <w:rFonts w:ascii="Arial" w:eastAsia="Arial" w:hAnsi="Arial" w:cs="Arial"/>
        <w:b/>
        <w:color w:val="FF0000"/>
        <w:sz w:val="22"/>
        <w:szCs w:val="22"/>
        <w:lang w:val="en-US" w:eastAsia="en-US"/>
      </w:rPr>
    </w:pPr>
    <w:r w:rsidRPr="0089388A">
      <w:rPr>
        <w:rFonts w:ascii="Arial" w:eastAsia="Arial" w:hAnsi="Arial" w:cs="Arial"/>
        <w:b/>
        <w:color w:val="FF0000"/>
        <w:sz w:val="22"/>
        <w:szCs w:val="22"/>
        <w:lang w:val="en-US" w:eastAsia="en-US"/>
      </w:rPr>
      <w:t xml:space="preserve"> </w:t>
    </w:r>
    <w:r w:rsidR="0089388A" w:rsidRPr="0089388A">
      <w:rPr>
        <w:rFonts w:ascii="Arial" w:eastAsia="Arial" w:hAnsi="Arial" w:cs="Arial"/>
        <w:b/>
        <w:color w:val="FF0000"/>
        <w:sz w:val="22"/>
        <w:szCs w:val="22"/>
        <w:lang w:val="en-US" w:eastAsia="en-US"/>
      </w:rPr>
      <w:t>(COUNTERPARTY LOGO)</w:t>
    </w:r>
  </w:p>
  <w:p w14:paraId="7AE7C019" w14:textId="77777777" w:rsidR="008A649A" w:rsidRPr="00771BB9" w:rsidRDefault="008A649A" w:rsidP="0089388A">
    <w:pPr>
      <w:pStyle w:val="Encabezado"/>
      <w:widowControl w:val="0"/>
      <w:tabs>
        <w:tab w:val="clear" w:pos="8838"/>
        <w:tab w:val="right" w:pos="8931"/>
      </w:tabs>
      <w:autoSpaceDE w:val="0"/>
      <w:autoSpaceDN w:val="0"/>
      <w:ind w:right="-93"/>
      <w:jc w:val="right"/>
      <w:rPr>
        <w:rFonts w:ascii="Arial" w:eastAsia="Arial" w:hAnsi="Arial" w:cs="Arial"/>
        <w:b/>
        <w:sz w:val="22"/>
        <w:szCs w:val="22"/>
        <w:lang w:val="en-US" w:eastAsia="en-US"/>
      </w:rPr>
    </w:pPr>
  </w:p>
  <w:p w14:paraId="27C17219" w14:textId="440B7FB7" w:rsidR="008A649A" w:rsidRPr="00771BB9" w:rsidRDefault="00771BB9" w:rsidP="00771BB9">
    <w:pPr>
      <w:tabs>
        <w:tab w:val="right" w:pos="9923"/>
      </w:tabs>
      <w:jc w:val="right"/>
      <w:rPr>
        <w:rFonts w:ascii="Arial" w:hAnsi="Arial" w:cs="Arial"/>
      </w:rPr>
    </w:pPr>
    <w:r w:rsidRPr="00771BB9">
      <w:rPr>
        <w:rFonts w:ascii="Arial" w:eastAsia="Calibri" w:hAnsi="Arial" w:cs="Arial"/>
        <w:sz w:val="20"/>
        <w:szCs w:val="20"/>
      </w:rPr>
      <w:t>IPN-OAG-</w:t>
    </w:r>
    <w:r w:rsidRPr="00771BB9">
      <w:rPr>
        <w:rFonts w:ascii="Arial" w:eastAsia="Calibri" w:hAnsi="Arial" w:cs="Arial"/>
        <w:color w:val="0000CC"/>
        <w:sz w:val="20"/>
        <w:szCs w:val="20"/>
        <w:highlight w:val="yellow"/>
      </w:rPr>
      <w:t>__</w:t>
    </w:r>
    <w:r w:rsidRPr="00771BB9">
      <w:rPr>
        <w:rFonts w:ascii="Arial" w:eastAsia="Calibri" w:hAnsi="Arial" w:cs="Arial"/>
        <w:sz w:val="20"/>
        <w:szCs w:val="20"/>
      </w:rPr>
      <w:t>-202</w:t>
    </w:r>
    <w:r w:rsidRPr="00771BB9">
      <w:rPr>
        <w:rFonts w:ascii="Arial" w:eastAsia="Calibri" w:hAnsi="Arial" w:cs="Arial"/>
        <w:sz w:val="20"/>
        <w:szCs w:val="20"/>
        <w:highlight w:val="yellow"/>
      </w:rPr>
      <w:t>X</w:t>
    </w:r>
  </w:p>
  <w:p w14:paraId="4342FC07" w14:textId="77777777" w:rsidR="008A649A" w:rsidRDefault="008A649A" w:rsidP="008A649A">
    <w:pPr>
      <w:pStyle w:val="Encabezado"/>
      <w:widowControl w:val="0"/>
      <w:tabs>
        <w:tab w:val="clear" w:pos="8838"/>
        <w:tab w:val="right" w:pos="8647"/>
      </w:tabs>
      <w:autoSpaceDE w:val="0"/>
      <w:autoSpaceDN w:val="0"/>
      <w:ind w:right="33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4D2"/>
    <w:multiLevelType w:val="hybridMultilevel"/>
    <w:tmpl w:val="1CAAE4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574C9"/>
    <w:multiLevelType w:val="hybridMultilevel"/>
    <w:tmpl w:val="36722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75520"/>
    <w:multiLevelType w:val="hybridMultilevel"/>
    <w:tmpl w:val="775C830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D6B8E"/>
    <w:multiLevelType w:val="hybridMultilevel"/>
    <w:tmpl w:val="FCC6C76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C291A"/>
    <w:multiLevelType w:val="hybridMultilevel"/>
    <w:tmpl w:val="FFAE6EF4"/>
    <w:lvl w:ilvl="0" w:tplc="03981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85"/>
    <w:rsid w:val="00031B9B"/>
    <w:rsid w:val="00042558"/>
    <w:rsid w:val="00042AA4"/>
    <w:rsid w:val="0005462E"/>
    <w:rsid w:val="000B0262"/>
    <w:rsid w:val="000D0F8E"/>
    <w:rsid w:val="000E3E99"/>
    <w:rsid w:val="0010285C"/>
    <w:rsid w:val="00122986"/>
    <w:rsid w:val="00170885"/>
    <w:rsid w:val="00173EB2"/>
    <w:rsid w:val="001742B5"/>
    <w:rsid w:val="00190C5E"/>
    <w:rsid w:val="001919AB"/>
    <w:rsid w:val="001920E9"/>
    <w:rsid w:val="001A0179"/>
    <w:rsid w:val="001A0CC4"/>
    <w:rsid w:val="001B24AA"/>
    <w:rsid w:val="001F6119"/>
    <w:rsid w:val="002114B7"/>
    <w:rsid w:val="0021446A"/>
    <w:rsid w:val="00217722"/>
    <w:rsid w:val="00241F16"/>
    <w:rsid w:val="002434FC"/>
    <w:rsid w:val="00261595"/>
    <w:rsid w:val="002731E1"/>
    <w:rsid w:val="00280D0F"/>
    <w:rsid w:val="00290734"/>
    <w:rsid w:val="00290A5F"/>
    <w:rsid w:val="002A7F26"/>
    <w:rsid w:val="00315AEC"/>
    <w:rsid w:val="00341144"/>
    <w:rsid w:val="0034445A"/>
    <w:rsid w:val="00350AC1"/>
    <w:rsid w:val="003942FF"/>
    <w:rsid w:val="003945B5"/>
    <w:rsid w:val="003A69A5"/>
    <w:rsid w:val="003B4BF8"/>
    <w:rsid w:val="003B7E64"/>
    <w:rsid w:val="003D69CB"/>
    <w:rsid w:val="003E37A7"/>
    <w:rsid w:val="003E3FB8"/>
    <w:rsid w:val="003E6E7B"/>
    <w:rsid w:val="0043212E"/>
    <w:rsid w:val="00472348"/>
    <w:rsid w:val="0048123B"/>
    <w:rsid w:val="004A099C"/>
    <w:rsid w:val="004A7B07"/>
    <w:rsid w:val="004D6D0A"/>
    <w:rsid w:val="004E24E1"/>
    <w:rsid w:val="004E64EE"/>
    <w:rsid w:val="004F7CBA"/>
    <w:rsid w:val="00514767"/>
    <w:rsid w:val="00526BC1"/>
    <w:rsid w:val="00533DAE"/>
    <w:rsid w:val="00564802"/>
    <w:rsid w:val="0059454E"/>
    <w:rsid w:val="005A11B6"/>
    <w:rsid w:val="005B1699"/>
    <w:rsid w:val="005B5652"/>
    <w:rsid w:val="005B6DFE"/>
    <w:rsid w:val="005C0C0C"/>
    <w:rsid w:val="005C34FC"/>
    <w:rsid w:val="005E7AFB"/>
    <w:rsid w:val="005F728B"/>
    <w:rsid w:val="006027B1"/>
    <w:rsid w:val="00604FF1"/>
    <w:rsid w:val="006072B6"/>
    <w:rsid w:val="00623A4F"/>
    <w:rsid w:val="006254AE"/>
    <w:rsid w:val="00646003"/>
    <w:rsid w:val="006671ED"/>
    <w:rsid w:val="00681626"/>
    <w:rsid w:val="00686210"/>
    <w:rsid w:val="006872A0"/>
    <w:rsid w:val="006875FC"/>
    <w:rsid w:val="006A253F"/>
    <w:rsid w:val="006A4D76"/>
    <w:rsid w:val="006C08E4"/>
    <w:rsid w:val="006C7606"/>
    <w:rsid w:val="006C768F"/>
    <w:rsid w:val="0070125B"/>
    <w:rsid w:val="00702084"/>
    <w:rsid w:val="00730D8D"/>
    <w:rsid w:val="00751CDE"/>
    <w:rsid w:val="00760D81"/>
    <w:rsid w:val="00771BB9"/>
    <w:rsid w:val="00780BC4"/>
    <w:rsid w:val="00787B67"/>
    <w:rsid w:val="00790EB5"/>
    <w:rsid w:val="007B1905"/>
    <w:rsid w:val="007B44EE"/>
    <w:rsid w:val="007C5C22"/>
    <w:rsid w:val="00801E9F"/>
    <w:rsid w:val="00824975"/>
    <w:rsid w:val="00831937"/>
    <w:rsid w:val="008350F5"/>
    <w:rsid w:val="00843B44"/>
    <w:rsid w:val="00852427"/>
    <w:rsid w:val="00871085"/>
    <w:rsid w:val="0089388A"/>
    <w:rsid w:val="008A649A"/>
    <w:rsid w:val="009173C5"/>
    <w:rsid w:val="00932D9D"/>
    <w:rsid w:val="00953445"/>
    <w:rsid w:val="00957734"/>
    <w:rsid w:val="00961F1E"/>
    <w:rsid w:val="00962A29"/>
    <w:rsid w:val="0098327D"/>
    <w:rsid w:val="009C60F5"/>
    <w:rsid w:val="00A01E3F"/>
    <w:rsid w:val="00A14093"/>
    <w:rsid w:val="00A569BB"/>
    <w:rsid w:val="00A73B75"/>
    <w:rsid w:val="00AA5B98"/>
    <w:rsid w:val="00AB233A"/>
    <w:rsid w:val="00AE2994"/>
    <w:rsid w:val="00B03271"/>
    <w:rsid w:val="00B20090"/>
    <w:rsid w:val="00B204FA"/>
    <w:rsid w:val="00B25526"/>
    <w:rsid w:val="00B26AD6"/>
    <w:rsid w:val="00B37F09"/>
    <w:rsid w:val="00B51339"/>
    <w:rsid w:val="00BE00A8"/>
    <w:rsid w:val="00BE3991"/>
    <w:rsid w:val="00C069C1"/>
    <w:rsid w:val="00C10A74"/>
    <w:rsid w:val="00C2353A"/>
    <w:rsid w:val="00C32C06"/>
    <w:rsid w:val="00C34D51"/>
    <w:rsid w:val="00C35927"/>
    <w:rsid w:val="00C52A8F"/>
    <w:rsid w:val="00C61237"/>
    <w:rsid w:val="00C801BD"/>
    <w:rsid w:val="00CB001C"/>
    <w:rsid w:val="00CB4C31"/>
    <w:rsid w:val="00CC270D"/>
    <w:rsid w:val="00D138FE"/>
    <w:rsid w:val="00D33D99"/>
    <w:rsid w:val="00D46072"/>
    <w:rsid w:val="00D563DA"/>
    <w:rsid w:val="00D769F2"/>
    <w:rsid w:val="00D82BE6"/>
    <w:rsid w:val="00D84DF7"/>
    <w:rsid w:val="00DD6798"/>
    <w:rsid w:val="00E02516"/>
    <w:rsid w:val="00E10DDF"/>
    <w:rsid w:val="00E5657E"/>
    <w:rsid w:val="00E64CE3"/>
    <w:rsid w:val="00E86DFE"/>
    <w:rsid w:val="00EB5D89"/>
    <w:rsid w:val="00ED2FC2"/>
    <w:rsid w:val="00EE31D8"/>
    <w:rsid w:val="00EE32D7"/>
    <w:rsid w:val="00EE43E2"/>
    <w:rsid w:val="00EE7C86"/>
    <w:rsid w:val="00F068BC"/>
    <w:rsid w:val="00F27971"/>
    <w:rsid w:val="00F4150E"/>
    <w:rsid w:val="00F811CD"/>
    <w:rsid w:val="00F81C5D"/>
    <w:rsid w:val="00F83DFC"/>
    <w:rsid w:val="00FC00D1"/>
    <w:rsid w:val="00FD7649"/>
    <w:rsid w:val="00FE1304"/>
    <w:rsid w:val="00FE2858"/>
    <w:rsid w:val="00FE4FC0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E2654"/>
  <w15:chartTrackingRefBased/>
  <w15:docId w15:val="{B2DA4192-BE02-40BD-8DE3-EE6DAD19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012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0125B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92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920E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92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920E9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A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42558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60D81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760D81"/>
    <w:rPr>
      <w:rFonts w:ascii="Arial" w:eastAsia="Arial" w:hAnsi="Arial" w:cs="Arial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254AE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COLABORACIÓN ACADÉMICA Y EDUCATIVA ENTRE</vt:lpstr>
    </vt:vector>
  </TitlesOfParts>
  <Company>ipn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COLABORACIÓN ACADÉMICA Y EDUCATIVA ENTRE</dc:title>
  <dc:subject/>
  <dc:creator>arangel</dc:creator>
  <cp:keywords/>
  <cp:lastModifiedBy>DRI Revisión</cp:lastModifiedBy>
  <cp:revision>8</cp:revision>
  <cp:lastPrinted>2018-03-15T16:15:00Z</cp:lastPrinted>
  <dcterms:created xsi:type="dcterms:W3CDTF">2023-06-13T15:39:00Z</dcterms:created>
  <dcterms:modified xsi:type="dcterms:W3CDTF">2025-03-03T23:13:00Z</dcterms:modified>
</cp:coreProperties>
</file>