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7A023" w14:textId="50D4106C" w:rsidR="00F516A4" w:rsidRDefault="00784A2C" w:rsidP="00F516A4">
      <w:pPr>
        <w:jc w:val="center"/>
        <w:rPr>
          <w:rFonts w:ascii="Arial" w:hAnsi="Arial" w:cs="Arial"/>
          <w:b/>
        </w:rPr>
      </w:pPr>
      <w:r w:rsidRPr="00C213C7">
        <w:rPr>
          <w:rFonts w:ascii="Arial" w:hAnsi="Arial" w:cs="Arial"/>
          <w:b/>
        </w:rPr>
        <w:t xml:space="preserve">ACUERDO </w:t>
      </w:r>
      <w:r w:rsidR="00F516A4" w:rsidRPr="00F516A4">
        <w:rPr>
          <w:rFonts w:ascii="Arial" w:hAnsi="Arial" w:cs="Arial"/>
          <w:b/>
        </w:rPr>
        <w:t xml:space="preserve">ESPECÍFICO </w:t>
      </w:r>
      <w:r w:rsidR="00FE1B69">
        <w:rPr>
          <w:rFonts w:ascii="Arial" w:hAnsi="Arial" w:cs="Arial"/>
          <w:b/>
        </w:rPr>
        <w:t xml:space="preserve">DE COOPERACIÓN </w:t>
      </w:r>
      <w:r w:rsidR="00F516A4" w:rsidRPr="00F516A4">
        <w:rPr>
          <w:rFonts w:ascii="Arial" w:hAnsi="Arial" w:cs="Arial"/>
          <w:b/>
        </w:rPr>
        <w:t>DE INTERCAMBIO DOCENTE</w:t>
      </w:r>
    </w:p>
    <w:p w14:paraId="0E51AA3A" w14:textId="77777777" w:rsidR="00784A2C" w:rsidRPr="00B7025D" w:rsidRDefault="00784A2C" w:rsidP="00B7025D">
      <w:pPr>
        <w:jc w:val="center"/>
        <w:rPr>
          <w:rFonts w:ascii="Arial" w:hAnsi="Arial" w:cs="Arial"/>
          <w:b/>
          <w:sz w:val="20"/>
          <w:szCs w:val="20"/>
        </w:rPr>
      </w:pPr>
    </w:p>
    <w:p w14:paraId="120BC1A3" w14:textId="10FE7EC3" w:rsidR="00784A2C" w:rsidRPr="00B7025D" w:rsidRDefault="00784A2C" w:rsidP="00B7025D">
      <w:pPr>
        <w:jc w:val="center"/>
        <w:rPr>
          <w:rFonts w:ascii="Arial" w:hAnsi="Arial" w:cs="Arial"/>
          <w:b/>
          <w:sz w:val="20"/>
          <w:szCs w:val="20"/>
        </w:rPr>
      </w:pPr>
      <w:r w:rsidRPr="00B7025D">
        <w:rPr>
          <w:rFonts w:ascii="Arial" w:hAnsi="Arial" w:cs="Arial"/>
          <w:b/>
          <w:sz w:val="20"/>
          <w:szCs w:val="20"/>
        </w:rPr>
        <w:t xml:space="preserve">ENTRE </w:t>
      </w:r>
    </w:p>
    <w:p w14:paraId="7E59AF47" w14:textId="77777777" w:rsidR="00784A2C" w:rsidRPr="00B7025D" w:rsidRDefault="00784A2C" w:rsidP="00B7025D">
      <w:pPr>
        <w:jc w:val="center"/>
        <w:rPr>
          <w:rFonts w:ascii="Arial" w:hAnsi="Arial" w:cs="Arial"/>
          <w:b/>
          <w:sz w:val="20"/>
          <w:szCs w:val="20"/>
        </w:rPr>
      </w:pPr>
    </w:p>
    <w:p w14:paraId="52D378B2" w14:textId="452495DC" w:rsidR="00784A2C" w:rsidRPr="00B7025D" w:rsidRDefault="00784A2C" w:rsidP="00B7025D">
      <w:pPr>
        <w:jc w:val="center"/>
        <w:rPr>
          <w:rFonts w:ascii="Arial" w:hAnsi="Arial" w:cs="Arial"/>
          <w:b/>
          <w:sz w:val="20"/>
          <w:szCs w:val="20"/>
        </w:rPr>
      </w:pPr>
      <w:r w:rsidRPr="00B7025D">
        <w:rPr>
          <w:rFonts w:ascii="Arial" w:hAnsi="Arial" w:cs="Arial"/>
          <w:b/>
          <w:sz w:val="20"/>
          <w:szCs w:val="20"/>
        </w:rPr>
        <w:t xml:space="preserve">EL INSTITUTO POLITÉCNICO NACIONAL DE LOS ESTADOS UNIDOS MEXICANOS (IPN) </w:t>
      </w:r>
    </w:p>
    <w:p w14:paraId="3D7B00ED" w14:textId="77777777" w:rsidR="00784A2C" w:rsidRPr="00B7025D" w:rsidRDefault="00784A2C" w:rsidP="00B7025D">
      <w:pPr>
        <w:jc w:val="center"/>
        <w:rPr>
          <w:rFonts w:ascii="Arial" w:hAnsi="Arial" w:cs="Arial"/>
          <w:b/>
          <w:sz w:val="20"/>
          <w:szCs w:val="20"/>
        </w:rPr>
      </w:pPr>
    </w:p>
    <w:p w14:paraId="3FDE3DF2" w14:textId="77777777" w:rsidR="00784A2C" w:rsidRPr="00B7025D" w:rsidRDefault="00784A2C" w:rsidP="00B7025D">
      <w:pPr>
        <w:jc w:val="center"/>
        <w:rPr>
          <w:rFonts w:ascii="Arial" w:hAnsi="Arial" w:cs="Arial"/>
          <w:b/>
          <w:sz w:val="20"/>
          <w:szCs w:val="20"/>
        </w:rPr>
      </w:pPr>
      <w:r w:rsidRPr="00B7025D">
        <w:rPr>
          <w:rFonts w:ascii="Arial" w:hAnsi="Arial" w:cs="Arial"/>
          <w:b/>
          <w:sz w:val="20"/>
          <w:szCs w:val="20"/>
        </w:rPr>
        <w:t>Y</w:t>
      </w:r>
    </w:p>
    <w:p w14:paraId="15CA22DA" w14:textId="32DF697A" w:rsidR="00784A2C" w:rsidRPr="00B7025D" w:rsidRDefault="00784A2C" w:rsidP="00B7025D">
      <w:pPr>
        <w:jc w:val="center"/>
        <w:rPr>
          <w:rFonts w:ascii="Arial" w:hAnsi="Arial" w:cs="Arial"/>
          <w:b/>
          <w:sz w:val="20"/>
          <w:szCs w:val="20"/>
        </w:rPr>
      </w:pPr>
      <w:r w:rsidRPr="00B7025D">
        <w:rPr>
          <w:rFonts w:ascii="Arial" w:hAnsi="Arial" w:cs="Arial"/>
          <w:b/>
          <w:sz w:val="20"/>
          <w:szCs w:val="20"/>
        </w:rPr>
        <w:t xml:space="preserve"> </w:t>
      </w:r>
    </w:p>
    <w:p w14:paraId="06A7C50A" w14:textId="6488B0AE" w:rsidR="00784A2C" w:rsidRPr="00B7025D" w:rsidRDefault="00784A2C" w:rsidP="00B7025D">
      <w:pPr>
        <w:jc w:val="center"/>
        <w:rPr>
          <w:rFonts w:ascii="Arial" w:hAnsi="Arial" w:cs="Arial"/>
          <w:b/>
          <w:sz w:val="20"/>
          <w:szCs w:val="20"/>
        </w:rPr>
      </w:pPr>
      <w:r w:rsidRPr="00B7025D">
        <w:rPr>
          <w:rFonts w:ascii="Arial" w:hAnsi="Arial" w:cs="Arial"/>
          <w:b/>
          <w:color w:val="FF0000"/>
          <w:sz w:val="20"/>
          <w:szCs w:val="20"/>
        </w:rPr>
        <w:t xml:space="preserve">(Nombre oficial de la contraparte, indicando el nombre oficial del país de </w:t>
      </w:r>
      <w:r w:rsidRPr="00EB5C46">
        <w:rPr>
          <w:rFonts w:ascii="Arial" w:hAnsi="Arial" w:cs="Arial"/>
          <w:b/>
          <w:color w:val="FF0000"/>
          <w:sz w:val="20"/>
          <w:szCs w:val="20"/>
        </w:rPr>
        <w:t>procedencia</w:t>
      </w:r>
      <w:r w:rsidR="00E75C60" w:rsidRPr="00EB5C46">
        <w:rPr>
          <w:rFonts w:ascii="Arial" w:hAnsi="Arial" w:cs="Arial"/>
          <w:b/>
          <w:color w:val="FF0000"/>
          <w:sz w:val="20"/>
          <w:szCs w:val="20"/>
        </w:rPr>
        <w:t xml:space="preserve"> </w:t>
      </w:r>
      <w:bookmarkStart w:id="0" w:name="_Hlk181108139"/>
      <w:r w:rsidR="00E75C60" w:rsidRPr="00EB5C46">
        <w:rPr>
          <w:rFonts w:ascii="Arial" w:hAnsi="Arial" w:cs="Arial"/>
          <w:b/>
          <w:color w:val="FF0000"/>
          <w:sz w:val="20"/>
          <w:szCs w:val="20"/>
        </w:rPr>
        <w:t>y las siglas entre paréntesis con las que se le denominará a lo largo del presente Acuerdo Específico</w:t>
      </w:r>
      <w:r w:rsidRPr="00EB5C46">
        <w:rPr>
          <w:rFonts w:ascii="Arial" w:hAnsi="Arial" w:cs="Arial"/>
          <w:b/>
          <w:color w:val="FF0000"/>
          <w:sz w:val="20"/>
          <w:szCs w:val="20"/>
        </w:rPr>
        <w:t>)</w:t>
      </w:r>
      <w:bookmarkEnd w:id="0"/>
    </w:p>
    <w:p w14:paraId="6D3EBAD1" w14:textId="77777777" w:rsidR="00784A2C" w:rsidRPr="00B7025D" w:rsidRDefault="00784A2C" w:rsidP="00B7025D">
      <w:pPr>
        <w:tabs>
          <w:tab w:val="left" w:pos="3686"/>
        </w:tabs>
        <w:jc w:val="center"/>
        <w:rPr>
          <w:rFonts w:ascii="Arial" w:hAnsi="Arial" w:cs="Arial"/>
          <w:b/>
          <w:i/>
          <w:sz w:val="20"/>
          <w:szCs w:val="20"/>
        </w:rPr>
      </w:pPr>
    </w:p>
    <w:p w14:paraId="1A91C7E2" w14:textId="77777777" w:rsidR="00784A2C" w:rsidRPr="00B7025D" w:rsidRDefault="00784A2C" w:rsidP="00B7025D">
      <w:pPr>
        <w:tabs>
          <w:tab w:val="left" w:pos="3686"/>
        </w:tabs>
        <w:jc w:val="center"/>
        <w:rPr>
          <w:rFonts w:ascii="Arial" w:hAnsi="Arial" w:cs="Arial"/>
          <w:b/>
          <w:color w:val="000000"/>
          <w:sz w:val="20"/>
          <w:szCs w:val="20"/>
        </w:rPr>
      </w:pPr>
      <w:r w:rsidRPr="00B7025D">
        <w:rPr>
          <w:rFonts w:ascii="Arial" w:hAnsi="Arial" w:cs="Arial"/>
          <w:b/>
          <w:color w:val="000000"/>
          <w:sz w:val="20"/>
          <w:szCs w:val="20"/>
        </w:rPr>
        <w:t>En adelante denominadas en su conjunto como “Las Partes”.</w:t>
      </w:r>
    </w:p>
    <w:p w14:paraId="65ADE890" w14:textId="77777777" w:rsidR="00784A2C" w:rsidRPr="00B7025D" w:rsidRDefault="00784A2C" w:rsidP="00B7025D">
      <w:pPr>
        <w:tabs>
          <w:tab w:val="left" w:pos="3686"/>
        </w:tabs>
        <w:jc w:val="center"/>
        <w:rPr>
          <w:rFonts w:ascii="Arial" w:hAnsi="Arial" w:cs="Arial"/>
          <w:sz w:val="20"/>
          <w:szCs w:val="20"/>
        </w:rPr>
      </w:pPr>
    </w:p>
    <w:p w14:paraId="5BBFD6BE" w14:textId="77777777" w:rsidR="00784A2C" w:rsidRPr="00B7025D" w:rsidRDefault="00784A2C" w:rsidP="00B7025D">
      <w:pPr>
        <w:tabs>
          <w:tab w:val="left" w:pos="3686"/>
        </w:tabs>
        <w:jc w:val="center"/>
        <w:rPr>
          <w:rFonts w:ascii="Arial" w:hAnsi="Arial" w:cs="Arial"/>
          <w:sz w:val="20"/>
          <w:szCs w:val="20"/>
        </w:rPr>
      </w:pPr>
    </w:p>
    <w:p w14:paraId="699E2F95" w14:textId="77777777" w:rsidR="00784A2C" w:rsidRPr="00B7025D" w:rsidRDefault="00784A2C" w:rsidP="00B7025D">
      <w:pPr>
        <w:jc w:val="both"/>
        <w:rPr>
          <w:rFonts w:ascii="Arial" w:hAnsi="Arial" w:cs="Arial"/>
          <w:color w:val="000000"/>
          <w:sz w:val="20"/>
          <w:szCs w:val="20"/>
        </w:rPr>
      </w:pPr>
      <w:r w:rsidRPr="00B7025D">
        <w:rPr>
          <w:rFonts w:ascii="Arial" w:hAnsi="Arial" w:cs="Arial"/>
          <w:color w:val="000000"/>
          <w:sz w:val="20"/>
          <w:szCs w:val="20"/>
        </w:rPr>
        <w:t>“Las Partes” celebran el presente Acuerdo y manifiestan que:</w:t>
      </w:r>
    </w:p>
    <w:p w14:paraId="74944AEE" w14:textId="77777777" w:rsidR="00784A2C" w:rsidRPr="00EC6B35" w:rsidRDefault="00784A2C" w:rsidP="00EC6B35">
      <w:pPr>
        <w:jc w:val="both"/>
        <w:rPr>
          <w:rFonts w:ascii="Arial" w:hAnsi="Arial" w:cs="Arial"/>
          <w:b/>
          <w:sz w:val="20"/>
          <w:szCs w:val="20"/>
          <w:lang w:val="es-MX"/>
        </w:rPr>
      </w:pPr>
    </w:p>
    <w:p w14:paraId="7F825961" w14:textId="2BA6E210" w:rsidR="00EC6B35" w:rsidRPr="00B7025D" w:rsidRDefault="00FE1B69" w:rsidP="00EC6B35">
      <w:pPr>
        <w:shd w:val="clear" w:color="auto" w:fill="FFFFFF"/>
        <w:jc w:val="both"/>
        <w:rPr>
          <w:rFonts w:ascii="Arial" w:hAnsi="Arial" w:cs="Arial"/>
          <w:i/>
          <w:sz w:val="20"/>
          <w:szCs w:val="20"/>
        </w:rPr>
      </w:pPr>
      <w:r w:rsidRPr="00282C11">
        <w:rPr>
          <w:rFonts w:ascii="Arial" w:hAnsi="Arial" w:cs="Arial"/>
          <w:bCs/>
          <w:sz w:val="20"/>
          <w:szCs w:val="20"/>
        </w:rPr>
        <w:t xml:space="preserve">Tienen </w:t>
      </w:r>
      <w:r w:rsidR="00EC6B35" w:rsidRPr="00B7025D">
        <w:rPr>
          <w:rFonts w:ascii="Arial" w:hAnsi="Arial" w:cs="Arial"/>
          <w:b/>
          <w:sz w:val="20"/>
          <w:szCs w:val="20"/>
        </w:rPr>
        <w:t>PRESENTE</w:t>
      </w:r>
      <w:r w:rsidR="00EC6B35" w:rsidRPr="00B7025D">
        <w:rPr>
          <w:rFonts w:ascii="Arial" w:hAnsi="Arial" w:cs="Arial"/>
          <w:sz w:val="20"/>
          <w:szCs w:val="20"/>
        </w:rPr>
        <w:t xml:space="preserve"> lo dispuesto en el Acuerdo General de Cooperación entre el IPN y </w:t>
      </w:r>
      <w:r w:rsidR="00EC6B35" w:rsidRPr="00B7025D">
        <w:rPr>
          <w:rFonts w:ascii="Arial" w:hAnsi="Arial" w:cs="Arial"/>
          <w:b/>
          <w:color w:val="FF0000"/>
          <w:sz w:val="20"/>
          <w:szCs w:val="20"/>
        </w:rPr>
        <w:t>(Siglas de la contraparte)</w:t>
      </w:r>
      <w:r w:rsidR="00EC6B35" w:rsidRPr="00B7025D">
        <w:rPr>
          <w:rFonts w:ascii="Arial" w:hAnsi="Arial" w:cs="Arial"/>
          <w:sz w:val="20"/>
          <w:szCs w:val="20"/>
        </w:rPr>
        <w:t>, firmado en la Ciudad de México, el __________, y en la Ciudad de __________el día__________.</w:t>
      </w:r>
    </w:p>
    <w:p w14:paraId="6E326310" w14:textId="23C496BB" w:rsidR="00EC6B35" w:rsidRPr="00EC6B35" w:rsidRDefault="00EC6B35" w:rsidP="00EC6B35">
      <w:pPr>
        <w:jc w:val="both"/>
        <w:rPr>
          <w:rFonts w:ascii="Arial" w:hAnsi="Arial" w:cs="Arial"/>
          <w:sz w:val="20"/>
          <w:szCs w:val="20"/>
        </w:rPr>
      </w:pPr>
    </w:p>
    <w:p w14:paraId="1E0F3CF3" w14:textId="77777777" w:rsidR="00EC6B35" w:rsidRPr="00EC6B35" w:rsidRDefault="00EC6B35" w:rsidP="00EC6B35">
      <w:pPr>
        <w:jc w:val="both"/>
        <w:rPr>
          <w:rFonts w:ascii="Arial" w:hAnsi="Arial" w:cs="Arial"/>
          <w:sz w:val="20"/>
          <w:szCs w:val="20"/>
        </w:rPr>
      </w:pPr>
      <w:r w:rsidRPr="00EC6B35">
        <w:rPr>
          <w:rFonts w:ascii="Arial" w:hAnsi="Arial" w:cs="Arial"/>
          <w:sz w:val="20"/>
          <w:szCs w:val="20"/>
        </w:rPr>
        <w:t>Han acordado lo siguiente:</w:t>
      </w:r>
    </w:p>
    <w:p w14:paraId="49A1EB8D" w14:textId="77777777" w:rsidR="00EC6B35" w:rsidRPr="00EB5C46" w:rsidRDefault="00EC6B35" w:rsidP="00EC6B35">
      <w:pPr>
        <w:shd w:val="clear" w:color="auto" w:fill="FFFFFF"/>
        <w:jc w:val="both"/>
        <w:rPr>
          <w:rFonts w:ascii="Arial" w:hAnsi="Arial" w:cs="Arial"/>
          <w:sz w:val="20"/>
          <w:szCs w:val="20"/>
        </w:rPr>
      </w:pPr>
    </w:p>
    <w:p w14:paraId="63D65FAE" w14:textId="77777777" w:rsidR="00EC6B35" w:rsidRPr="00EB5C46" w:rsidRDefault="00EC6B35" w:rsidP="00EC6B35">
      <w:pPr>
        <w:jc w:val="center"/>
        <w:rPr>
          <w:rFonts w:ascii="Arial" w:hAnsi="Arial" w:cs="Arial"/>
          <w:b/>
          <w:sz w:val="20"/>
          <w:szCs w:val="20"/>
        </w:rPr>
      </w:pPr>
      <w:r w:rsidRPr="00EB5C46">
        <w:rPr>
          <w:rFonts w:ascii="Arial" w:hAnsi="Arial" w:cs="Arial"/>
          <w:b/>
          <w:sz w:val="20"/>
          <w:szCs w:val="20"/>
        </w:rPr>
        <w:t>ARTÍCULO I</w:t>
      </w:r>
    </w:p>
    <w:p w14:paraId="32217FC9" w14:textId="77777777" w:rsidR="00EC6B35" w:rsidRPr="00EB5C46" w:rsidRDefault="00EC6B35" w:rsidP="00EC6B35">
      <w:pPr>
        <w:jc w:val="center"/>
        <w:rPr>
          <w:rFonts w:ascii="Arial" w:hAnsi="Arial" w:cs="Arial"/>
          <w:b/>
          <w:sz w:val="20"/>
          <w:szCs w:val="20"/>
        </w:rPr>
      </w:pPr>
      <w:r w:rsidRPr="00EB5C46">
        <w:rPr>
          <w:rFonts w:ascii="Arial" w:hAnsi="Arial" w:cs="Arial"/>
          <w:b/>
          <w:sz w:val="20"/>
          <w:szCs w:val="20"/>
        </w:rPr>
        <w:t>Objetivo</w:t>
      </w:r>
    </w:p>
    <w:p w14:paraId="4A30193C" w14:textId="679169CB" w:rsidR="00EC6B35" w:rsidRPr="00EB5C46" w:rsidRDefault="005330D8" w:rsidP="00EC6B35">
      <w:pPr>
        <w:jc w:val="both"/>
        <w:rPr>
          <w:rFonts w:ascii="Arial" w:hAnsi="Arial" w:cs="Arial"/>
          <w:sz w:val="20"/>
          <w:szCs w:val="20"/>
          <w:lang w:val="es-MX"/>
        </w:rPr>
      </w:pPr>
      <w:r w:rsidRPr="005330D8">
        <w:rPr>
          <w:rFonts w:ascii="Arial" w:hAnsi="Arial" w:cs="Arial"/>
          <w:bCs/>
          <w:color w:val="000000"/>
          <w:sz w:val="20"/>
          <w:szCs w:val="20"/>
        </w:rPr>
        <w:t>“Las Partes”</w:t>
      </w:r>
      <w:r w:rsidR="00EC6B35" w:rsidRPr="00EB5C46">
        <w:rPr>
          <w:rFonts w:ascii="Arial" w:hAnsi="Arial" w:cs="Arial"/>
          <w:sz w:val="20"/>
          <w:szCs w:val="20"/>
          <w:lang w:val="es-MX"/>
        </w:rPr>
        <w:t xml:space="preserve"> acuerdan realizar acciones de intercambio docente, para desarrollar actividades de investigación, estancias, impartición de cursos, talleres, diplomados y cualquier otra actividad inherente a sus funciones conforme a su normatividad institucional y al anexo denominado “Programa de Trabajo” que se realizará por cada docente participante en razón a las necesidades de cada una.</w:t>
      </w:r>
    </w:p>
    <w:p w14:paraId="60337A0F" w14:textId="31DE7D59" w:rsidR="00EC6B35" w:rsidRPr="00EB5C46" w:rsidRDefault="00EC6B35" w:rsidP="00EC6B35">
      <w:pPr>
        <w:jc w:val="both"/>
        <w:rPr>
          <w:rFonts w:ascii="Arial" w:hAnsi="Arial" w:cs="Arial"/>
          <w:sz w:val="20"/>
          <w:szCs w:val="20"/>
          <w:lang w:val="es-MX"/>
        </w:rPr>
      </w:pPr>
    </w:p>
    <w:p w14:paraId="61E1AA6D" w14:textId="77777777" w:rsidR="00EC6B35" w:rsidRPr="00EB5C46" w:rsidRDefault="00EC6B35" w:rsidP="00EC6B35">
      <w:pPr>
        <w:jc w:val="center"/>
        <w:rPr>
          <w:rFonts w:ascii="Arial" w:hAnsi="Arial" w:cs="Arial"/>
          <w:b/>
          <w:bCs/>
          <w:sz w:val="20"/>
          <w:szCs w:val="20"/>
        </w:rPr>
      </w:pPr>
      <w:r w:rsidRPr="00EB5C46">
        <w:rPr>
          <w:rFonts w:ascii="Arial" w:hAnsi="Arial" w:cs="Arial"/>
          <w:b/>
          <w:bCs/>
          <w:sz w:val="20"/>
          <w:szCs w:val="20"/>
        </w:rPr>
        <w:t>ARTÍCULO II</w:t>
      </w:r>
    </w:p>
    <w:p w14:paraId="29541494" w14:textId="77777777" w:rsidR="00EC6B35" w:rsidRPr="00EB5C46" w:rsidRDefault="00EC6B35" w:rsidP="00EC6B35">
      <w:pPr>
        <w:jc w:val="center"/>
        <w:rPr>
          <w:rFonts w:ascii="Arial" w:hAnsi="Arial" w:cs="Arial"/>
          <w:b/>
          <w:bCs/>
          <w:sz w:val="20"/>
          <w:szCs w:val="20"/>
        </w:rPr>
      </w:pPr>
      <w:r w:rsidRPr="00EB5C46">
        <w:rPr>
          <w:rFonts w:ascii="Arial" w:hAnsi="Arial" w:cs="Arial"/>
          <w:b/>
          <w:bCs/>
          <w:sz w:val="20"/>
          <w:szCs w:val="20"/>
        </w:rPr>
        <w:t>Definición</w:t>
      </w:r>
    </w:p>
    <w:p w14:paraId="19A64AB5" w14:textId="7F7E298E" w:rsidR="00EC6B35" w:rsidRPr="00EB5C46" w:rsidRDefault="00EC6B35" w:rsidP="00EC6B35">
      <w:pPr>
        <w:pStyle w:val="Prrafodelista"/>
        <w:numPr>
          <w:ilvl w:val="0"/>
          <w:numId w:val="12"/>
        </w:numPr>
        <w:ind w:left="426"/>
        <w:jc w:val="both"/>
        <w:rPr>
          <w:rFonts w:ascii="Arial" w:hAnsi="Arial" w:cs="Arial"/>
          <w:sz w:val="20"/>
          <w:szCs w:val="20"/>
        </w:rPr>
      </w:pPr>
      <w:r w:rsidRPr="00EB5C46">
        <w:rPr>
          <w:rFonts w:ascii="Arial" w:hAnsi="Arial" w:cs="Arial"/>
          <w:sz w:val="20"/>
          <w:szCs w:val="20"/>
        </w:rPr>
        <w:t>Parte de Origen: se refiere a la Institución Educativa a la que pertenece originalmente el personal Docente.</w:t>
      </w:r>
    </w:p>
    <w:p w14:paraId="1FE982AD" w14:textId="088F72BE" w:rsidR="00EC6B35" w:rsidRPr="00EB5C46" w:rsidRDefault="00EC6B35" w:rsidP="00BB2486">
      <w:pPr>
        <w:pStyle w:val="Prrafodelista"/>
        <w:numPr>
          <w:ilvl w:val="0"/>
          <w:numId w:val="12"/>
        </w:numPr>
        <w:ind w:left="426"/>
        <w:jc w:val="both"/>
        <w:rPr>
          <w:rFonts w:ascii="Arial" w:hAnsi="Arial" w:cs="Arial"/>
          <w:sz w:val="20"/>
          <w:szCs w:val="20"/>
        </w:rPr>
      </w:pPr>
      <w:r w:rsidRPr="00EB5C46">
        <w:rPr>
          <w:rFonts w:ascii="Arial" w:hAnsi="Arial" w:cs="Arial"/>
          <w:sz w:val="20"/>
          <w:szCs w:val="20"/>
        </w:rPr>
        <w:t xml:space="preserve">Parte Receptora: se refiere a la Institución Educativa que ha acordado recibir </w:t>
      </w:r>
      <w:r w:rsidR="004E6FD5" w:rsidRPr="00EB5C46">
        <w:rPr>
          <w:rFonts w:ascii="Arial" w:hAnsi="Arial" w:cs="Arial"/>
          <w:sz w:val="20"/>
          <w:szCs w:val="20"/>
        </w:rPr>
        <w:t>al personal Docente</w:t>
      </w:r>
      <w:r w:rsidRPr="00EB5C46">
        <w:rPr>
          <w:rFonts w:ascii="Arial" w:hAnsi="Arial" w:cs="Arial"/>
          <w:sz w:val="20"/>
          <w:szCs w:val="20"/>
        </w:rPr>
        <w:t xml:space="preserve"> de la parte de origen.</w:t>
      </w:r>
    </w:p>
    <w:p w14:paraId="038F61E4" w14:textId="4FC756D0" w:rsidR="00EC6B35" w:rsidRPr="00EB5C46" w:rsidRDefault="00EC6B35" w:rsidP="00BB2486">
      <w:pPr>
        <w:pStyle w:val="Prrafodelista"/>
        <w:numPr>
          <w:ilvl w:val="0"/>
          <w:numId w:val="12"/>
        </w:numPr>
        <w:ind w:left="426"/>
        <w:jc w:val="both"/>
        <w:rPr>
          <w:rFonts w:ascii="Arial" w:hAnsi="Arial" w:cs="Arial"/>
          <w:sz w:val="20"/>
          <w:szCs w:val="20"/>
        </w:rPr>
      </w:pPr>
      <w:r w:rsidRPr="00EB5C46">
        <w:rPr>
          <w:rFonts w:ascii="Arial" w:hAnsi="Arial" w:cs="Arial"/>
          <w:sz w:val="20"/>
          <w:szCs w:val="20"/>
        </w:rPr>
        <w:t xml:space="preserve">Docente de </w:t>
      </w:r>
      <w:r w:rsidR="00067666" w:rsidRPr="00EB5C46">
        <w:rPr>
          <w:rFonts w:ascii="Arial" w:hAnsi="Arial" w:cs="Arial"/>
          <w:sz w:val="20"/>
          <w:szCs w:val="20"/>
        </w:rPr>
        <w:t>Intercambio</w:t>
      </w:r>
      <w:r w:rsidRPr="00EB5C46">
        <w:rPr>
          <w:rFonts w:ascii="Arial" w:hAnsi="Arial" w:cs="Arial"/>
          <w:sz w:val="20"/>
          <w:szCs w:val="20"/>
        </w:rPr>
        <w:t xml:space="preserve">: </w:t>
      </w:r>
      <w:r w:rsidR="004E6FD5" w:rsidRPr="00EB5C46">
        <w:rPr>
          <w:rFonts w:ascii="Arial" w:hAnsi="Arial" w:cs="Arial"/>
          <w:sz w:val="20"/>
          <w:szCs w:val="20"/>
        </w:rPr>
        <w:t>Personal Docente</w:t>
      </w:r>
      <w:r w:rsidRPr="00EB5C46">
        <w:rPr>
          <w:rFonts w:ascii="Arial" w:hAnsi="Arial" w:cs="Arial"/>
          <w:sz w:val="20"/>
          <w:szCs w:val="20"/>
        </w:rPr>
        <w:t xml:space="preserve"> como profesores</w:t>
      </w:r>
      <w:r w:rsidR="00D123B9">
        <w:rPr>
          <w:rFonts w:ascii="Arial" w:hAnsi="Arial" w:cs="Arial"/>
          <w:sz w:val="20"/>
          <w:szCs w:val="20"/>
        </w:rPr>
        <w:t xml:space="preserve"> e</w:t>
      </w:r>
      <w:r w:rsidRPr="00EB5C46">
        <w:rPr>
          <w:rFonts w:ascii="Arial" w:hAnsi="Arial" w:cs="Arial"/>
          <w:sz w:val="20"/>
          <w:szCs w:val="20"/>
        </w:rPr>
        <w:t xml:space="preserve"> investigadores, pertenecientes a la parte de origen.</w:t>
      </w:r>
    </w:p>
    <w:p w14:paraId="5C45191F" w14:textId="0753FC80" w:rsidR="00EC6B35" w:rsidRPr="00EB5C46" w:rsidRDefault="00EC6B35" w:rsidP="00EC6B35">
      <w:pPr>
        <w:jc w:val="both"/>
        <w:rPr>
          <w:rFonts w:ascii="Arial" w:hAnsi="Arial" w:cs="Arial"/>
          <w:sz w:val="20"/>
          <w:szCs w:val="20"/>
          <w:lang w:val="es-MX"/>
        </w:rPr>
      </w:pPr>
    </w:p>
    <w:p w14:paraId="1BAF5E70" w14:textId="21E91B59" w:rsidR="00EC6B35" w:rsidRPr="00EB5C46" w:rsidRDefault="00EC6B35" w:rsidP="00EC6B35">
      <w:pPr>
        <w:jc w:val="center"/>
        <w:rPr>
          <w:rFonts w:ascii="Arial" w:hAnsi="Arial" w:cs="Arial"/>
          <w:b/>
          <w:sz w:val="20"/>
          <w:szCs w:val="20"/>
          <w:lang w:val="es-MX"/>
        </w:rPr>
      </w:pPr>
      <w:r w:rsidRPr="00EB5C46">
        <w:rPr>
          <w:rFonts w:ascii="Arial" w:hAnsi="Arial" w:cs="Arial"/>
          <w:b/>
          <w:sz w:val="20"/>
          <w:szCs w:val="20"/>
          <w:lang w:val="es-MX"/>
        </w:rPr>
        <w:t>ARTÍCULO II</w:t>
      </w:r>
      <w:r w:rsidR="00203B29" w:rsidRPr="00EB5C46">
        <w:rPr>
          <w:rFonts w:ascii="Arial" w:hAnsi="Arial" w:cs="Arial"/>
          <w:b/>
          <w:sz w:val="20"/>
          <w:szCs w:val="20"/>
          <w:lang w:val="es-MX"/>
        </w:rPr>
        <w:t>I</w:t>
      </w:r>
    </w:p>
    <w:p w14:paraId="31C6AFCD" w14:textId="77777777" w:rsidR="00EC6B35" w:rsidRPr="00EB5C46" w:rsidRDefault="00EC6B35" w:rsidP="00EC6B35">
      <w:pPr>
        <w:jc w:val="center"/>
        <w:rPr>
          <w:rFonts w:ascii="Arial" w:hAnsi="Arial" w:cs="Arial"/>
          <w:b/>
          <w:sz w:val="20"/>
          <w:szCs w:val="20"/>
          <w:lang w:val="es-MX"/>
        </w:rPr>
      </w:pPr>
      <w:r w:rsidRPr="00EB5C46">
        <w:rPr>
          <w:rFonts w:ascii="Arial" w:hAnsi="Arial" w:cs="Arial"/>
          <w:b/>
          <w:sz w:val="20"/>
          <w:szCs w:val="20"/>
          <w:lang w:val="es-MX"/>
        </w:rPr>
        <w:t>Período de Estancia</w:t>
      </w:r>
    </w:p>
    <w:p w14:paraId="249602EB" w14:textId="001C8C74" w:rsidR="00067666" w:rsidRPr="00EB5C46" w:rsidRDefault="00EC6B35" w:rsidP="00EC6B35">
      <w:pPr>
        <w:jc w:val="both"/>
        <w:rPr>
          <w:rFonts w:ascii="Arial" w:hAnsi="Arial" w:cs="Arial"/>
          <w:sz w:val="20"/>
          <w:szCs w:val="20"/>
          <w:lang w:val="es-MX"/>
        </w:rPr>
      </w:pPr>
      <w:r w:rsidRPr="00EB5C46">
        <w:rPr>
          <w:rFonts w:ascii="Arial" w:hAnsi="Arial" w:cs="Arial"/>
          <w:sz w:val="20"/>
          <w:szCs w:val="20"/>
          <w:lang w:val="es-MX"/>
        </w:rPr>
        <w:t xml:space="preserve">El período de intercambio que realice el personal </w:t>
      </w:r>
      <w:r w:rsidR="004E6FD5" w:rsidRPr="00EB5C46">
        <w:rPr>
          <w:rFonts w:ascii="Arial" w:hAnsi="Arial" w:cs="Arial"/>
          <w:sz w:val="20"/>
          <w:szCs w:val="20"/>
          <w:lang w:val="es-MX"/>
        </w:rPr>
        <w:t>D</w:t>
      </w:r>
      <w:r w:rsidRPr="00EB5C46">
        <w:rPr>
          <w:rFonts w:ascii="Arial" w:hAnsi="Arial" w:cs="Arial"/>
          <w:sz w:val="20"/>
          <w:szCs w:val="20"/>
          <w:lang w:val="es-MX"/>
        </w:rPr>
        <w:t>ocente será acordado conforme a las necesidades que pretendan desarrollar, previo consentimiento de “</w:t>
      </w:r>
      <w:r w:rsidR="00E75C60" w:rsidRPr="00EB5C46">
        <w:rPr>
          <w:rFonts w:ascii="Arial" w:hAnsi="Arial" w:cs="Arial"/>
          <w:sz w:val="20"/>
          <w:szCs w:val="20"/>
          <w:lang w:val="es-MX"/>
        </w:rPr>
        <w:t>Las Partes</w:t>
      </w:r>
      <w:r w:rsidRPr="00EB5C46">
        <w:rPr>
          <w:rFonts w:ascii="Arial" w:hAnsi="Arial" w:cs="Arial"/>
          <w:sz w:val="20"/>
          <w:szCs w:val="20"/>
          <w:lang w:val="es-MX"/>
        </w:rPr>
        <w:t>”, así como a los requerimientos establecidos en su normatividad aplicable.</w:t>
      </w:r>
      <w:r w:rsidR="00067666" w:rsidRPr="00EB5C46">
        <w:rPr>
          <w:rFonts w:ascii="Arial" w:hAnsi="Arial" w:cs="Arial"/>
          <w:sz w:val="20"/>
          <w:szCs w:val="20"/>
          <w:lang w:val="es-MX"/>
        </w:rPr>
        <w:t xml:space="preserve"> El periodo máximo de estancia para el </w:t>
      </w:r>
      <w:r w:rsidR="004E6FD5" w:rsidRPr="00EB5C46">
        <w:rPr>
          <w:rFonts w:ascii="Arial" w:hAnsi="Arial" w:cs="Arial"/>
          <w:sz w:val="20"/>
          <w:szCs w:val="20"/>
        </w:rPr>
        <w:t>personal Docente</w:t>
      </w:r>
      <w:r w:rsidR="00067666" w:rsidRPr="00EB5C46">
        <w:rPr>
          <w:rFonts w:ascii="Arial" w:hAnsi="Arial" w:cs="Arial"/>
          <w:sz w:val="20"/>
          <w:szCs w:val="20"/>
          <w:lang w:val="es-MX"/>
        </w:rPr>
        <w:t xml:space="preserve"> de intercambio será de un año académico.</w:t>
      </w:r>
    </w:p>
    <w:p w14:paraId="7C61815F" w14:textId="77777777" w:rsidR="00AC358C" w:rsidRPr="00B7025D" w:rsidRDefault="00AC358C" w:rsidP="00AC358C">
      <w:pPr>
        <w:jc w:val="both"/>
        <w:rPr>
          <w:rFonts w:ascii="Arial" w:hAnsi="Arial" w:cs="Arial"/>
          <w:sz w:val="20"/>
          <w:szCs w:val="20"/>
          <w:lang w:val="es-MX"/>
        </w:rPr>
      </w:pPr>
    </w:p>
    <w:p w14:paraId="43AD2242" w14:textId="7D9BB846" w:rsidR="00AC358C" w:rsidRPr="00EB5C46" w:rsidRDefault="00AC358C" w:rsidP="00AC358C">
      <w:pPr>
        <w:jc w:val="center"/>
        <w:rPr>
          <w:rFonts w:ascii="Arial" w:hAnsi="Arial" w:cs="Arial"/>
          <w:b/>
          <w:sz w:val="20"/>
          <w:szCs w:val="20"/>
          <w:lang w:val="es-MX"/>
        </w:rPr>
      </w:pPr>
      <w:r w:rsidRPr="00EB5C46">
        <w:rPr>
          <w:rFonts w:ascii="Arial" w:hAnsi="Arial" w:cs="Arial"/>
          <w:b/>
          <w:sz w:val="20"/>
          <w:szCs w:val="20"/>
          <w:lang w:val="es-MX"/>
        </w:rPr>
        <w:t xml:space="preserve">ARTÍCULO </w:t>
      </w:r>
      <w:r w:rsidR="00282C11">
        <w:rPr>
          <w:rFonts w:ascii="Arial" w:hAnsi="Arial" w:cs="Arial"/>
          <w:b/>
          <w:sz w:val="20"/>
          <w:szCs w:val="20"/>
          <w:lang w:val="es-MX"/>
        </w:rPr>
        <w:t>I</w:t>
      </w:r>
      <w:r w:rsidRPr="00EB5C46">
        <w:rPr>
          <w:rFonts w:ascii="Arial" w:hAnsi="Arial" w:cs="Arial"/>
          <w:b/>
          <w:sz w:val="20"/>
          <w:szCs w:val="20"/>
          <w:lang w:val="es-MX"/>
        </w:rPr>
        <w:t>V</w:t>
      </w:r>
    </w:p>
    <w:p w14:paraId="6408047B" w14:textId="66C8E371" w:rsidR="00AC358C" w:rsidRPr="00EB5C46" w:rsidRDefault="00AC358C" w:rsidP="00AC358C">
      <w:pPr>
        <w:jc w:val="center"/>
        <w:rPr>
          <w:rFonts w:ascii="Arial" w:hAnsi="Arial" w:cs="Arial"/>
          <w:b/>
          <w:sz w:val="20"/>
          <w:szCs w:val="20"/>
          <w:lang w:val="es-MX"/>
        </w:rPr>
      </w:pPr>
      <w:r w:rsidRPr="00EB5C46">
        <w:rPr>
          <w:rFonts w:ascii="Arial" w:hAnsi="Arial" w:cs="Arial"/>
          <w:b/>
          <w:sz w:val="20"/>
          <w:szCs w:val="20"/>
          <w:lang w:val="es-MX"/>
        </w:rPr>
        <w:t xml:space="preserve">Selección de </w:t>
      </w:r>
      <w:r w:rsidR="00203B29" w:rsidRPr="00EB5C46">
        <w:rPr>
          <w:rFonts w:ascii="Arial" w:hAnsi="Arial" w:cs="Arial"/>
          <w:b/>
          <w:sz w:val="20"/>
          <w:szCs w:val="20"/>
          <w:lang w:val="es-MX"/>
        </w:rPr>
        <w:t>Docentes de Intercambio</w:t>
      </w:r>
    </w:p>
    <w:p w14:paraId="22A0DFF7" w14:textId="2BDB8E4F" w:rsidR="00AC358C" w:rsidRPr="00EB5C46" w:rsidRDefault="00AC358C" w:rsidP="00AC358C">
      <w:pPr>
        <w:jc w:val="both"/>
        <w:rPr>
          <w:rFonts w:ascii="Arial" w:hAnsi="Arial" w:cs="Arial"/>
          <w:sz w:val="20"/>
          <w:szCs w:val="20"/>
          <w:lang w:val="es-MX"/>
        </w:rPr>
      </w:pPr>
      <w:r w:rsidRPr="00EB5C46">
        <w:rPr>
          <w:rFonts w:ascii="Arial" w:hAnsi="Arial" w:cs="Arial"/>
          <w:sz w:val="20"/>
          <w:szCs w:val="20"/>
          <w:lang w:val="es-MX"/>
        </w:rPr>
        <w:t xml:space="preserve">Cada una de “Las Partes” establecerá el procedimiento que llevarán a cabo para seleccionar a los </w:t>
      </w:r>
      <w:r w:rsidR="00647C58" w:rsidRPr="00EB5C46">
        <w:rPr>
          <w:rFonts w:ascii="Arial" w:hAnsi="Arial" w:cs="Arial"/>
          <w:sz w:val="20"/>
          <w:szCs w:val="20"/>
          <w:lang w:val="es-MX"/>
        </w:rPr>
        <w:t>docentes de intercambio</w:t>
      </w:r>
      <w:r w:rsidRPr="00EB5C46">
        <w:rPr>
          <w:rFonts w:ascii="Arial" w:hAnsi="Arial" w:cs="Arial"/>
          <w:sz w:val="20"/>
          <w:szCs w:val="20"/>
          <w:lang w:val="es-MX"/>
        </w:rPr>
        <w:t xml:space="preserve">, de conformidad con la normatividad aplicable a la Parte Receptora. </w:t>
      </w:r>
    </w:p>
    <w:p w14:paraId="5CBA07D0" w14:textId="77777777" w:rsidR="00203B29" w:rsidRPr="00EB5C46" w:rsidRDefault="00203B29" w:rsidP="00203B29">
      <w:pPr>
        <w:jc w:val="both"/>
        <w:rPr>
          <w:rFonts w:ascii="Arial" w:hAnsi="Arial" w:cs="Arial"/>
          <w:sz w:val="20"/>
          <w:szCs w:val="20"/>
          <w:lang w:val="es-MX" w:eastAsia="es-MX"/>
        </w:rPr>
      </w:pPr>
    </w:p>
    <w:p w14:paraId="67CA94AC" w14:textId="59F944D9" w:rsidR="00203B29" w:rsidRPr="00EB5C46" w:rsidRDefault="00203B29" w:rsidP="00203B29">
      <w:pPr>
        <w:jc w:val="center"/>
        <w:rPr>
          <w:rFonts w:ascii="Arial" w:hAnsi="Arial" w:cs="Arial"/>
          <w:b/>
          <w:sz w:val="20"/>
          <w:szCs w:val="20"/>
          <w:lang w:val="es-MX" w:eastAsia="es-MX"/>
        </w:rPr>
      </w:pPr>
      <w:r w:rsidRPr="00EB5C46">
        <w:rPr>
          <w:rFonts w:ascii="Arial" w:hAnsi="Arial" w:cs="Arial"/>
          <w:b/>
          <w:sz w:val="20"/>
          <w:szCs w:val="20"/>
          <w:lang w:val="es-MX" w:eastAsia="es-MX"/>
        </w:rPr>
        <w:t>ARTÍCULO V</w:t>
      </w:r>
    </w:p>
    <w:p w14:paraId="61B669B7" w14:textId="6BCF75F5" w:rsidR="00203B29" w:rsidRPr="00EB5C46" w:rsidRDefault="00203B29" w:rsidP="00203B29">
      <w:pPr>
        <w:jc w:val="center"/>
        <w:rPr>
          <w:rFonts w:ascii="Arial" w:hAnsi="Arial" w:cs="Arial"/>
          <w:b/>
          <w:sz w:val="20"/>
          <w:szCs w:val="20"/>
          <w:lang w:val="es-MX" w:eastAsia="es-MX"/>
        </w:rPr>
      </w:pPr>
      <w:r w:rsidRPr="00EB5C46">
        <w:rPr>
          <w:rFonts w:ascii="Arial" w:hAnsi="Arial" w:cs="Arial"/>
          <w:b/>
          <w:sz w:val="20"/>
          <w:szCs w:val="20"/>
          <w:lang w:val="es-MX" w:eastAsia="es-MX"/>
        </w:rPr>
        <w:t xml:space="preserve">Entrada, Permanencia y Salida del personal </w:t>
      </w:r>
      <w:r w:rsidR="00E60FDD">
        <w:rPr>
          <w:rFonts w:ascii="Arial" w:hAnsi="Arial" w:cs="Arial"/>
          <w:b/>
          <w:sz w:val="20"/>
          <w:szCs w:val="20"/>
          <w:lang w:val="es-MX" w:eastAsia="es-MX"/>
        </w:rPr>
        <w:t>d</w:t>
      </w:r>
      <w:r w:rsidRPr="00EB5C46">
        <w:rPr>
          <w:rFonts w:ascii="Arial" w:hAnsi="Arial" w:cs="Arial"/>
          <w:b/>
          <w:sz w:val="20"/>
          <w:szCs w:val="20"/>
          <w:lang w:val="es-MX" w:eastAsia="es-MX"/>
        </w:rPr>
        <w:t>ocente</w:t>
      </w:r>
    </w:p>
    <w:p w14:paraId="2E028C84" w14:textId="50947AEB" w:rsidR="00203B29" w:rsidRPr="00EB5C46" w:rsidRDefault="00537AA9" w:rsidP="00203B29">
      <w:pPr>
        <w:jc w:val="both"/>
        <w:rPr>
          <w:rFonts w:ascii="Arial" w:hAnsi="Arial" w:cs="Arial"/>
          <w:sz w:val="20"/>
          <w:szCs w:val="20"/>
        </w:rPr>
      </w:pPr>
      <w:r w:rsidRPr="00537AA9">
        <w:rPr>
          <w:rFonts w:ascii="Arial" w:hAnsi="Arial" w:cs="Arial"/>
          <w:bCs/>
          <w:color w:val="000000"/>
          <w:sz w:val="20"/>
          <w:szCs w:val="20"/>
        </w:rPr>
        <w:t>“Las Partes”</w:t>
      </w:r>
      <w:r w:rsidR="00203B29" w:rsidRPr="00EB5C46">
        <w:rPr>
          <w:rFonts w:ascii="Arial" w:hAnsi="Arial" w:cs="Arial"/>
          <w:sz w:val="20"/>
          <w:szCs w:val="20"/>
        </w:rPr>
        <w:t xml:space="preserve">, otorgarán </w:t>
      </w:r>
      <w:bookmarkStart w:id="1" w:name="_Hlk163810774"/>
      <w:r w:rsidR="00203B29" w:rsidRPr="00EB5C46">
        <w:rPr>
          <w:rFonts w:ascii="Arial" w:hAnsi="Arial" w:cs="Arial"/>
          <w:sz w:val="20"/>
          <w:szCs w:val="20"/>
        </w:rPr>
        <w:t xml:space="preserve">todas las facilidades </w:t>
      </w:r>
      <w:bookmarkEnd w:id="1"/>
      <w:r w:rsidR="00203B29" w:rsidRPr="00EB5C46">
        <w:rPr>
          <w:rFonts w:ascii="Arial" w:hAnsi="Arial" w:cs="Arial"/>
          <w:sz w:val="20"/>
          <w:szCs w:val="20"/>
        </w:rPr>
        <w:t xml:space="preserve">a los docentes de intercambio para realizar los trámites migratorios necesarios relativos a la entrada, permanencia y salida del territorio del país receptor. Estos participantes se someterán a las disposiciones migratorias, fiscales, aduaneras, sanitarias y de seguridad </w:t>
      </w:r>
      <w:r w:rsidR="00203B29" w:rsidRPr="00EB5C46">
        <w:rPr>
          <w:rFonts w:ascii="Arial" w:hAnsi="Arial" w:cs="Arial"/>
          <w:sz w:val="20"/>
          <w:szCs w:val="20"/>
        </w:rPr>
        <w:lastRenderedPageBreak/>
        <w:t>nacional vigentes en el país receptor y no podrán dedicarse a ninguna actividad ajena a sus funciones sin la previa autorización de las autoridades competentes en esta materia. Los participantes dejarán el país receptor, de conformidad con las leyes y disposiciones del mismo.</w:t>
      </w:r>
    </w:p>
    <w:p w14:paraId="32D5612C" w14:textId="77777777" w:rsidR="00203B29" w:rsidRPr="00EB5C46" w:rsidRDefault="00203B29" w:rsidP="00203B29">
      <w:pPr>
        <w:jc w:val="both"/>
        <w:rPr>
          <w:rFonts w:ascii="Arial" w:hAnsi="Arial" w:cs="Arial"/>
          <w:sz w:val="20"/>
          <w:szCs w:val="20"/>
          <w:lang w:eastAsia="es-MX"/>
        </w:rPr>
      </w:pPr>
    </w:p>
    <w:p w14:paraId="3EFD97D2" w14:textId="4AD31691" w:rsidR="00203B29" w:rsidRPr="00EB5C46" w:rsidRDefault="00203B29" w:rsidP="00203B29">
      <w:pPr>
        <w:jc w:val="center"/>
        <w:rPr>
          <w:rFonts w:ascii="Arial" w:hAnsi="Arial" w:cs="Arial"/>
          <w:b/>
          <w:sz w:val="20"/>
          <w:szCs w:val="20"/>
          <w:lang w:val="es-MX" w:eastAsia="es-MX"/>
        </w:rPr>
      </w:pPr>
      <w:r w:rsidRPr="00EB5C46">
        <w:rPr>
          <w:rFonts w:ascii="Arial" w:hAnsi="Arial" w:cs="Arial"/>
          <w:b/>
          <w:sz w:val="20"/>
          <w:szCs w:val="20"/>
          <w:lang w:val="es-MX" w:eastAsia="es-MX"/>
        </w:rPr>
        <w:t>ARTÍCULO VI</w:t>
      </w:r>
    </w:p>
    <w:p w14:paraId="21B62E08" w14:textId="77777777" w:rsidR="00203B29" w:rsidRPr="00EB5C46" w:rsidRDefault="00203B29" w:rsidP="00203B29">
      <w:pPr>
        <w:jc w:val="center"/>
        <w:rPr>
          <w:rFonts w:ascii="Arial" w:hAnsi="Arial" w:cs="Arial"/>
          <w:b/>
          <w:sz w:val="20"/>
          <w:szCs w:val="20"/>
          <w:lang w:val="es-MX" w:eastAsia="es-MX"/>
        </w:rPr>
      </w:pPr>
      <w:r w:rsidRPr="00EB5C46">
        <w:rPr>
          <w:rFonts w:ascii="Arial" w:hAnsi="Arial" w:cs="Arial"/>
          <w:b/>
          <w:sz w:val="20"/>
          <w:szCs w:val="20"/>
          <w:lang w:val="es-MX" w:eastAsia="es-MX"/>
        </w:rPr>
        <w:t>Seguros</w:t>
      </w:r>
    </w:p>
    <w:p w14:paraId="65109B1B" w14:textId="24666E6A" w:rsidR="00203B29" w:rsidRPr="00EB5C46" w:rsidRDefault="00537AA9" w:rsidP="00203B29">
      <w:pPr>
        <w:jc w:val="both"/>
        <w:rPr>
          <w:rFonts w:ascii="Arial" w:hAnsi="Arial" w:cs="Arial"/>
          <w:sz w:val="20"/>
          <w:szCs w:val="20"/>
        </w:rPr>
      </w:pPr>
      <w:r w:rsidRPr="00537AA9">
        <w:rPr>
          <w:rFonts w:ascii="Arial" w:hAnsi="Arial" w:cs="Arial"/>
          <w:bCs/>
          <w:color w:val="000000"/>
          <w:sz w:val="20"/>
          <w:szCs w:val="20"/>
        </w:rPr>
        <w:t>“Las Partes”</w:t>
      </w:r>
      <w:r w:rsidR="00203B29" w:rsidRPr="00EB5C46">
        <w:rPr>
          <w:rFonts w:ascii="Arial" w:hAnsi="Arial" w:cs="Arial"/>
          <w:sz w:val="20"/>
          <w:szCs w:val="20"/>
        </w:rPr>
        <w:t>, deberán verificar que los docentes que participe</w:t>
      </w:r>
      <w:r w:rsidR="00E75C60" w:rsidRPr="00EB5C46">
        <w:rPr>
          <w:rFonts w:ascii="Arial" w:hAnsi="Arial" w:cs="Arial"/>
          <w:sz w:val="20"/>
          <w:szCs w:val="20"/>
        </w:rPr>
        <w:t>n</w:t>
      </w:r>
      <w:r w:rsidR="00203B29" w:rsidRPr="00EB5C46">
        <w:rPr>
          <w:rFonts w:ascii="Arial" w:hAnsi="Arial" w:cs="Arial"/>
          <w:sz w:val="20"/>
          <w:szCs w:val="20"/>
        </w:rPr>
        <w:t xml:space="preserve"> en el desarrollo de las acciones de este </w:t>
      </w:r>
      <w:r w:rsidR="00E75C60" w:rsidRPr="00EB5C46">
        <w:rPr>
          <w:rFonts w:ascii="Arial" w:hAnsi="Arial" w:cs="Arial"/>
          <w:sz w:val="20"/>
          <w:szCs w:val="20"/>
        </w:rPr>
        <w:t>A</w:t>
      </w:r>
      <w:r w:rsidR="00203B29" w:rsidRPr="00EB5C46">
        <w:rPr>
          <w:rFonts w:ascii="Arial" w:hAnsi="Arial" w:cs="Arial"/>
          <w:sz w:val="20"/>
          <w:szCs w:val="20"/>
        </w:rPr>
        <w:t xml:space="preserve">cuerdo, deban disponer de una cobertura </w:t>
      </w:r>
      <w:r w:rsidR="00DD5406">
        <w:rPr>
          <w:rFonts w:ascii="Arial" w:hAnsi="Arial" w:cs="Arial"/>
          <w:sz w:val="20"/>
          <w:szCs w:val="20"/>
        </w:rPr>
        <w:t>amplia, que establezca como mínimo la responsabilidad civil</w:t>
      </w:r>
      <w:r w:rsidR="00203B29" w:rsidRPr="00EB5C46">
        <w:rPr>
          <w:rFonts w:ascii="Arial" w:hAnsi="Arial" w:cs="Arial"/>
          <w:sz w:val="20"/>
          <w:szCs w:val="20"/>
        </w:rPr>
        <w:t xml:space="preserve"> y médica, para que, en caso de que resulte un siniestro que amerite reparación del daño o indemnización durante su desempeño, sea cubierto por la institución de seguros que corresponda.</w:t>
      </w:r>
    </w:p>
    <w:p w14:paraId="491B4F79" w14:textId="77777777" w:rsidR="00203B29" w:rsidRPr="00EB5C46" w:rsidRDefault="00203B29" w:rsidP="00203B29">
      <w:pPr>
        <w:jc w:val="both"/>
        <w:rPr>
          <w:rFonts w:ascii="Arial" w:hAnsi="Arial" w:cs="Arial"/>
          <w:sz w:val="20"/>
          <w:szCs w:val="20"/>
          <w:lang w:eastAsia="es-MX"/>
        </w:rPr>
      </w:pPr>
    </w:p>
    <w:p w14:paraId="769E3B52" w14:textId="1F159B6F" w:rsidR="00EC6B35" w:rsidRPr="00EB5C46" w:rsidRDefault="00EC6B35" w:rsidP="00EC6B35">
      <w:pPr>
        <w:jc w:val="center"/>
        <w:rPr>
          <w:rFonts w:ascii="Arial" w:hAnsi="Arial" w:cs="Arial"/>
          <w:b/>
          <w:sz w:val="20"/>
          <w:szCs w:val="20"/>
          <w:lang w:val="es-MX"/>
        </w:rPr>
      </w:pPr>
      <w:r w:rsidRPr="00EB5C46">
        <w:rPr>
          <w:rFonts w:ascii="Arial" w:hAnsi="Arial" w:cs="Arial"/>
          <w:b/>
          <w:sz w:val="20"/>
          <w:szCs w:val="20"/>
          <w:lang w:val="es-MX"/>
        </w:rPr>
        <w:t xml:space="preserve">ARTÍCULO </w:t>
      </w:r>
      <w:r w:rsidR="00203B29" w:rsidRPr="00EB5C46">
        <w:rPr>
          <w:rFonts w:ascii="Arial" w:hAnsi="Arial" w:cs="Arial"/>
          <w:b/>
          <w:sz w:val="20"/>
          <w:szCs w:val="20"/>
          <w:lang w:val="es-MX"/>
        </w:rPr>
        <w:t>V</w:t>
      </w:r>
      <w:r w:rsidRPr="00EB5C46">
        <w:rPr>
          <w:rFonts w:ascii="Arial" w:hAnsi="Arial" w:cs="Arial"/>
          <w:b/>
          <w:sz w:val="20"/>
          <w:szCs w:val="20"/>
          <w:lang w:val="es-MX"/>
        </w:rPr>
        <w:t>II</w:t>
      </w:r>
    </w:p>
    <w:p w14:paraId="2F56B625" w14:textId="641AABFE" w:rsidR="00EC6B35" w:rsidRPr="00EB5C46" w:rsidRDefault="00EC6B35" w:rsidP="00EC6B35">
      <w:pPr>
        <w:jc w:val="center"/>
        <w:rPr>
          <w:rFonts w:ascii="Arial" w:hAnsi="Arial" w:cs="Arial"/>
          <w:b/>
          <w:sz w:val="20"/>
          <w:szCs w:val="20"/>
          <w:lang w:val="es-MX" w:eastAsia="es-MX"/>
        </w:rPr>
      </w:pPr>
      <w:r w:rsidRPr="00EB5C46">
        <w:rPr>
          <w:rFonts w:ascii="Arial" w:hAnsi="Arial" w:cs="Arial"/>
          <w:b/>
          <w:sz w:val="20"/>
          <w:szCs w:val="20"/>
          <w:lang w:val="es-MX" w:eastAsia="es-MX"/>
        </w:rPr>
        <w:t xml:space="preserve">Obligaciones de </w:t>
      </w:r>
      <w:r w:rsidR="00AD6653" w:rsidRPr="00EB5C46">
        <w:rPr>
          <w:rFonts w:ascii="Arial" w:hAnsi="Arial" w:cs="Arial"/>
          <w:b/>
          <w:sz w:val="20"/>
          <w:szCs w:val="20"/>
          <w:lang w:val="es-MX" w:eastAsia="es-MX"/>
        </w:rPr>
        <w:t>“Las Partes”</w:t>
      </w:r>
    </w:p>
    <w:p w14:paraId="2C967EF0" w14:textId="7DF56A36" w:rsidR="00EC6B35" w:rsidRPr="00EB5C46" w:rsidRDefault="00EC6B35" w:rsidP="00EC6B35">
      <w:pPr>
        <w:jc w:val="both"/>
        <w:rPr>
          <w:rFonts w:ascii="Arial" w:hAnsi="Arial" w:cs="Arial"/>
          <w:sz w:val="20"/>
          <w:szCs w:val="20"/>
          <w:lang w:val="es-MX" w:eastAsia="es-MX"/>
        </w:rPr>
      </w:pPr>
      <w:r w:rsidRPr="00EB5C46">
        <w:rPr>
          <w:rFonts w:ascii="Arial" w:hAnsi="Arial" w:cs="Arial"/>
          <w:sz w:val="20"/>
          <w:szCs w:val="20"/>
          <w:lang w:val="es-MX" w:eastAsia="es-MX"/>
        </w:rPr>
        <w:t xml:space="preserve">Toda vez que “Las Partes” pueden fungir al mismo tiempo como </w:t>
      </w:r>
      <w:r w:rsidR="00067666" w:rsidRPr="00EB5C46">
        <w:rPr>
          <w:rFonts w:ascii="Arial" w:hAnsi="Arial" w:cs="Arial"/>
          <w:sz w:val="20"/>
          <w:szCs w:val="20"/>
          <w:lang w:val="es-MX" w:eastAsia="es-MX"/>
        </w:rPr>
        <w:t xml:space="preserve">Parte </w:t>
      </w:r>
      <w:r w:rsidR="00351F26" w:rsidRPr="00EB5C46">
        <w:rPr>
          <w:rFonts w:ascii="Arial" w:hAnsi="Arial" w:cs="Arial"/>
          <w:sz w:val="20"/>
          <w:szCs w:val="20"/>
          <w:lang w:val="es-MX" w:eastAsia="es-MX"/>
        </w:rPr>
        <w:t xml:space="preserve">de Origen y </w:t>
      </w:r>
      <w:r w:rsidR="00067666" w:rsidRPr="00EB5C46">
        <w:rPr>
          <w:rFonts w:ascii="Arial" w:hAnsi="Arial" w:cs="Arial"/>
          <w:sz w:val="20"/>
          <w:szCs w:val="20"/>
          <w:lang w:val="es-MX" w:eastAsia="es-MX"/>
        </w:rPr>
        <w:t>Parte</w:t>
      </w:r>
      <w:r w:rsidR="00351F26" w:rsidRPr="00EB5C46">
        <w:rPr>
          <w:rFonts w:ascii="Arial" w:hAnsi="Arial" w:cs="Arial"/>
          <w:sz w:val="20"/>
          <w:szCs w:val="20"/>
          <w:lang w:val="es-MX" w:eastAsia="es-MX"/>
        </w:rPr>
        <w:t xml:space="preserve"> Receptora</w:t>
      </w:r>
      <w:r w:rsidRPr="00EB5C46">
        <w:rPr>
          <w:rFonts w:ascii="Arial" w:hAnsi="Arial" w:cs="Arial"/>
          <w:sz w:val="20"/>
          <w:szCs w:val="20"/>
          <w:lang w:val="es-MX" w:eastAsia="es-MX"/>
        </w:rPr>
        <w:t xml:space="preserve">, tendrán que operar cada una según corresponda, considerando lo siguiente: </w:t>
      </w:r>
    </w:p>
    <w:p w14:paraId="24907A55" w14:textId="77777777" w:rsidR="00EC6B35" w:rsidRPr="00EB5C46" w:rsidRDefault="00EC6B35" w:rsidP="00EC6B35">
      <w:pPr>
        <w:jc w:val="both"/>
        <w:rPr>
          <w:rFonts w:ascii="Arial" w:hAnsi="Arial" w:cs="Arial"/>
          <w:sz w:val="20"/>
          <w:szCs w:val="20"/>
          <w:lang w:val="es-MX" w:eastAsia="es-MX"/>
        </w:rPr>
      </w:pPr>
    </w:p>
    <w:p w14:paraId="55B1CABF" w14:textId="77777777" w:rsidR="00EC6B35" w:rsidRPr="00EB5C46" w:rsidRDefault="00EC6B35" w:rsidP="00067666">
      <w:pPr>
        <w:pStyle w:val="Prrafodelista"/>
        <w:numPr>
          <w:ilvl w:val="0"/>
          <w:numId w:val="10"/>
        </w:numPr>
        <w:ind w:left="567"/>
        <w:jc w:val="both"/>
        <w:rPr>
          <w:rFonts w:ascii="Arial" w:hAnsi="Arial" w:cs="Arial"/>
          <w:sz w:val="20"/>
          <w:szCs w:val="20"/>
          <w:lang w:val="es-MX" w:eastAsia="es-MX"/>
        </w:rPr>
      </w:pPr>
      <w:r w:rsidRPr="00EB5C46">
        <w:rPr>
          <w:rFonts w:ascii="Arial" w:hAnsi="Arial" w:cs="Arial"/>
          <w:sz w:val="20"/>
          <w:szCs w:val="20"/>
          <w:lang w:val="es-MX" w:eastAsia="es-MX"/>
        </w:rPr>
        <w:t xml:space="preserve">Otorgar las facilidades e insumos necesarios para llevar a cabo las actividades que requiere el intercambio docente, conforme a lo establecido en sus programas previamente autorizados. </w:t>
      </w:r>
    </w:p>
    <w:p w14:paraId="20BBE040" w14:textId="77777777" w:rsidR="00EC6B35" w:rsidRPr="00EB5C46" w:rsidRDefault="00EC6B35" w:rsidP="00067666">
      <w:pPr>
        <w:pStyle w:val="Prrafodelista"/>
        <w:numPr>
          <w:ilvl w:val="0"/>
          <w:numId w:val="10"/>
        </w:numPr>
        <w:ind w:left="567"/>
        <w:jc w:val="both"/>
        <w:rPr>
          <w:rFonts w:ascii="Arial" w:hAnsi="Arial" w:cs="Arial"/>
          <w:sz w:val="20"/>
          <w:szCs w:val="20"/>
          <w:lang w:val="es-MX" w:eastAsia="es-MX"/>
        </w:rPr>
      </w:pPr>
      <w:r w:rsidRPr="00EB5C46">
        <w:rPr>
          <w:rFonts w:ascii="Arial" w:hAnsi="Arial" w:cs="Arial"/>
          <w:sz w:val="20"/>
          <w:szCs w:val="20"/>
          <w:lang w:val="es-MX" w:eastAsia="es-MX"/>
        </w:rPr>
        <w:t>Realizar los trámites administrativos necesarios para que el docente participante cuente con las autorizaciones correspondientes y que éstas sean necesarias para realizar su intercambio.</w:t>
      </w:r>
    </w:p>
    <w:p w14:paraId="6296A913" w14:textId="6C58A837" w:rsidR="00EC6B35" w:rsidRPr="00EB5C46" w:rsidRDefault="00EC6B35" w:rsidP="00067666">
      <w:pPr>
        <w:pStyle w:val="Prrafodelista"/>
        <w:numPr>
          <w:ilvl w:val="0"/>
          <w:numId w:val="10"/>
        </w:numPr>
        <w:ind w:left="567"/>
        <w:jc w:val="both"/>
        <w:rPr>
          <w:rFonts w:ascii="Arial" w:hAnsi="Arial" w:cs="Arial"/>
          <w:sz w:val="20"/>
          <w:szCs w:val="20"/>
          <w:lang w:val="es-MX" w:eastAsia="es-MX"/>
        </w:rPr>
      </w:pPr>
      <w:r w:rsidRPr="00EB5C46">
        <w:rPr>
          <w:rFonts w:ascii="Arial" w:hAnsi="Arial" w:cs="Arial"/>
          <w:sz w:val="20"/>
          <w:szCs w:val="20"/>
          <w:lang w:val="es-MX" w:eastAsia="es-MX"/>
        </w:rPr>
        <w:t xml:space="preserve">Aprobar los programas establecidos, en la forma que cada una de </w:t>
      </w:r>
      <w:r w:rsidR="00AD6653" w:rsidRPr="00EB5C46">
        <w:rPr>
          <w:rFonts w:ascii="Arial" w:hAnsi="Arial" w:cs="Arial"/>
          <w:sz w:val="20"/>
          <w:szCs w:val="20"/>
          <w:lang w:val="es-MX" w:eastAsia="es-MX"/>
        </w:rPr>
        <w:t>“Las Partes”</w:t>
      </w:r>
      <w:r w:rsidRPr="00EB5C46">
        <w:rPr>
          <w:rFonts w:ascii="Arial" w:hAnsi="Arial" w:cs="Arial"/>
          <w:sz w:val="20"/>
          <w:szCs w:val="20"/>
          <w:lang w:val="es-MX" w:eastAsia="es-MX"/>
        </w:rPr>
        <w:t xml:space="preserve"> lo estime conveniente.</w:t>
      </w:r>
    </w:p>
    <w:p w14:paraId="48E13616" w14:textId="77777777" w:rsidR="00EC6B35" w:rsidRPr="00EB5C46" w:rsidRDefault="00EC6B35" w:rsidP="00067666">
      <w:pPr>
        <w:pStyle w:val="Prrafodelista"/>
        <w:numPr>
          <w:ilvl w:val="0"/>
          <w:numId w:val="10"/>
        </w:numPr>
        <w:ind w:left="567"/>
        <w:jc w:val="both"/>
        <w:rPr>
          <w:rFonts w:ascii="Arial" w:hAnsi="Arial" w:cs="Arial"/>
          <w:sz w:val="20"/>
          <w:szCs w:val="20"/>
          <w:lang w:val="es-MX" w:eastAsia="es-MX"/>
        </w:rPr>
      </w:pPr>
      <w:r w:rsidRPr="00EB5C46">
        <w:rPr>
          <w:rFonts w:ascii="Arial" w:hAnsi="Arial" w:cs="Arial"/>
          <w:sz w:val="20"/>
          <w:szCs w:val="20"/>
          <w:lang w:val="es-MX" w:eastAsia="es-MX"/>
        </w:rPr>
        <w:t>Emitir la documentación que la contraparte le requiera, para autorizar la participación del docente en la actividad que pretenda realizar.</w:t>
      </w:r>
    </w:p>
    <w:p w14:paraId="02E4D153" w14:textId="7E1D4EF9" w:rsidR="00EC6B35" w:rsidRPr="00EB5C46" w:rsidRDefault="00EC6B35" w:rsidP="00067666">
      <w:pPr>
        <w:pStyle w:val="Prrafodelista"/>
        <w:numPr>
          <w:ilvl w:val="0"/>
          <w:numId w:val="10"/>
        </w:numPr>
        <w:ind w:left="567"/>
        <w:jc w:val="both"/>
        <w:rPr>
          <w:rFonts w:ascii="Arial" w:hAnsi="Arial" w:cs="Arial"/>
          <w:sz w:val="20"/>
          <w:szCs w:val="20"/>
          <w:lang w:val="es-MX" w:eastAsia="es-MX"/>
        </w:rPr>
      </w:pPr>
      <w:r w:rsidRPr="00EB5C46">
        <w:rPr>
          <w:rFonts w:ascii="Arial" w:hAnsi="Arial" w:cs="Arial"/>
          <w:sz w:val="20"/>
          <w:szCs w:val="20"/>
          <w:lang w:val="es-MX" w:eastAsia="es-MX"/>
        </w:rPr>
        <w:t xml:space="preserve">Expedir la carta de aceptación cuando se refiera a la </w:t>
      </w:r>
      <w:r w:rsidR="00351F26" w:rsidRPr="00EB5C46">
        <w:rPr>
          <w:rFonts w:ascii="Arial" w:hAnsi="Arial" w:cs="Arial"/>
          <w:sz w:val="20"/>
          <w:szCs w:val="20"/>
          <w:lang w:val="es-MX" w:eastAsia="es-MX"/>
        </w:rPr>
        <w:t>P</w:t>
      </w:r>
      <w:r w:rsidRPr="00EB5C46">
        <w:rPr>
          <w:rFonts w:ascii="Arial" w:hAnsi="Arial" w:cs="Arial"/>
          <w:sz w:val="20"/>
          <w:szCs w:val="20"/>
          <w:lang w:val="es-MX" w:eastAsia="es-MX"/>
        </w:rPr>
        <w:t xml:space="preserve">arte </w:t>
      </w:r>
      <w:r w:rsidR="00351F26" w:rsidRPr="00EB5C46">
        <w:rPr>
          <w:rFonts w:ascii="Arial" w:hAnsi="Arial" w:cs="Arial"/>
          <w:sz w:val="20"/>
          <w:szCs w:val="20"/>
          <w:lang w:val="es-MX" w:eastAsia="es-MX"/>
        </w:rPr>
        <w:t>R</w:t>
      </w:r>
      <w:r w:rsidRPr="00EB5C46">
        <w:rPr>
          <w:rFonts w:ascii="Arial" w:hAnsi="Arial" w:cs="Arial"/>
          <w:sz w:val="20"/>
          <w:szCs w:val="20"/>
          <w:lang w:val="es-MX" w:eastAsia="es-MX"/>
        </w:rPr>
        <w:t>eceptora, debiendo detallar claramente el período de intercambio a realizar, las acciones que se van a desarrollar, la forma de financiamiento, el cronograma de actividades, los resultados esperados y cualquier otra información que se considere relevante.</w:t>
      </w:r>
    </w:p>
    <w:p w14:paraId="1F1FCACE" w14:textId="49FEE316" w:rsidR="004E6B15" w:rsidRPr="00EB5C46" w:rsidRDefault="00EC6B35" w:rsidP="004E6B15">
      <w:pPr>
        <w:pStyle w:val="Prrafodelista"/>
        <w:numPr>
          <w:ilvl w:val="0"/>
          <w:numId w:val="10"/>
        </w:numPr>
        <w:ind w:left="567"/>
        <w:jc w:val="both"/>
        <w:rPr>
          <w:rFonts w:ascii="Arial" w:hAnsi="Arial" w:cs="Arial"/>
          <w:sz w:val="20"/>
          <w:szCs w:val="20"/>
          <w:lang w:val="es-MX" w:eastAsia="es-MX"/>
        </w:rPr>
      </w:pPr>
      <w:r w:rsidRPr="00EB5C46">
        <w:rPr>
          <w:rFonts w:ascii="Arial" w:hAnsi="Arial" w:cs="Arial"/>
          <w:sz w:val="20"/>
          <w:szCs w:val="20"/>
          <w:lang w:val="es-MX" w:eastAsia="es-MX"/>
        </w:rPr>
        <w:t>E</w:t>
      </w:r>
      <w:r w:rsidR="00A75623" w:rsidRPr="00EB5C46">
        <w:rPr>
          <w:rFonts w:ascii="Arial" w:hAnsi="Arial" w:cs="Arial"/>
          <w:sz w:val="20"/>
          <w:szCs w:val="20"/>
          <w:lang w:val="es-MX" w:eastAsia="es-MX"/>
        </w:rPr>
        <w:t>n</w:t>
      </w:r>
      <w:r w:rsidRPr="00EB5C46">
        <w:rPr>
          <w:rFonts w:ascii="Arial" w:hAnsi="Arial" w:cs="Arial"/>
          <w:sz w:val="20"/>
          <w:szCs w:val="20"/>
          <w:lang w:val="es-MX" w:eastAsia="es-MX"/>
        </w:rPr>
        <w:t xml:space="preserve"> el caso de la </w:t>
      </w:r>
      <w:r w:rsidR="00351F26" w:rsidRPr="00EB5C46">
        <w:rPr>
          <w:rFonts w:ascii="Arial" w:hAnsi="Arial" w:cs="Arial"/>
          <w:sz w:val="20"/>
          <w:szCs w:val="20"/>
          <w:lang w:val="es-MX" w:eastAsia="es-MX"/>
        </w:rPr>
        <w:t>P</w:t>
      </w:r>
      <w:r w:rsidRPr="00EB5C46">
        <w:rPr>
          <w:rFonts w:ascii="Arial" w:hAnsi="Arial" w:cs="Arial"/>
          <w:sz w:val="20"/>
          <w:szCs w:val="20"/>
          <w:lang w:val="es-MX" w:eastAsia="es-MX"/>
        </w:rPr>
        <w:t xml:space="preserve">arte de </w:t>
      </w:r>
      <w:r w:rsidR="00351F26" w:rsidRPr="00EB5C46">
        <w:rPr>
          <w:rFonts w:ascii="Arial" w:hAnsi="Arial" w:cs="Arial"/>
          <w:sz w:val="20"/>
          <w:szCs w:val="20"/>
          <w:lang w:val="es-MX" w:eastAsia="es-MX"/>
        </w:rPr>
        <w:t>O</w:t>
      </w:r>
      <w:r w:rsidRPr="00EB5C46">
        <w:rPr>
          <w:rFonts w:ascii="Arial" w:hAnsi="Arial" w:cs="Arial"/>
          <w:sz w:val="20"/>
          <w:szCs w:val="20"/>
          <w:lang w:val="es-MX" w:eastAsia="es-MX"/>
        </w:rPr>
        <w:t>rigen</w:t>
      </w:r>
      <w:r w:rsidR="00A75623" w:rsidRPr="00EB5C46">
        <w:rPr>
          <w:rFonts w:ascii="Arial" w:hAnsi="Arial" w:cs="Arial"/>
          <w:sz w:val="20"/>
          <w:szCs w:val="20"/>
          <w:lang w:val="es-MX" w:eastAsia="es-MX"/>
        </w:rPr>
        <w:t>, emitir la carta de autorización.</w:t>
      </w:r>
    </w:p>
    <w:p w14:paraId="31AB9428" w14:textId="2B725896" w:rsidR="00B703E7" w:rsidRPr="00EB5C46" w:rsidRDefault="004E6B15" w:rsidP="004E6B15">
      <w:pPr>
        <w:pStyle w:val="Prrafodelista"/>
        <w:numPr>
          <w:ilvl w:val="0"/>
          <w:numId w:val="10"/>
        </w:numPr>
        <w:ind w:left="567"/>
        <w:jc w:val="both"/>
        <w:rPr>
          <w:rFonts w:ascii="Arial" w:hAnsi="Arial" w:cs="Arial"/>
          <w:sz w:val="20"/>
          <w:szCs w:val="20"/>
          <w:lang w:val="es-MX" w:eastAsia="es-MX"/>
        </w:rPr>
      </w:pPr>
      <w:r w:rsidRPr="00EB5C46">
        <w:rPr>
          <w:rFonts w:ascii="Arial" w:hAnsi="Arial" w:cs="Arial"/>
          <w:sz w:val="20"/>
          <w:szCs w:val="20"/>
          <w:lang w:val="es-MX" w:eastAsia="es-MX"/>
        </w:rPr>
        <w:t xml:space="preserve">A petición de la </w:t>
      </w:r>
      <w:r w:rsidR="00351F26" w:rsidRPr="00EB5C46">
        <w:rPr>
          <w:rFonts w:ascii="Arial" w:hAnsi="Arial" w:cs="Arial"/>
          <w:sz w:val="20"/>
          <w:szCs w:val="20"/>
          <w:lang w:val="es-MX" w:eastAsia="es-MX"/>
        </w:rPr>
        <w:t>P</w:t>
      </w:r>
      <w:r w:rsidRPr="00EB5C46">
        <w:rPr>
          <w:rFonts w:ascii="Arial" w:hAnsi="Arial" w:cs="Arial"/>
          <w:sz w:val="20"/>
          <w:szCs w:val="20"/>
          <w:lang w:val="es-MX" w:eastAsia="es-MX"/>
        </w:rPr>
        <w:t xml:space="preserve">arte de </w:t>
      </w:r>
      <w:r w:rsidR="00351F26" w:rsidRPr="00EB5C46">
        <w:rPr>
          <w:rFonts w:ascii="Arial" w:hAnsi="Arial" w:cs="Arial"/>
          <w:sz w:val="20"/>
          <w:szCs w:val="20"/>
          <w:lang w:val="es-MX" w:eastAsia="es-MX"/>
        </w:rPr>
        <w:t>O</w:t>
      </w:r>
      <w:r w:rsidRPr="00EB5C46">
        <w:rPr>
          <w:rFonts w:ascii="Arial" w:hAnsi="Arial" w:cs="Arial"/>
          <w:sz w:val="20"/>
          <w:szCs w:val="20"/>
          <w:lang w:val="es-MX" w:eastAsia="es-MX"/>
        </w:rPr>
        <w:t xml:space="preserve">rigen, la </w:t>
      </w:r>
      <w:r w:rsidR="00351F26" w:rsidRPr="00EB5C46">
        <w:rPr>
          <w:rFonts w:ascii="Arial" w:hAnsi="Arial" w:cs="Arial"/>
          <w:sz w:val="20"/>
          <w:szCs w:val="20"/>
          <w:lang w:val="es-MX" w:eastAsia="es-MX"/>
        </w:rPr>
        <w:t>P</w:t>
      </w:r>
      <w:r w:rsidRPr="00EB5C46">
        <w:rPr>
          <w:rFonts w:ascii="Arial" w:hAnsi="Arial" w:cs="Arial"/>
          <w:sz w:val="20"/>
          <w:szCs w:val="20"/>
          <w:lang w:val="es-MX" w:eastAsia="es-MX"/>
        </w:rPr>
        <w:t xml:space="preserve">arte </w:t>
      </w:r>
      <w:r w:rsidR="00351F26" w:rsidRPr="00EB5C46">
        <w:rPr>
          <w:rFonts w:ascii="Arial" w:hAnsi="Arial" w:cs="Arial"/>
          <w:sz w:val="20"/>
          <w:szCs w:val="20"/>
          <w:lang w:val="es-MX" w:eastAsia="es-MX"/>
        </w:rPr>
        <w:t>R</w:t>
      </w:r>
      <w:r w:rsidRPr="00EB5C46">
        <w:rPr>
          <w:rFonts w:ascii="Arial" w:hAnsi="Arial" w:cs="Arial"/>
          <w:sz w:val="20"/>
          <w:szCs w:val="20"/>
          <w:lang w:val="es-MX" w:eastAsia="es-MX"/>
        </w:rPr>
        <w:t xml:space="preserve">eceptora emitirá los certificados de participación al final de las actividades del </w:t>
      </w:r>
      <w:r w:rsidR="004E6FD5" w:rsidRPr="00EB5C46">
        <w:rPr>
          <w:rFonts w:ascii="Arial" w:hAnsi="Arial" w:cs="Arial"/>
          <w:sz w:val="20"/>
          <w:szCs w:val="20"/>
        </w:rPr>
        <w:t>personal Docente</w:t>
      </w:r>
      <w:r w:rsidRPr="00EB5C46">
        <w:rPr>
          <w:rFonts w:ascii="Arial" w:hAnsi="Arial" w:cs="Arial"/>
          <w:sz w:val="20"/>
          <w:szCs w:val="20"/>
          <w:lang w:val="es-MX" w:eastAsia="es-MX"/>
        </w:rPr>
        <w:t xml:space="preserve"> de Intercambio.</w:t>
      </w:r>
    </w:p>
    <w:p w14:paraId="64B38F12" w14:textId="46D2E495" w:rsidR="00B703E7" w:rsidRPr="00EB5C46" w:rsidRDefault="004E6B15" w:rsidP="004E6B15">
      <w:pPr>
        <w:pStyle w:val="Prrafodelista"/>
        <w:numPr>
          <w:ilvl w:val="0"/>
          <w:numId w:val="10"/>
        </w:numPr>
        <w:ind w:left="567"/>
        <w:jc w:val="both"/>
        <w:rPr>
          <w:rFonts w:ascii="Arial" w:hAnsi="Arial" w:cs="Arial"/>
          <w:sz w:val="20"/>
          <w:szCs w:val="20"/>
          <w:lang w:val="es-MX" w:eastAsia="es-MX"/>
        </w:rPr>
      </w:pPr>
      <w:r w:rsidRPr="00EB5C46">
        <w:rPr>
          <w:rFonts w:ascii="Arial" w:hAnsi="Arial" w:cs="Arial"/>
          <w:sz w:val="20"/>
          <w:szCs w:val="20"/>
          <w:lang w:val="es-MX" w:eastAsia="es-MX"/>
        </w:rPr>
        <w:t xml:space="preserve">Respetar las condiciones de trabajo del </w:t>
      </w:r>
      <w:r w:rsidR="004E6FD5" w:rsidRPr="00EB5C46">
        <w:rPr>
          <w:rFonts w:ascii="Arial" w:hAnsi="Arial" w:cs="Arial"/>
          <w:sz w:val="20"/>
          <w:szCs w:val="20"/>
        </w:rPr>
        <w:t>personal Docente</w:t>
      </w:r>
      <w:r w:rsidRPr="00EB5C46">
        <w:rPr>
          <w:rFonts w:ascii="Arial" w:hAnsi="Arial" w:cs="Arial"/>
          <w:sz w:val="20"/>
          <w:szCs w:val="20"/>
          <w:lang w:val="es-MX" w:eastAsia="es-MX"/>
        </w:rPr>
        <w:t xml:space="preserve"> de </w:t>
      </w:r>
      <w:r w:rsidR="00426837" w:rsidRPr="00EB5C46">
        <w:rPr>
          <w:rFonts w:ascii="Arial" w:hAnsi="Arial" w:cs="Arial"/>
          <w:sz w:val="20"/>
          <w:szCs w:val="20"/>
          <w:lang w:val="es-MX" w:eastAsia="es-MX"/>
        </w:rPr>
        <w:t>I</w:t>
      </w:r>
      <w:r w:rsidRPr="00EB5C46">
        <w:rPr>
          <w:rFonts w:ascii="Arial" w:hAnsi="Arial" w:cs="Arial"/>
          <w:sz w:val="20"/>
          <w:szCs w:val="20"/>
          <w:lang w:val="es-MX" w:eastAsia="es-MX"/>
        </w:rPr>
        <w:t>ntercambio</w:t>
      </w:r>
      <w:r w:rsidR="00B703E7" w:rsidRPr="00EB5C46">
        <w:rPr>
          <w:rFonts w:ascii="Arial" w:hAnsi="Arial" w:cs="Arial"/>
          <w:sz w:val="20"/>
          <w:szCs w:val="20"/>
          <w:lang w:val="es-MX" w:eastAsia="es-MX"/>
        </w:rPr>
        <w:t>.</w:t>
      </w:r>
    </w:p>
    <w:p w14:paraId="171A1F32" w14:textId="08A69D4C" w:rsidR="00B703E7" w:rsidRPr="00EB5C46" w:rsidRDefault="004E6B15" w:rsidP="004E6B15">
      <w:pPr>
        <w:pStyle w:val="Prrafodelista"/>
        <w:numPr>
          <w:ilvl w:val="0"/>
          <w:numId w:val="10"/>
        </w:numPr>
        <w:ind w:left="567"/>
        <w:jc w:val="both"/>
        <w:rPr>
          <w:rFonts w:ascii="Arial" w:hAnsi="Arial" w:cs="Arial"/>
          <w:sz w:val="20"/>
          <w:szCs w:val="20"/>
          <w:lang w:val="es-MX" w:eastAsia="es-MX"/>
        </w:rPr>
      </w:pPr>
      <w:r w:rsidRPr="00EB5C46">
        <w:rPr>
          <w:rFonts w:ascii="Arial" w:hAnsi="Arial" w:cs="Arial"/>
          <w:sz w:val="20"/>
          <w:szCs w:val="20"/>
          <w:lang w:val="es-MX" w:eastAsia="es-MX"/>
        </w:rPr>
        <w:t xml:space="preserve">Si es necesario, asistirse mutuamente en los procedimientos </w:t>
      </w:r>
      <w:r w:rsidRPr="00B703E7">
        <w:rPr>
          <w:rFonts w:ascii="Arial" w:hAnsi="Arial" w:cs="Arial"/>
          <w:color w:val="000000"/>
          <w:sz w:val="20"/>
          <w:szCs w:val="20"/>
          <w:lang w:val="es-MX" w:eastAsia="es-MX"/>
        </w:rPr>
        <w:t xml:space="preserve">para completar los registros en </w:t>
      </w:r>
      <w:r w:rsidR="00537AA9">
        <w:rPr>
          <w:rFonts w:ascii="Arial" w:hAnsi="Arial" w:cs="Arial"/>
          <w:color w:val="000000"/>
          <w:sz w:val="20"/>
          <w:szCs w:val="20"/>
          <w:lang w:val="es-MX" w:eastAsia="es-MX"/>
        </w:rPr>
        <w:t>materia</w:t>
      </w:r>
      <w:r w:rsidRPr="00B703E7">
        <w:rPr>
          <w:rFonts w:ascii="Arial" w:hAnsi="Arial" w:cs="Arial"/>
          <w:color w:val="000000"/>
          <w:sz w:val="20"/>
          <w:szCs w:val="20"/>
          <w:lang w:val="es-MX" w:eastAsia="es-MX"/>
        </w:rPr>
        <w:t xml:space="preserve"> de </w:t>
      </w:r>
      <w:r w:rsidRPr="00EB5C46">
        <w:rPr>
          <w:rFonts w:ascii="Arial" w:hAnsi="Arial" w:cs="Arial"/>
          <w:sz w:val="20"/>
          <w:szCs w:val="20"/>
          <w:lang w:val="es-MX" w:eastAsia="es-MX"/>
        </w:rPr>
        <w:t xml:space="preserve">propiedad intelectual y/o el control de exportaciones. Todas las actividades de intercambio en virtud de este Acuerdo deberán cumplir con las normas y reglamentos de ambas </w:t>
      </w:r>
      <w:r w:rsidR="00537AA9">
        <w:rPr>
          <w:rFonts w:ascii="Arial" w:hAnsi="Arial" w:cs="Arial"/>
          <w:sz w:val="20"/>
          <w:szCs w:val="20"/>
          <w:lang w:val="es-MX" w:eastAsia="es-MX"/>
        </w:rPr>
        <w:t>p</w:t>
      </w:r>
      <w:r w:rsidRPr="00EB5C46">
        <w:rPr>
          <w:rFonts w:ascii="Arial" w:hAnsi="Arial" w:cs="Arial"/>
          <w:sz w:val="20"/>
          <w:szCs w:val="20"/>
          <w:lang w:val="es-MX" w:eastAsia="es-MX"/>
        </w:rPr>
        <w:t>artes relacionadas con la propiedad intelectual y el control de exportaciones</w:t>
      </w:r>
      <w:r w:rsidR="005330D8">
        <w:rPr>
          <w:rFonts w:ascii="Arial" w:hAnsi="Arial" w:cs="Arial"/>
          <w:sz w:val="20"/>
          <w:szCs w:val="20"/>
          <w:lang w:val="es-MX" w:eastAsia="es-MX"/>
        </w:rPr>
        <w:t>.</w:t>
      </w:r>
    </w:p>
    <w:p w14:paraId="5155A2B9" w14:textId="77777777" w:rsidR="00B703E7" w:rsidRPr="00EB5C46" w:rsidRDefault="004E6B15" w:rsidP="004E6B15">
      <w:pPr>
        <w:pStyle w:val="Prrafodelista"/>
        <w:numPr>
          <w:ilvl w:val="0"/>
          <w:numId w:val="10"/>
        </w:numPr>
        <w:ind w:left="567"/>
        <w:jc w:val="both"/>
        <w:rPr>
          <w:rFonts w:ascii="Arial" w:hAnsi="Arial" w:cs="Arial"/>
          <w:sz w:val="20"/>
          <w:szCs w:val="20"/>
          <w:lang w:val="es-MX" w:eastAsia="es-MX"/>
        </w:rPr>
      </w:pPr>
      <w:r w:rsidRPr="00EB5C46">
        <w:rPr>
          <w:rFonts w:ascii="Arial" w:hAnsi="Arial" w:cs="Arial"/>
          <w:sz w:val="20"/>
          <w:szCs w:val="20"/>
          <w:lang w:val="es-MX" w:eastAsia="es-MX"/>
        </w:rPr>
        <w:t>Se observarán las normas</w:t>
      </w:r>
      <w:r w:rsidR="00B703E7" w:rsidRPr="00EB5C46">
        <w:rPr>
          <w:rFonts w:ascii="Arial" w:hAnsi="Arial" w:cs="Arial"/>
          <w:sz w:val="20"/>
          <w:szCs w:val="20"/>
          <w:lang w:val="es-MX" w:eastAsia="es-MX"/>
        </w:rPr>
        <w:t>, r</w:t>
      </w:r>
      <w:r w:rsidRPr="00EB5C46">
        <w:rPr>
          <w:rFonts w:ascii="Arial" w:hAnsi="Arial" w:cs="Arial"/>
          <w:sz w:val="20"/>
          <w:szCs w:val="20"/>
          <w:lang w:val="es-MX" w:eastAsia="es-MX"/>
        </w:rPr>
        <w:t xml:space="preserve">eglamentos </w:t>
      </w:r>
      <w:r w:rsidR="00B703E7" w:rsidRPr="00EB5C46">
        <w:rPr>
          <w:rFonts w:ascii="Arial" w:hAnsi="Arial" w:cs="Arial"/>
          <w:sz w:val="20"/>
          <w:szCs w:val="20"/>
          <w:lang w:val="es-MX" w:eastAsia="es-MX"/>
        </w:rPr>
        <w:t xml:space="preserve">y regulaciones </w:t>
      </w:r>
      <w:r w:rsidRPr="00EB5C46">
        <w:rPr>
          <w:rFonts w:ascii="Arial" w:hAnsi="Arial" w:cs="Arial"/>
          <w:sz w:val="20"/>
          <w:szCs w:val="20"/>
          <w:lang w:val="es-MX" w:eastAsia="es-MX"/>
        </w:rPr>
        <w:t xml:space="preserve">establecidos por la </w:t>
      </w:r>
      <w:r w:rsidR="00B703E7" w:rsidRPr="00EB5C46">
        <w:rPr>
          <w:rFonts w:ascii="Arial" w:hAnsi="Arial" w:cs="Arial"/>
          <w:sz w:val="20"/>
          <w:szCs w:val="20"/>
          <w:lang w:val="es-MX" w:eastAsia="es-MX"/>
        </w:rPr>
        <w:t>Parte Receptora</w:t>
      </w:r>
      <w:r w:rsidRPr="00EB5C46">
        <w:rPr>
          <w:rFonts w:ascii="Arial" w:hAnsi="Arial" w:cs="Arial"/>
          <w:sz w:val="20"/>
          <w:szCs w:val="20"/>
          <w:lang w:val="es-MX" w:eastAsia="es-MX"/>
        </w:rPr>
        <w:t xml:space="preserve">, así como </w:t>
      </w:r>
      <w:r w:rsidR="00B703E7" w:rsidRPr="00EB5C46">
        <w:rPr>
          <w:rFonts w:ascii="Arial" w:hAnsi="Arial" w:cs="Arial"/>
          <w:sz w:val="20"/>
          <w:szCs w:val="20"/>
          <w:lang w:val="es-MX" w:eastAsia="es-MX"/>
        </w:rPr>
        <w:t>sus</w:t>
      </w:r>
      <w:r w:rsidRPr="00EB5C46">
        <w:rPr>
          <w:rFonts w:ascii="Arial" w:hAnsi="Arial" w:cs="Arial"/>
          <w:sz w:val="20"/>
          <w:szCs w:val="20"/>
          <w:lang w:val="es-MX" w:eastAsia="es-MX"/>
        </w:rPr>
        <w:t xml:space="preserve"> leyes de inmigración</w:t>
      </w:r>
      <w:r w:rsidR="00B703E7" w:rsidRPr="00EB5C46">
        <w:rPr>
          <w:rFonts w:ascii="Arial" w:hAnsi="Arial" w:cs="Arial"/>
          <w:sz w:val="20"/>
          <w:szCs w:val="20"/>
          <w:lang w:val="es-MX" w:eastAsia="es-MX"/>
        </w:rPr>
        <w:t xml:space="preserve"> y</w:t>
      </w:r>
      <w:r w:rsidRPr="00EB5C46">
        <w:rPr>
          <w:rFonts w:ascii="Arial" w:hAnsi="Arial" w:cs="Arial"/>
          <w:sz w:val="20"/>
          <w:szCs w:val="20"/>
          <w:lang w:val="es-MX" w:eastAsia="es-MX"/>
        </w:rPr>
        <w:t xml:space="preserve"> </w:t>
      </w:r>
      <w:r w:rsidR="00B703E7" w:rsidRPr="00EB5C46">
        <w:rPr>
          <w:rFonts w:ascii="Arial" w:hAnsi="Arial" w:cs="Arial"/>
          <w:sz w:val="20"/>
          <w:szCs w:val="20"/>
          <w:lang w:val="es-MX" w:eastAsia="es-MX"/>
        </w:rPr>
        <w:t>sus</w:t>
      </w:r>
      <w:r w:rsidRPr="00EB5C46">
        <w:rPr>
          <w:rFonts w:ascii="Arial" w:hAnsi="Arial" w:cs="Arial"/>
          <w:sz w:val="20"/>
          <w:szCs w:val="20"/>
          <w:lang w:val="es-MX" w:eastAsia="es-MX"/>
        </w:rPr>
        <w:t xml:space="preserve"> leyes civiles</w:t>
      </w:r>
      <w:r w:rsidR="00B703E7" w:rsidRPr="00EB5C46">
        <w:rPr>
          <w:rFonts w:ascii="Arial" w:hAnsi="Arial" w:cs="Arial"/>
          <w:sz w:val="20"/>
          <w:szCs w:val="20"/>
          <w:lang w:val="es-MX" w:eastAsia="es-MX"/>
        </w:rPr>
        <w:t>.</w:t>
      </w:r>
    </w:p>
    <w:p w14:paraId="2E036028" w14:textId="7D4A965C" w:rsidR="0087676F" w:rsidRPr="00EB5C46" w:rsidRDefault="004E6B15" w:rsidP="004E6B15">
      <w:pPr>
        <w:pStyle w:val="Prrafodelista"/>
        <w:numPr>
          <w:ilvl w:val="0"/>
          <w:numId w:val="10"/>
        </w:numPr>
        <w:ind w:left="567"/>
        <w:jc w:val="both"/>
        <w:rPr>
          <w:rFonts w:ascii="Arial" w:hAnsi="Arial" w:cs="Arial"/>
          <w:sz w:val="20"/>
          <w:szCs w:val="20"/>
          <w:lang w:val="es-MX" w:eastAsia="es-MX"/>
        </w:rPr>
      </w:pPr>
      <w:r w:rsidRPr="00EB5C46">
        <w:rPr>
          <w:rFonts w:ascii="Arial" w:hAnsi="Arial" w:cs="Arial"/>
          <w:sz w:val="20"/>
          <w:szCs w:val="20"/>
          <w:lang w:val="es-MX" w:eastAsia="es-MX"/>
        </w:rPr>
        <w:t xml:space="preserve">La </w:t>
      </w:r>
      <w:r w:rsidR="00B703E7" w:rsidRPr="00EB5C46">
        <w:rPr>
          <w:rFonts w:ascii="Arial" w:hAnsi="Arial" w:cs="Arial"/>
          <w:sz w:val="20"/>
          <w:szCs w:val="20"/>
          <w:lang w:val="es-MX" w:eastAsia="es-MX"/>
        </w:rPr>
        <w:t xml:space="preserve">Parte Receptora </w:t>
      </w:r>
      <w:r w:rsidRPr="00EB5C46">
        <w:rPr>
          <w:rFonts w:ascii="Arial" w:hAnsi="Arial" w:cs="Arial"/>
          <w:sz w:val="20"/>
          <w:szCs w:val="20"/>
          <w:lang w:val="es-MX" w:eastAsia="es-MX"/>
        </w:rPr>
        <w:t xml:space="preserve">se reserva el derecho de expulsar a cualquier </w:t>
      </w:r>
      <w:r w:rsidR="004E6FD5" w:rsidRPr="00EB5C46">
        <w:rPr>
          <w:rFonts w:ascii="Arial" w:hAnsi="Arial" w:cs="Arial"/>
          <w:sz w:val="20"/>
          <w:szCs w:val="20"/>
        </w:rPr>
        <w:t>personal Docente</w:t>
      </w:r>
      <w:r w:rsidR="00B703E7" w:rsidRPr="00EB5C46">
        <w:rPr>
          <w:rFonts w:ascii="Arial" w:hAnsi="Arial" w:cs="Arial"/>
          <w:sz w:val="20"/>
          <w:szCs w:val="20"/>
          <w:lang w:val="es-MX" w:eastAsia="es-MX"/>
        </w:rPr>
        <w:t xml:space="preserve"> </w:t>
      </w:r>
      <w:r w:rsidRPr="00EB5C46">
        <w:rPr>
          <w:rFonts w:ascii="Arial" w:hAnsi="Arial" w:cs="Arial"/>
          <w:sz w:val="20"/>
          <w:szCs w:val="20"/>
          <w:lang w:val="es-MX" w:eastAsia="es-MX"/>
        </w:rPr>
        <w:t xml:space="preserve">de </w:t>
      </w:r>
      <w:r w:rsidR="00426837" w:rsidRPr="00EB5C46">
        <w:rPr>
          <w:rFonts w:ascii="Arial" w:hAnsi="Arial" w:cs="Arial"/>
          <w:sz w:val="20"/>
          <w:szCs w:val="20"/>
          <w:lang w:val="es-MX" w:eastAsia="es-MX"/>
        </w:rPr>
        <w:t>I</w:t>
      </w:r>
      <w:r w:rsidRPr="00EB5C46">
        <w:rPr>
          <w:rFonts w:ascii="Arial" w:hAnsi="Arial" w:cs="Arial"/>
          <w:sz w:val="20"/>
          <w:szCs w:val="20"/>
          <w:lang w:val="es-MX" w:eastAsia="es-MX"/>
        </w:rPr>
        <w:t xml:space="preserve">ntercambio en cualquier momento derivado de una mala conducta académica o personal, en violación de las reglas y reglamentos de la </w:t>
      </w:r>
      <w:r w:rsidR="00B703E7" w:rsidRPr="00EB5C46">
        <w:rPr>
          <w:rFonts w:ascii="Arial" w:hAnsi="Arial" w:cs="Arial"/>
          <w:sz w:val="20"/>
          <w:szCs w:val="20"/>
          <w:lang w:val="es-MX" w:eastAsia="es-MX"/>
        </w:rPr>
        <w:t>Parte Receptora</w:t>
      </w:r>
      <w:r w:rsidRPr="00EB5C46">
        <w:rPr>
          <w:rFonts w:ascii="Arial" w:hAnsi="Arial" w:cs="Arial"/>
          <w:sz w:val="20"/>
          <w:szCs w:val="20"/>
          <w:lang w:val="es-MX" w:eastAsia="es-MX"/>
        </w:rPr>
        <w:t>. Dicha intención de expulsión será primero discutida y acordada por “Las Partes” a través de</w:t>
      </w:r>
      <w:r w:rsidR="00B703E7" w:rsidRPr="00EB5C46">
        <w:rPr>
          <w:rFonts w:ascii="Arial" w:hAnsi="Arial" w:cs="Arial"/>
          <w:sz w:val="20"/>
          <w:szCs w:val="20"/>
          <w:lang w:val="es-MX" w:eastAsia="es-MX"/>
        </w:rPr>
        <w:t xml:space="preserve"> </w:t>
      </w:r>
      <w:r w:rsidRPr="00EB5C46">
        <w:rPr>
          <w:rFonts w:ascii="Arial" w:hAnsi="Arial" w:cs="Arial"/>
          <w:sz w:val="20"/>
          <w:szCs w:val="20"/>
          <w:lang w:val="es-MX" w:eastAsia="es-MX"/>
        </w:rPr>
        <w:t>l</w:t>
      </w:r>
      <w:r w:rsidR="00B703E7" w:rsidRPr="00EB5C46">
        <w:rPr>
          <w:rFonts w:ascii="Arial" w:hAnsi="Arial" w:cs="Arial"/>
          <w:sz w:val="20"/>
          <w:szCs w:val="20"/>
          <w:lang w:val="es-MX" w:eastAsia="es-MX"/>
        </w:rPr>
        <w:t>os</w:t>
      </w:r>
      <w:r w:rsidRPr="00EB5C46">
        <w:rPr>
          <w:rFonts w:ascii="Arial" w:hAnsi="Arial" w:cs="Arial"/>
          <w:sz w:val="20"/>
          <w:szCs w:val="20"/>
          <w:lang w:val="es-MX" w:eastAsia="es-MX"/>
        </w:rPr>
        <w:t xml:space="preserve"> </w:t>
      </w:r>
      <w:r w:rsidR="00B703E7" w:rsidRPr="00EB5C46">
        <w:rPr>
          <w:rFonts w:ascii="Arial" w:hAnsi="Arial" w:cs="Arial"/>
          <w:sz w:val="20"/>
          <w:szCs w:val="20"/>
          <w:lang w:val="es-MX" w:eastAsia="es-MX"/>
        </w:rPr>
        <w:t xml:space="preserve">responsables </w:t>
      </w:r>
      <w:r w:rsidRPr="00EB5C46">
        <w:rPr>
          <w:rFonts w:ascii="Arial" w:hAnsi="Arial" w:cs="Arial"/>
          <w:sz w:val="20"/>
          <w:szCs w:val="20"/>
          <w:lang w:val="es-MX" w:eastAsia="es-MX"/>
        </w:rPr>
        <w:t>designado</w:t>
      </w:r>
      <w:r w:rsidR="00B703E7" w:rsidRPr="00EB5C46">
        <w:rPr>
          <w:rFonts w:ascii="Arial" w:hAnsi="Arial" w:cs="Arial"/>
          <w:sz w:val="20"/>
          <w:szCs w:val="20"/>
          <w:lang w:val="es-MX" w:eastAsia="es-MX"/>
        </w:rPr>
        <w:t>s</w:t>
      </w:r>
      <w:r w:rsidRPr="00EB5C46">
        <w:rPr>
          <w:rFonts w:ascii="Arial" w:hAnsi="Arial" w:cs="Arial"/>
          <w:sz w:val="20"/>
          <w:szCs w:val="20"/>
          <w:lang w:val="es-MX" w:eastAsia="es-MX"/>
        </w:rPr>
        <w:t xml:space="preserve"> en el Artículo</w:t>
      </w:r>
      <w:r w:rsidR="00B703E7" w:rsidRPr="00EB5C46">
        <w:rPr>
          <w:rFonts w:ascii="Arial" w:hAnsi="Arial" w:cs="Arial"/>
          <w:sz w:val="20"/>
          <w:szCs w:val="20"/>
          <w:lang w:val="es-MX" w:eastAsia="es-MX"/>
        </w:rPr>
        <w:t xml:space="preserve"> denominado </w:t>
      </w:r>
      <w:r w:rsidR="00B703E7" w:rsidRPr="00EB5C46">
        <w:rPr>
          <w:rFonts w:ascii="Arial" w:hAnsi="Arial" w:cs="Arial"/>
          <w:i/>
          <w:iCs/>
          <w:sz w:val="20"/>
          <w:szCs w:val="20"/>
          <w:lang w:val="es-MX" w:eastAsia="es-MX"/>
        </w:rPr>
        <w:t>“</w:t>
      </w:r>
      <w:r w:rsidR="00351F26" w:rsidRPr="00EB5C46">
        <w:rPr>
          <w:rFonts w:ascii="Arial" w:hAnsi="Arial" w:cs="Arial"/>
          <w:i/>
          <w:iCs/>
          <w:sz w:val="20"/>
          <w:szCs w:val="20"/>
          <w:lang w:val="es-MX" w:eastAsia="es-MX"/>
        </w:rPr>
        <w:t>Responsables</w:t>
      </w:r>
      <w:r w:rsidR="00B703E7" w:rsidRPr="00EB5C46">
        <w:rPr>
          <w:rFonts w:ascii="Arial" w:hAnsi="Arial" w:cs="Arial"/>
          <w:i/>
          <w:iCs/>
          <w:sz w:val="20"/>
          <w:szCs w:val="20"/>
          <w:lang w:val="es-MX" w:eastAsia="es-MX"/>
        </w:rPr>
        <w:t>”</w:t>
      </w:r>
      <w:r w:rsidRPr="00EB5C46">
        <w:rPr>
          <w:rFonts w:ascii="Arial" w:hAnsi="Arial" w:cs="Arial"/>
          <w:sz w:val="20"/>
          <w:szCs w:val="20"/>
          <w:lang w:val="es-MX" w:eastAsia="es-MX"/>
        </w:rPr>
        <w:t xml:space="preserve"> del presente Acuerdo.</w:t>
      </w:r>
    </w:p>
    <w:p w14:paraId="0BBC18CF" w14:textId="18FDDD21" w:rsidR="004E6B15" w:rsidRPr="00EB5C46" w:rsidRDefault="004E6B15" w:rsidP="004E6B15">
      <w:pPr>
        <w:pStyle w:val="Prrafodelista"/>
        <w:numPr>
          <w:ilvl w:val="0"/>
          <w:numId w:val="10"/>
        </w:numPr>
        <w:ind w:left="567"/>
        <w:jc w:val="both"/>
        <w:rPr>
          <w:rFonts w:ascii="Arial" w:hAnsi="Arial" w:cs="Arial"/>
          <w:sz w:val="20"/>
          <w:szCs w:val="20"/>
          <w:lang w:val="es-MX" w:eastAsia="es-MX"/>
        </w:rPr>
      </w:pPr>
      <w:r w:rsidRPr="00EB5C46">
        <w:rPr>
          <w:rFonts w:ascii="Arial" w:hAnsi="Arial" w:cs="Arial"/>
          <w:sz w:val="20"/>
          <w:szCs w:val="20"/>
          <w:lang w:val="es-MX" w:eastAsia="es-MX"/>
        </w:rPr>
        <w:t xml:space="preserve">Una vez completado el intercambio en la </w:t>
      </w:r>
      <w:r w:rsidR="0087676F" w:rsidRPr="00EB5C46">
        <w:rPr>
          <w:rFonts w:ascii="Arial" w:hAnsi="Arial" w:cs="Arial"/>
          <w:sz w:val="20"/>
          <w:szCs w:val="20"/>
          <w:lang w:val="es-MX" w:eastAsia="es-MX"/>
        </w:rPr>
        <w:t>Parte Receptora</w:t>
      </w:r>
      <w:r w:rsidRPr="00EB5C46">
        <w:rPr>
          <w:rFonts w:ascii="Arial" w:hAnsi="Arial" w:cs="Arial"/>
          <w:sz w:val="20"/>
          <w:szCs w:val="20"/>
          <w:lang w:val="es-MX" w:eastAsia="es-MX"/>
        </w:rPr>
        <w:t xml:space="preserve">, </w:t>
      </w:r>
      <w:r w:rsidR="0087676F" w:rsidRPr="00EB5C46">
        <w:rPr>
          <w:rFonts w:ascii="Arial" w:hAnsi="Arial" w:cs="Arial"/>
          <w:sz w:val="20"/>
          <w:szCs w:val="20"/>
          <w:lang w:val="es-MX" w:eastAsia="es-MX"/>
        </w:rPr>
        <w:t xml:space="preserve">el </w:t>
      </w:r>
      <w:r w:rsidR="004E6FD5" w:rsidRPr="00EB5C46">
        <w:rPr>
          <w:rFonts w:ascii="Arial" w:hAnsi="Arial" w:cs="Arial"/>
          <w:sz w:val="20"/>
          <w:szCs w:val="20"/>
        </w:rPr>
        <w:t>personal Docente</w:t>
      </w:r>
      <w:r w:rsidR="0087676F" w:rsidRPr="00EB5C46">
        <w:rPr>
          <w:rFonts w:ascii="Arial" w:hAnsi="Arial" w:cs="Arial"/>
          <w:sz w:val="20"/>
          <w:szCs w:val="20"/>
          <w:lang w:val="es-MX" w:eastAsia="es-MX"/>
        </w:rPr>
        <w:t xml:space="preserve"> </w:t>
      </w:r>
      <w:r w:rsidRPr="00EB5C46">
        <w:rPr>
          <w:rFonts w:ascii="Arial" w:hAnsi="Arial" w:cs="Arial"/>
          <w:sz w:val="20"/>
          <w:szCs w:val="20"/>
          <w:lang w:val="es-MX" w:eastAsia="es-MX"/>
        </w:rPr>
        <w:t xml:space="preserve">de </w:t>
      </w:r>
      <w:r w:rsidR="00426837" w:rsidRPr="00EB5C46">
        <w:rPr>
          <w:rFonts w:ascii="Arial" w:hAnsi="Arial" w:cs="Arial"/>
          <w:sz w:val="20"/>
          <w:szCs w:val="20"/>
          <w:lang w:val="es-MX" w:eastAsia="es-MX"/>
        </w:rPr>
        <w:t>I</w:t>
      </w:r>
      <w:r w:rsidR="0087676F" w:rsidRPr="00EB5C46">
        <w:rPr>
          <w:rFonts w:ascii="Arial" w:hAnsi="Arial" w:cs="Arial"/>
          <w:sz w:val="20"/>
          <w:szCs w:val="20"/>
          <w:lang w:val="es-MX" w:eastAsia="es-MX"/>
        </w:rPr>
        <w:t xml:space="preserve">ntercambio </w:t>
      </w:r>
      <w:r w:rsidRPr="00EB5C46">
        <w:rPr>
          <w:rFonts w:ascii="Arial" w:hAnsi="Arial" w:cs="Arial"/>
          <w:sz w:val="20"/>
          <w:szCs w:val="20"/>
          <w:lang w:val="es-MX" w:eastAsia="es-MX"/>
        </w:rPr>
        <w:t xml:space="preserve">regresará al país de origen sin ningún retraso o fallo. No se permitirá ninguna prórroga de la estancia sin la autorización explícita de </w:t>
      </w:r>
      <w:r w:rsidR="0087676F" w:rsidRPr="00EB5C46">
        <w:rPr>
          <w:rFonts w:ascii="Arial" w:hAnsi="Arial" w:cs="Arial"/>
          <w:sz w:val="20"/>
          <w:szCs w:val="20"/>
          <w:lang w:val="es-MX" w:eastAsia="es-MX"/>
        </w:rPr>
        <w:t>“Las Partes”</w:t>
      </w:r>
      <w:r w:rsidRPr="00EB5C46">
        <w:rPr>
          <w:rFonts w:ascii="Arial" w:hAnsi="Arial" w:cs="Arial"/>
          <w:sz w:val="20"/>
          <w:szCs w:val="20"/>
          <w:lang w:val="es-MX" w:eastAsia="es-MX"/>
        </w:rPr>
        <w:t>.</w:t>
      </w:r>
    </w:p>
    <w:p w14:paraId="6113B4CA" w14:textId="7DA6CFA6" w:rsidR="00EC6B35" w:rsidRPr="00EB5C46" w:rsidRDefault="00EC6B35" w:rsidP="00067666">
      <w:pPr>
        <w:pStyle w:val="Prrafodelista"/>
        <w:numPr>
          <w:ilvl w:val="0"/>
          <w:numId w:val="10"/>
        </w:numPr>
        <w:ind w:left="567"/>
        <w:jc w:val="both"/>
        <w:rPr>
          <w:rFonts w:ascii="Arial" w:hAnsi="Arial" w:cs="Arial"/>
          <w:sz w:val="20"/>
          <w:szCs w:val="20"/>
          <w:lang w:val="es-MX" w:eastAsia="es-MX"/>
        </w:rPr>
      </w:pPr>
      <w:r w:rsidRPr="00EB5C46">
        <w:rPr>
          <w:rFonts w:ascii="Arial" w:hAnsi="Arial" w:cs="Arial"/>
          <w:sz w:val="20"/>
          <w:szCs w:val="20"/>
          <w:lang w:val="es-MX" w:eastAsia="es-MX"/>
        </w:rPr>
        <w:t xml:space="preserve">Las demás necesarias, para el adecuado cumplimiento del objeto de este </w:t>
      </w:r>
      <w:r w:rsidR="00351F26" w:rsidRPr="00EB5C46">
        <w:rPr>
          <w:rFonts w:ascii="Arial" w:hAnsi="Arial" w:cs="Arial"/>
          <w:sz w:val="20"/>
          <w:szCs w:val="20"/>
          <w:lang w:val="es-MX" w:eastAsia="es-MX"/>
        </w:rPr>
        <w:t>A</w:t>
      </w:r>
      <w:r w:rsidRPr="00EB5C46">
        <w:rPr>
          <w:rFonts w:ascii="Arial" w:hAnsi="Arial" w:cs="Arial"/>
          <w:sz w:val="20"/>
          <w:szCs w:val="20"/>
          <w:lang w:val="es-MX" w:eastAsia="es-MX"/>
        </w:rPr>
        <w:t>cuerdo.</w:t>
      </w:r>
    </w:p>
    <w:p w14:paraId="4C0B8219" w14:textId="1B306C75" w:rsidR="00EC6B35" w:rsidRPr="00EB5C46" w:rsidRDefault="00EC6B35" w:rsidP="00EC6B35">
      <w:pPr>
        <w:pStyle w:val="Prrafodelista"/>
        <w:ind w:left="0"/>
        <w:rPr>
          <w:rFonts w:ascii="Arial" w:hAnsi="Arial" w:cs="Arial"/>
          <w:sz w:val="20"/>
          <w:szCs w:val="20"/>
          <w:lang w:val="es-MX" w:eastAsia="es-MX"/>
        </w:rPr>
      </w:pPr>
    </w:p>
    <w:p w14:paraId="708AD551" w14:textId="4132E984" w:rsidR="00EC6B35" w:rsidRPr="00EB5C46" w:rsidRDefault="00EC6B35" w:rsidP="00EC6B35">
      <w:pPr>
        <w:jc w:val="center"/>
        <w:rPr>
          <w:rFonts w:ascii="Arial" w:hAnsi="Arial" w:cs="Arial"/>
          <w:b/>
          <w:sz w:val="20"/>
          <w:szCs w:val="20"/>
          <w:lang w:val="es-MX" w:eastAsia="es-MX"/>
        </w:rPr>
      </w:pPr>
      <w:r w:rsidRPr="00EB5C46">
        <w:rPr>
          <w:rFonts w:ascii="Arial" w:hAnsi="Arial" w:cs="Arial"/>
          <w:b/>
          <w:sz w:val="20"/>
          <w:szCs w:val="20"/>
          <w:lang w:val="es-MX" w:eastAsia="es-MX"/>
        </w:rPr>
        <w:t xml:space="preserve">ARTÍCULO </w:t>
      </w:r>
      <w:r w:rsidR="00282C11">
        <w:rPr>
          <w:rFonts w:ascii="Arial" w:hAnsi="Arial" w:cs="Arial"/>
          <w:b/>
          <w:sz w:val="20"/>
          <w:szCs w:val="20"/>
          <w:lang w:val="es-MX" w:eastAsia="es-MX"/>
        </w:rPr>
        <w:t>VIII</w:t>
      </w:r>
    </w:p>
    <w:p w14:paraId="19267545" w14:textId="77777777" w:rsidR="00EC6B35" w:rsidRPr="00EB5C46" w:rsidRDefault="00EC6B35" w:rsidP="00EC6B35">
      <w:pPr>
        <w:jc w:val="center"/>
        <w:rPr>
          <w:rFonts w:ascii="Arial" w:hAnsi="Arial" w:cs="Arial"/>
          <w:b/>
          <w:sz w:val="20"/>
          <w:szCs w:val="20"/>
          <w:lang w:val="es-MX" w:eastAsia="es-MX"/>
        </w:rPr>
      </w:pPr>
      <w:r w:rsidRPr="00EB5C46">
        <w:rPr>
          <w:rFonts w:ascii="Arial" w:hAnsi="Arial" w:cs="Arial"/>
          <w:b/>
          <w:sz w:val="20"/>
          <w:szCs w:val="20"/>
          <w:lang w:val="es-MX" w:eastAsia="es-MX"/>
        </w:rPr>
        <w:t>Financiamiento</w:t>
      </w:r>
    </w:p>
    <w:p w14:paraId="736DA0D2" w14:textId="4EC98539" w:rsidR="00EC6B35" w:rsidRPr="00EB5C46" w:rsidRDefault="00EC6B35" w:rsidP="00EC6B35">
      <w:pPr>
        <w:jc w:val="both"/>
        <w:rPr>
          <w:rFonts w:ascii="Arial" w:hAnsi="Arial" w:cs="Arial"/>
          <w:sz w:val="20"/>
          <w:szCs w:val="20"/>
          <w:lang w:val="es-MX" w:eastAsia="es-MX"/>
        </w:rPr>
      </w:pPr>
      <w:bookmarkStart w:id="2" w:name="_Hlk163810366"/>
      <w:r w:rsidRPr="00EB5C46">
        <w:rPr>
          <w:rFonts w:ascii="Arial" w:hAnsi="Arial" w:cs="Arial"/>
          <w:sz w:val="20"/>
          <w:szCs w:val="20"/>
          <w:lang w:val="es-MX" w:eastAsia="es-MX"/>
        </w:rPr>
        <w:t xml:space="preserve">Salvo pacto en contrario, los docentes participantes sufragarán cualquier gasto que se derive de su estancia, en todo caso, los pagos por concepto de salarios y viáticos se realizarán y serán responsabilidad única y exclusiva de la </w:t>
      </w:r>
      <w:r w:rsidR="00351F26" w:rsidRPr="00EB5C46">
        <w:rPr>
          <w:rFonts w:ascii="Arial" w:hAnsi="Arial" w:cs="Arial"/>
          <w:sz w:val="20"/>
          <w:szCs w:val="20"/>
          <w:lang w:val="es-MX" w:eastAsia="es-MX"/>
        </w:rPr>
        <w:t>P</w:t>
      </w:r>
      <w:r w:rsidRPr="00EB5C46">
        <w:rPr>
          <w:rFonts w:ascii="Arial" w:hAnsi="Arial" w:cs="Arial"/>
          <w:sz w:val="20"/>
          <w:szCs w:val="20"/>
          <w:lang w:val="es-MX" w:eastAsia="es-MX"/>
        </w:rPr>
        <w:t xml:space="preserve">arte que originalmente lo contrató y se continuará proporcionando en la forma y bajo las condiciones en que se venía realizando por la </w:t>
      </w:r>
      <w:r w:rsidR="00D522F2" w:rsidRPr="00EB5C46">
        <w:rPr>
          <w:rFonts w:ascii="Arial" w:hAnsi="Arial" w:cs="Arial"/>
          <w:sz w:val="20"/>
          <w:szCs w:val="20"/>
          <w:lang w:val="es-MX" w:eastAsia="es-MX"/>
        </w:rPr>
        <w:t>Par</w:t>
      </w:r>
      <w:r w:rsidR="00203B29" w:rsidRPr="00EB5C46">
        <w:rPr>
          <w:rFonts w:ascii="Arial" w:hAnsi="Arial" w:cs="Arial"/>
          <w:sz w:val="20"/>
          <w:szCs w:val="20"/>
          <w:lang w:val="es-MX" w:eastAsia="es-MX"/>
        </w:rPr>
        <w:t>t</w:t>
      </w:r>
      <w:r w:rsidR="00D522F2" w:rsidRPr="00EB5C46">
        <w:rPr>
          <w:rFonts w:ascii="Arial" w:hAnsi="Arial" w:cs="Arial"/>
          <w:sz w:val="20"/>
          <w:szCs w:val="20"/>
          <w:lang w:val="es-MX" w:eastAsia="es-MX"/>
        </w:rPr>
        <w:t xml:space="preserve">e </w:t>
      </w:r>
      <w:r w:rsidRPr="00EB5C46">
        <w:rPr>
          <w:rFonts w:ascii="Arial" w:hAnsi="Arial" w:cs="Arial"/>
          <w:sz w:val="20"/>
          <w:szCs w:val="20"/>
          <w:lang w:val="es-MX" w:eastAsia="es-MX"/>
        </w:rPr>
        <w:t xml:space="preserve">de </w:t>
      </w:r>
      <w:r w:rsidR="00D522F2" w:rsidRPr="00EB5C46">
        <w:rPr>
          <w:rFonts w:ascii="Arial" w:hAnsi="Arial" w:cs="Arial"/>
          <w:sz w:val="20"/>
          <w:szCs w:val="20"/>
          <w:lang w:val="es-MX" w:eastAsia="es-MX"/>
        </w:rPr>
        <w:t>Origen</w:t>
      </w:r>
      <w:r w:rsidRPr="00EB5C46">
        <w:rPr>
          <w:rFonts w:ascii="Arial" w:hAnsi="Arial" w:cs="Arial"/>
          <w:sz w:val="20"/>
          <w:szCs w:val="20"/>
          <w:lang w:val="es-MX" w:eastAsia="es-MX"/>
        </w:rPr>
        <w:t>.</w:t>
      </w:r>
    </w:p>
    <w:bookmarkEnd w:id="2"/>
    <w:p w14:paraId="4FBF8070" w14:textId="77777777" w:rsidR="00EC6B35" w:rsidRPr="00EB5C46" w:rsidRDefault="00EC6B35" w:rsidP="00EC6B35">
      <w:pPr>
        <w:jc w:val="both"/>
        <w:rPr>
          <w:rFonts w:ascii="Arial" w:hAnsi="Arial" w:cs="Arial"/>
          <w:sz w:val="20"/>
          <w:szCs w:val="20"/>
          <w:lang w:val="es-MX" w:eastAsia="es-MX"/>
        </w:rPr>
      </w:pPr>
    </w:p>
    <w:p w14:paraId="00AF351D" w14:textId="7FC56D0A" w:rsidR="00EC6B35" w:rsidRPr="00EB5C46" w:rsidRDefault="00EC6B35" w:rsidP="00EC6B35">
      <w:pPr>
        <w:jc w:val="both"/>
        <w:rPr>
          <w:rFonts w:ascii="Arial" w:hAnsi="Arial" w:cs="Arial"/>
          <w:sz w:val="20"/>
          <w:szCs w:val="20"/>
          <w:lang w:val="es-MX" w:eastAsia="es-MX"/>
        </w:rPr>
      </w:pPr>
      <w:bookmarkStart w:id="3" w:name="_Hlk163810388"/>
      <w:r w:rsidRPr="00EB5C46">
        <w:rPr>
          <w:rFonts w:ascii="Arial" w:hAnsi="Arial" w:cs="Arial"/>
          <w:sz w:val="20"/>
          <w:szCs w:val="20"/>
          <w:lang w:val="es-MX" w:eastAsia="es-MX"/>
        </w:rPr>
        <w:lastRenderedPageBreak/>
        <w:t xml:space="preserve">Los gastos que sean inherentes al desarrollo de las acciones serán sufragados por la </w:t>
      </w:r>
      <w:r w:rsidR="00D522F2" w:rsidRPr="00EB5C46">
        <w:rPr>
          <w:rFonts w:ascii="Arial" w:hAnsi="Arial" w:cs="Arial"/>
          <w:sz w:val="20"/>
          <w:szCs w:val="20"/>
          <w:lang w:val="es-MX" w:eastAsia="es-MX"/>
        </w:rPr>
        <w:t>Parte Receptora</w:t>
      </w:r>
      <w:r w:rsidRPr="00EB5C46">
        <w:rPr>
          <w:rFonts w:ascii="Arial" w:hAnsi="Arial" w:cs="Arial"/>
          <w:sz w:val="20"/>
          <w:szCs w:val="20"/>
          <w:lang w:val="es-MX" w:eastAsia="es-MX"/>
        </w:rPr>
        <w:t>, salvo acuerdo en contrario por escrito, por lo que ésta deberá proporcionar los insumos, materiales y demás recursos que sean necesarios.</w:t>
      </w:r>
    </w:p>
    <w:bookmarkEnd w:id="3"/>
    <w:p w14:paraId="5C9546A4" w14:textId="77777777" w:rsidR="00EC6B35" w:rsidRPr="00EC6B35" w:rsidRDefault="00EC6B35" w:rsidP="00EC6B35">
      <w:pPr>
        <w:jc w:val="both"/>
        <w:rPr>
          <w:rFonts w:ascii="Arial" w:hAnsi="Arial" w:cs="Arial"/>
          <w:color w:val="000000"/>
          <w:sz w:val="20"/>
          <w:szCs w:val="20"/>
          <w:lang w:val="es-MX" w:eastAsia="es-MX"/>
        </w:rPr>
      </w:pPr>
    </w:p>
    <w:p w14:paraId="65C3E8C1" w14:textId="59355015" w:rsidR="00EC6B35" w:rsidRPr="00EC6B35" w:rsidRDefault="00EC6B35" w:rsidP="00EC6B35">
      <w:pPr>
        <w:jc w:val="center"/>
        <w:rPr>
          <w:rFonts w:ascii="Arial" w:hAnsi="Arial" w:cs="Arial"/>
          <w:b/>
          <w:color w:val="000000"/>
          <w:sz w:val="20"/>
          <w:szCs w:val="20"/>
          <w:lang w:val="es-MX" w:eastAsia="es-MX"/>
        </w:rPr>
      </w:pPr>
      <w:r w:rsidRPr="00EC6B35">
        <w:rPr>
          <w:rFonts w:ascii="Arial" w:hAnsi="Arial" w:cs="Arial"/>
          <w:b/>
          <w:color w:val="000000"/>
          <w:sz w:val="20"/>
          <w:szCs w:val="20"/>
          <w:lang w:val="es-MX" w:eastAsia="es-MX"/>
        </w:rPr>
        <w:t xml:space="preserve">ARTÍCULO </w:t>
      </w:r>
      <w:r w:rsidR="00282C11">
        <w:rPr>
          <w:rFonts w:ascii="Arial" w:hAnsi="Arial" w:cs="Arial"/>
          <w:b/>
          <w:color w:val="000000"/>
          <w:sz w:val="20"/>
          <w:szCs w:val="20"/>
          <w:lang w:val="es-MX" w:eastAsia="es-MX"/>
        </w:rPr>
        <w:t>I</w:t>
      </w:r>
      <w:r w:rsidR="00203B29">
        <w:rPr>
          <w:rFonts w:ascii="Arial" w:hAnsi="Arial" w:cs="Arial"/>
          <w:b/>
          <w:color w:val="000000"/>
          <w:sz w:val="20"/>
          <w:szCs w:val="20"/>
          <w:lang w:val="es-MX" w:eastAsia="es-MX"/>
        </w:rPr>
        <w:t>X</w:t>
      </w:r>
    </w:p>
    <w:p w14:paraId="27C51DFD" w14:textId="77777777" w:rsidR="00EC6B35" w:rsidRPr="00EC6B35" w:rsidRDefault="00EC6B35" w:rsidP="00EC6B35">
      <w:pPr>
        <w:jc w:val="center"/>
        <w:rPr>
          <w:rFonts w:ascii="Arial" w:hAnsi="Arial" w:cs="Arial"/>
          <w:b/>
          <w:color w:val="000000"/>
          <w:sz w:val="20"/>
          <w:szCs w:val="20"/>
          <w:lang w:val="es-MX" w:eastAsia="es-MX"/>
        </w:rPr>
      </w:pPr>
      <w:r w:rsidRPr="00EC6B35">
        <w:rPr>
          <w:rFonts w:ascii="Arial" w:hAnsi="Arial" w:cs="Arial"/>
          <w:b/>
          <w:color w:val="000000"/>
          <w:sz w:val="20"/>
          <w:szCs w:val="20"/>
          <w:lang w:val="es-MX" w:eastAsia="es-MX"/>
        </w:rPr>
        <w:t>Responsables</w:t>
      </w:r>
    </w:p>
    <w:p w14:paraId="6D96BD7F" w14:textId="77777777" w:rsidR="00D522F2" w:rsidRPr="00B7025D" w:rsidRDefault="00D522F2" w:rsidP="00D522F2">
      <w:pPr>
        <w:jc w:val="both"/>
        <w:rPr>
          <w:rFonts w:ascii="Arial" w:hAnsi="Arial" w:cs="Arial"/>
          <w:sz w:val="20"/>
          <w:szCs w:val="20"/>
          <w:lang w:val="es-MX" w:eastAsia="es-MX"/>
        </w:rPr>
      </w:pPr>
      <w:r w:rsidRPr="00B7025D">
        <w:rPr>
          <w:rFonts w:ascii="Arial" w:hAnsi="Arial" w:cs="Arial"/>
          <w:sz w:val="20"/>
          <w:szCs w:val="20"/>
          <w:lang w:val="es-MX" w:eastAsia="es-MX"/>
        </w:rPr>
        <w:t>“Las Partes” designan como Responsables:</w:t>
      </w:r>
    </w:p>
    <w:p w14:paraId="4AF0AF8A" w14:textId="77777777" w:rsidR="00D522F2" w:rsidRPr="00B7025D" w:rsidRDefault="00D522F2" w:rsidP="00D522F2">
      <w:pPr>
        <w:rPr>
          <w:rFonts w:ascii="Arial" w:hAnsi="Arial" w:cs="Arial"/>
          <w:sz w:val="20"/>
          <w:szCs w:val="20"/>
          <w:lang w:val="es-MX" w:eastAsia="es-MX"/>
        </w:rPr>
      </w:pPr>
    </w:p>
    <w:p w14:paraId="0E8B2B76" w14:textId="77777777" w:rsidR="00D522F2" w:rsidRPr="00B7025D" w:rsidRDefault="00D522F2" w:rsidP="00D522F2">
      <w:pPr>
        <w:jc w:val="both"/>
        <w:rPr>
          <w:rFonts w:ascii="Arial" w:hAnsi="Arial" w:cs="Arial"/>
          <w:sz w:val="20"/>
          <w:szCs w:val="20"/>
          <w:lang w:val="es-MX" w:eastAsia="es-MX"/>
        </w:rPr>
      </w:pPr>
      <w:r w:rsidRPr="00B7025D">
        <w:rPr>
          <w:rFonts w:ascii="Arial" w:hAnsi="Arial" w:cs="Arial"/>
          <w:sz w:val="20"/>
          <w:szCs w:val="20"/>
          <w:lang w:val="es-MX" w:eastAsia="es-MX"/>
        </w:rPr>
        <w:t>Por parte del IPN a:</w:t>
      </w:r>
    </w:p>
    <w:p w14:paraId="0C0EF7AE" w14:textId="77777777" w:rsidR="00D522F2" w:rsidRPr="00B7025D" w:rsidRDefault="00D522F2" w:rsidP="00D522F2">
      <w:pPr>
        <w:jc w:val="both"/>
        <w:rPr>
          <w:rFonts w:ascii="Arial" w:hAnsi="Arial" w:cs="Arial"/>
          <w:sz w:val="20"/>
          <w:szCs w:val="20"/>
          <w:lang w:val="es-MX" w:eastAsia="es-MX"/>
        </w:rPr>
      </w:pPr>
    </w:p>
    <w:tbl>
      <w:tblPr>
        <w:tblStyle w:val="Tablaconcuadrcula"/>
        <w:tblW w:w="0" w:type="auto"/>
        <w:tblInd w:w="279" w:type="dxa"/>
        <w:tblLook w:val="04A0" w:firstRow="1" w:lastRow="0" w:firstColumn="1" w:lastColumn="0" w:noHBand="0" w:noVBand="1"/>
      </w:tblPr>
      <w:tblGrid>
        <w:gridCol w:w="279"/>
        <w:gridCol w:w="2272"/>
        <w:gridCol w:w="6521"/>
      </w:tblGrid>
      <w:tr w:rsidR="00D522F2" w:rsidRPr="00B7025D" w14:paraId="421248F1" w14:textId="77777777" w:rsidTr="00A929AE">
        <w:tc>
          <w:tcPr>
            <w:tcW w:w="279" w:type="dxa"/>
          </w:tcPr>
          <w:p w14:paraId="35408F53" w14:textId="77777777" w:rsidR="00D522F2" w:rsidRPr="00B7025D" w:rsidRDefault="00D522F2" w:rsidP="00A929AE">
            <w:pPr>
              <w:pStyle w:val="Prrafodelista"/>
              <w:numPr>
                <w:ilvl w:val="0"/>
                <w:numId w:val="8"/>
              </w:numPr>
              <w:ind w:left="313"/>
              <w:jc w:val="both"/>
              <w:rPr>
                <w:rFonts w:ascii="Arial" w:hAnsi="Arial" w:cs="Arial"/>
                <w:sz w:val="20"/>
                <w:szCs w:val="20"/>
                <w:lang w:val="es-MX"/>
              </w:rPr>
            </w:pPr>
          </w:p>
        </w:tc>
        <w:tc>
          <w:tcPr>
            <w:tcW w:w="2272" w:type="dxa"/>
          </w:tcPr>
          <w:p w14:paraId="08C73713" w14:textId="77777777" w:rsidR="00D522F2" w:rsidRPr="00B7025D" w:rsidRDefault="00D522F2" w:rsidP="00A929AE">
            <w:pPr>
              <w:jc w:val="both"/>
              <w:rPr>
                <w:rFonts w:ascii="Arial" w:hAnsi="Arial" w:cs="Arial"/>
                <w:sz w:val="20"/>
                <w:szCs w:val="20"/>
                <w:lang w:val="es-MX"/>
              </w:rPr>
            </w:pPr>
            <w:r w:rsidRPr="00B7025D">
              <w:rPr>
                <w:rFonts w:ascii="Arial" w:hAnsi="Arial" w:cs="Arial"/>
                <w:sz w:val="20"/>
                <w:szCs w:val="20"/>
                <w:lang w:val="es-MX"/>
              </w:rPr>
              <w:t>Área:</w:t>
            </w:r>
          </w:p>
        </w:tc>
        <w:tc>
          <w:tcPr>
            <w:tcW w:w="6521" w:type="dxa"/>
          </w:tcPr>
          <w:p w14:paraId="5D989829" w14:textId="6E2B16C7" w:rsidR="00D522F2" w:rsidRPr="00B7025D" w:rsidRDefault="00D522F2" w:rsidP="00A929AE">
            <w:pPr>
              <w:jc w:val="both"/>
              <w:rPr>
                <w:rFonts w:ascii="Arial" w:hAnsi="Arial" w:cs="Arial"/>
                <w:sz w:val="20"/>
                <w:szCs w:val="20"/>
                <w:lang w:val="es-MX"/>
              </w:rPr>
            </w:pPr>
          </w:p>
        </w:tc>
      </w:tr>
      <w:tr w:rsidR="00D522F2" w:rsidRPr="00B7025D" w14:paraId="056510DA" w14:textId="77777777" w:rsidTr="00A929AE">
        <w:tc>
          <w:tcPr>
            <w:tcW w:w="279" w:type="dxa"/>
          </w:tcPr>
          <w:p w14:paraId="52851C8B" w14:textId="77777777" w:rsidR="00D522F2" w:rsidRPr="00B7025D" w:rsidRDefault="00D522F2" w:rsidP="00A929AE">
            <w:pPr>
              <w:pStyle w:val="Prrafodelista"/>
              <w:numPr>
                <w:ilvl w:val="0"/>
                <w:numId w:val="8"/>
              </w:numPr>
              <w:ind w:left="313"/>
              <w:jc w:val="both"/>
              <w:rPr>
                <w:rFonts w:ascii="Arial" w:hAnsi="Arial" w:cs="Arial"/>
                <w:sz w:val="20"/>
                <w:szCs w:val="20"/>
                <w:lang w:val="es-MX"/>
              </w:rPr>
            </w:pPr>
          </w:p>
        </w:tc>
        <w:tc>
          <w:tcPr>
            <w:tcW w:w="2272" w:type="dxa"/>
          </w:tcPr>
          <w:p w14:paraId="57A4D5EA" w14:textId="77777777" w:rsidR="00D522F2" w:rsidRPr="00B7025D" w:rsidRDefault="00D522F2" w:rsidP="00A929AE">
            <w:pPr>
              <w:jc w:val="both"/>
              <w:rPr>
                <w:rFonts w:ascii="Arial" w:hAnsi="Arial" w:cs="Arial"/>
                <w:sz w:val="20"/>
                <w:szCs w:val="20"/>
                <w:lang w:val="es-MX"/>
              </w:rPr>
            </w:pPr>
            <w:r w:rsidRPr="00B7025D">
              <w:rPr>
                <w:rFonts w:ascii="Arial" w:hAnsi="Arial" w:cs="Arial"/>
                <w:sz w:val="20"/>
                <w:szCs w:val="20"/>
                <w:lang w:val="es-MX"/>
              </w:rPr>
              <w:t>Teléfono:</w:t>
            </w:r>
          </w:p>
        </w:tc>
        <w:tc>
          <w:tcPr>
            <w:tcW w:w="6521" w:type="dxa"/>
          </w:tcPr>
          <w:p w14:paraId="69AF4E8B" w14:textId="0615C2A3" w:rsidR="00D522F2" w:rsidRPr="00B7025D" w:rsidRDefault="00D522F2" w:rsidP="00A929AE">
            <w:pPr>
              <w:jc w:val="both"/>
              <w:rPr>
                <w:rFonts w:ascii="Arial" w:hAnsi="Arial" w:cs="Arial"/>
                <w:sz w:val="20"/>
                <w:szCs w:val="20"/>
                <w:lang w:val="es-MX"/>
              </w:rPr>
            </w:pPr>
          </w:p>
        </w:tc>
      </w:tr>
      <w:tr w:rsidR="00D522F2" w:rsidRPr="00B7025D" w14:paraId="4537F188" w14:textId="77777777" w:rsidTr="00A929AE">
        <w:tc>
          <w:tcPr>
            <w:tcW w:w="279" w:type="dxa"/>
          </w:tcPr>
          <w:p w14:paraId="11443352" w14:textId="77777777" w:rsidR="00D522F2" w:rsidRPr="00B7025D" w:rsidRDefault="00D522F2" w:rsidP="00A929AE">
            <w:pPr>
              <w:pStyle w:val="Prrafodelista"/>
              <w:numPr>
                <w:ilvl w:val="0"/>
                <w:numId w:val="8"/>
              </w:numPr>
              <w:ind w:left="313"/>
              <w:jc w:val="both"/>
              <w:rPr>
                <w:rFonts w:ascii="Arial" w:hAnsi="Arial" w:cs="Arial"/>
                <w:sz w:val="20"/>
                <w:szCs w:val="20"/>
                <w:lang w:val="es-MX"/>
              </w:rPr>
            </w:pPr>
          </w:p>
        </w:tc>
        <w:tc>
          <w:tcPr>
            <w:tcW w:w="2272" w:type="dxa"/>
          </w:tcPr>
          <w:p w14:paraId="00718624" w14:textId="77777777" w:rsidR="00D522F2" w:rsidRPr="00B7025D" w:rsidRDefault="00D522F2" w:rsidP="00A929AE">
            <w:pPr>
              <w:jc w:val="both"/>
              <w:rPr>
                <w:rFonts w:ascii="Arial" w:hAnsi="Arial" w:cs="Arial"/>
                <w:sz w:val="20"/>
                <w:szCs w:val="20"/>
                <w:lang w:val="es-MX"/>
              </w:rPr>
            </w:pPr>
            <w:r w:rsidRPr="00B7025D">
              <w:rPr>
                <w:rFonts w:ascii="Arial" w:hAnsi="Arial" w:cs="Arial"/>
                <w:sz w:val="20"/>
                <w:szCs w:val="20"/>
                <w:lang w:val="es-MX"/>
              </w:rPr>
              <w:t>Extensión:</w:t>
            </w:r>
          </w:p>
        </w:tc>
        <w:tc>
          <w:tcPr>
            <w:tcW w:w="6521" w:type="dxa"/>
          </w:tcPr>
          <w:p w14:paraId="1E33D325" w14:textId="0BD8A1E3" w:rsidR="00D522F2" w:rsidRPr="00B7025D" w:rsidRDefault="00D522F2" w:rsidP="00A929AE">
            <w:pPr>
              <w:jc w:val="both"/>
              <w:rPr>
                <w:rFonts w:ascii="Arial" w:hAnsi="Arial" w:cs="Arial"/>
                <w:sz w:val="20"/>
                <w:szCs w:val="20"/>
                <w:lang w:val="es-MX"/>
              </w:rPr>
            </w:pPr>
          </w:p>
        </w:tc>
      </w:tr>
      <w:tr w:rsidR="00D522F2" w:rsidRPr="00B7025D" w14:paraId="502042D1" w14:textId="77777777" w:rsidTr="00A929AE">
        <w:tc>
          <w:tcPr>
            <w:tcW w:w="279" w:type="dxa"/>
          </w:tcPr>
          <w:p w14:paraId="0E39D181" w14:textId="77777777" w:rsidR="00D522F2" w:rsidRPr="00B7025D" w:rsidRDefault="00D522F2" w:rsidP="00A929AE">
            <w:pPr>
              <w:pStyle w:val="Prrafodelista"/>
              <w:numPr>
                <w:ilvl w:val="0"/>
                <w:numId w:val="8"/>
              </w:numPr>
              <w:ind w:left="313"/>
              <w:jc w:val="both"/>
              <w:rPr>
                <w:rFonts w:ascii="Arial" w:hAnsi="Arial" w:cs="Arial"/>
                <w:sz w:val="20"/>
                <w:szCs w:val="20"/>
                <w:lang w:val="es-MX"/>
              </w:rPr>
            </w:pPr>
          </w:p>
        </w:tc>
        <w:tc>
          <w:tcPr>
            <w:tcW w:w="2272" w:type="dxa"/>
          </w:tcPr>
          <w:p w14:paraId="5B26EA9F" w14:textId="77777777" w:rsidR="00D522F2" w:rsidRPr="00B7025D" w:rsidRDefault="00D522F2" w:rsidP="00A929AE">
            <w:pPr>
              <w:jc w:val="both"/>
              <w:rPr>
                <w:rFonts w:ascii="Arial" w:hAnsi="Arial" w:cs="Arial"/>
                <w:sz w:val="20"/>
                <w:szCs w:val="20"/>
                <w:lang w:val="es-MX"/>
              </w:rPr>
            </w:pPr>
            <w:r w:rsidRPr="00B7025D">
              <w:rPr>
                <w:rFonts w:ascii="Arial" w:hAnsi="Arial" w:cs="Arial"/>
                <w:sz w:val="20"/>
                <w:szCs w:val="20"/>
                <w:lang w:val="es-MX"/>
              </w:rPr>
              <w:t>Correos electrónicos:</w:t>
            </w:r>
          </w:p>
        </w:tc>
        <w:tc>
          <w:tcPr>
            <w:tcW w:w="6521" w:type="dxa"/>
          </w:tcPr>
          <w:p w14:paraId="7F03CEC4" w14:textId="10C73D8F" w:rsidR="00D522F2" w:rsidRPr="00B7025D" w:rsidRDefault="00D522F2" w:rsidP="00A929AE">
            <w:pPr>
              <w:jc w:val="both"/>
              <w:rPr>
                <w:rFonts w:ascii="Arial" w:hAnsi="Arial" w:cs="Arial"/>
                <w:sz w:val="20"/>
                <w:szCs w:val="20"/>
                <w:lang w:val="es-MX"/>
              </w:rPr>
            </w:pPr>
          </w:p>
        </w:tc>
      </w:tr>
      <w:tr w:rsidR="00D522F2" w:rsidRPr="00B7025D" w14:paraId="4A2C038F" w14:textId="77777777" w:rsidTr="00A929AE">
        <w:tc>
          <w:tcPr>
            <w:tcW w:w="279" w:type="dxa"/>
          </w:tcPr>
          <w:p w14:paraId="00B03175" w14:textId="77777777" w:rsidR="00D522F2" w:rsidRPr="00B7025D" w:rsidRDefault="00D522F2" w:rsidP="00A929AE">
            <w:pPr>
              <w:pStyle w:val="Prrafodelista"/>
              <w:numPr>
                <w:ilvl w:val="0"/>
                <w:numId w:val="8"/>
              </w:numPr>
              <w:ind w:left="313"/>
              <w:jc w:val="both"/>
              <w:rPr>
                <w:rFonts w:ascii="Arial" w:hAnsi="Arial" w:cs="Arial"/>
                <w:sz w:val="20"/>
                <w:szCs w:val="20"/>
                <w:lang w:val="es-MX"/>
              </w:rPr>
            </w:pPr>
          </w:p>
        </w:tc>
        <w:tc>
          <w:tcPr>
            <w:tcW w:w="2272" w:type="dxa"/>
          </w:tcPr>
          <w:p w14:paraId="02660DB4" w14:textId="77777777" w:rsidR="00D522F2" w:rsidRPr="00B7025D" w:rsidRDefault="00D522F2" w:rsidP="00A929AE">
            <w:pPr>
              <w:jc w:val="both"/>
              <w:rPr>
                <w:rFonts w:ascii="Arial" w:hAnsi="Arial" w:cs="Arial"/>
                <w:sz w:val="20"/>
                <w:szCs w:val="20"/>
                <w:lang w:val="es-MX"/>
              </w:rPr>
            </w:pPr>
            <w:r w:rsidRPr="00B7025D">
              <w:rPr>
                <w:rFonts w:ascii="Arial" w:hAnsi="Arial" w:cs="Arial"/>
                <w:sz w:val="20"/>
                <w:szCs w:val="20"/>
                <w:lang w:val="es-MX"/>
              </w:rPr>
              <w:t>Domicilio:</w:t>
            </w:r>
          </w:p>
        </w:tc>
        <w:tc>
          <w:tcPr>
            <w:tcW w:w="6521" w:type="dxa"/>
          </w:tcPr>
          <w:p w14:paraId="20286EB6" w14:textId="22243DE3" w:rsidR="00D522F2" w:rsidRPr="00B7025D" w:rsidRDefault="00D522F2" w:rsidP="00A929AE">
            <w:pPr>
              <w:jc w:val="both"/>
              <w:rPr>
                <w:rFonts w:ascii="Arial" w:hAnsi="Arial" w:cs="Arial"/>
                <w:sz w:val="20"/>
                <w:szCs w:val="20"/>
                <w:lang w:val="es-MX"/>
              </w:rPr>
            </w:pPr>
          </w:p>
        </w:tc>
      </w:tr>
    </w:tbl>
    <w:p w14:paraId="1591626D" w14:textId="77777777" w:rsidR="00D522F2" w:rsidRPr="00B7025D" w:rsidRDefault="00D522F2" w:rsidP="00D522F2">
      <w:pPr>
        <w:jc w:val="both"/>
        <w:rPr>
          <w:rFonts w:ascii="Arial" w:hAnsi="Arial" w:cs="Arial"/>
          <w:b/>
          <w:sz w:val="20"/>
          <w:szCs w:val="20"/>
          <w:lang w:val="es-MX" w:eastAsia="es-MX"/>
        </w:rPr>
      </w:pPr>
    </w:p>
    <w:p w14:paraId="0579A6C0" w14:textId="77777777" w:rsidR="00D522F2" w:rsidRPr="00B7025D" w:rsidRDefault="00D522F2" w:rsidP="00D522F2">
      <w:pPr>
        <w:jc w:val="both"/>
        <w:rPr>
          <w:rFonts w:ascii="Arial" w:hAnsi="Arial" w:cs="Arial"/>
          <w:sz w:val="20"/>
          <w:szCs w:val="20"/>
          <w:lang w:val="es-MX"/>
        </w:rPr>
      </w:pPr>
      <w:bookmarkStart w:id="4" w:name="_Hlk163667871"/>
      <w:r w:rsidRPr="00B7025D">
        <w:rPr>
          <w:rFonts w:ascii="Arial" w:hAnsi="Arial" w:cs="Arial"/>
          <w:sz w:val="20"/>
          <w:szCs w:val="20"/>
          <w:lang w:val="es-MX"/>
        </w:rPr>
        <w:t xml:space="preserve">Por parte del </w:t>
      </w:r>
      <w:r w:rsidRPr="00B7025D">
        <w:rPr>
          <w:rFonts w:ascii="Arial" w:hAnsi="Arial" w:cs="Arial"/>
          <w:b/>
          <w:color w:val="FF0000"/>
          <w:sz w:val="20"/>
          <w:szCs w:val="20"/>
          <w:lang w:val="es-MX"/>
        </w:rPr>
        <w:t>(acrónimo de la contraparte)</w:t>
      </w:r>
      <w:r w:rsidRPr="00B7025D">
        <w:rPr>
          <w:rFonts w:ascii="Arial" w:hAnsi="Arial" w:cs="Arial"/>
          <w:bCs/>
          <w:sz w:val="20"/>
          <w:szCs w:val="20"/>
          <w:lang w:val="es-MX"/>
        </w:rPr>
        <w:t xml:space="preserve"> a</w:t>
      </w:r>
      <w:r w:rsidRPr="00B7025D">
        <w:rPr>
          <w:rFonts w:ascii="Arial" w:hAnsi="Arial" w:cs="Arial"/>
          <w:i/>
          <w:sz w:val="20"/>
          <w:szCs w:val="20"/>
          <w:lang w:val="es-MX"/>
        </w:rPr>
        <w:t>:</w:t>
      </w:r>
    </w:p>
    <w:p w14:paraId="26FEBB3D" w14:textId="77777777" w:rsidR="00D522F2" w:rsidRPr="00B7025D" w:rsidRDefault="00D522F2" w:rsidP="00D522F2">
      <w:pPr>
        <w:ind w:left="567" w:hanging="426"/>
        <w:jc w:val="both"/>
        <w:rPr>
          <w:rFonts w:ascii="Arial" w:hAnsi="Arial" w:cs="Arial"/>
          <w:sz w:val="20"/>
          <w:szCs w:val="20"/>
          <w:lang w:val="es-MX"/>
        </w:rPr>
      </w:pPr>
    </w:p>
    <w:tbl>
      <w:tblPr>
        <w:tblStyle w:val="Tablaconcuadrcula"/>
        <w:tblW w:w="0" w:type="auto"/>
        <w:tblInd w:w="279" w:type="dxa"/>
        <w:tblLook w:val="04A0" w:firstRow="1" w:lastRow="0" w:firstColumn="1" w:lastColumn="0" w:noHBand="0" w:noVBand="1"/>
      </w:tblPr>
      <w:tblGrid>
        <w:gridCol w:w="279"/>
        <w:gridCol w:w="2272"/>
        <w:gridCol w:w="6521"/>
      </w:tblGrid>
      <w:tr w:rsidR="00D522F2" w:rsidRPr="00B7025D" w14:paraId="4836B003" w14:textId="77777777" w:rsidTr="00A929AE">
        <w:tc>
          <w:tcPr>
            <w:tcW w:w="279" w:type="dxa"/>
          </w:tcPr>
          <w:p w14:paraId="1561E270" w14:textId="77777777" w:rsidR="00D522F2" w:rsidRPr="00B7025D" w:rsidRDefault="00D522F2" w:rsidP="00A929AE">
            <w:pPr>
              <w:pStyle w:val="Prrafodelista"/>
              <w:numPr>
                <w:ilvl w:val="0"/>
                <w:numId w:val="8"/>
              </w:numPr>
              <w:ind w:left="313"/>
              <w:jc w:val="both"/>
              <w:rPr>
                <w:rFonts w:ascii="Arial" w:hAnsi="Arial" w:cs="Arial"/>
                <w:sz w:val="20"/>
                <w:szCs w:val="20"/>
                <w:lang w:val="es-MX"/>
              </w:rPr>
            </w:pPr>
          </w:p>
        </w:tc>
        <w:tc>
          <w:tcPr>
            <w:tcW w:w="2272" w:type="dxa"/>
          </w:tcPr>
          <w:p w14:paraId="67389CE8" w14:textId="77777777" w:rsidR="00D522F2" w:rsidRPr="00B7025D" w:rsidRDefault="00D522F2" w:rsidP="00A929AE">
            <w:pPr>
              <w:jc w:val="both"/>
              <w:rPr>
                <w:rFonts w:ascii="Arial" w:hAnsi="Arial" w:cs="Arial"/>
                <w:sz w:val="20"/>
                <w:szCs w:val="20"/>
                <w:lang w:val="es-MX"/>
              </w:rPr>
            </w:pPr>
            <w:r w:rsidRPr="00B7025D">
              <w:rPr>
                <w:rFonts w:ascii="Arial" w:hAnsi="Arial" w:cs="Arial"/>
                <w:sz w:val="20"/>
                <w:szCs w:val="20"/>
                <w:lang w:val="es-MX"/>
              </w:rPr>
              <w:t>Área:</w:t>
            </w:r>
          </w:p>
        </w:tc>
        <w:tc>
          <w:tcPr>
            <w:tcW w:w="6521" w:type="dxa"/>
          </w:tcPr>
          <w:p w14:paraId="01E84F4B" w14:textId="77777777" w:rsidR="00D522F2" w:rsidRPr="00B7025D" w:rsidRDefault="00D522F2" w:rsidP="00A929AE">
            <w:pPr>
              <w:jc w:val="both"/>
              <w:rPr>
                <w:rFonts w:ascii="Arial" w:hAnsi="Arial" w:cs="Arial"/>
                <w:sz w:val="20"/>
                <w:szCs w:val="20"/>
                <w:lang w:val="es-MX"/>
              </w:rPr>
            </w:pPr>
          </w:p>
        </w:tc>
      </w:tr>
      <w:tr w:rsidR="00D522F2" w:rsidRPr="00B7025D" w14:paraId="39EA5CAF" w14:textId="77777777" w:rsidTr="00A929AE">
        <w:tc>
          <w:tcPr>
            <w:tcW w:w="279" w:type="dxa"/>
          </w:tcPr>
          <w:p w14:paraId="750B2CAB" w14:textId="77777777" w:rsidR="00D522F2" w:rsidRPr="00B7025D" w:rsidRDefault="00D522F2" w:rsidP="00A929AE">
            <w:pPr>
              <w:pStyle w:val="Prrafodelista"/>
              <w:numPr>
                <w:ilvl w:val="0"/>
                <w:numId w:val="8"/>
              </w:numPr>
              <w:ind w:left="313"/>
              <w:jc w:val="both"/>
              <w:rPr>
                <w:rFonts w:ascii="Arial" w:hAnsi="Arial" w:cs="Arial"/>
                <w:sz w:val="20"/>
                <w:szCs w:val="20"/>
                <w:lang w:val="es-MX"/>
              </w:rPr>
            </w:pPr>
          </w:p>
        </w:tc>
        <w:tc>
          <w:tcPr>
            <w:tcW w:w="2272" w:type="dxa"/>
          </w:tcPr>
          <w:p w14:paraId="48BD9B33" w14:textId="77777777" w:rsidR="00D522F2" w:rsidRPr="00B7025D" w:rsidRDefault="00D522F2" w:rsidP="00A929AE">
            <w:pPr>
              <w:jc w:val="both"/>
              <w:rPr>
                <w:rFonts w:ascii="Arial" w:hAnsi="Arial" w:cs="Arial"/>
                <w:sz w:val="20"/>
                <w:szCs w:val="20"/>
                <w:lang w:val="es-MX"/>
              </w:rPr>
            </w:pPr>
            <w:r w:rsidRPr="00B7025D">
              <w:rPr>
                <w:rFonts w:ascii="Arial" w:hAnsi="Arial" w:cs="Arial"/>
                <w:sz w:val="20"/>
                <w:szCs w:val="20"/>
                <w:lang w:val="es-MX"/>
              </w:rPr>
              <w:t>Teléfono:</w:t>
            </w:r>
          </w:p>
        </w:tc>
        <w:tc>
          <w:tcPr>
            <w:tcW w:w="6521" w:type="dxa"/>
          </w:tcPr>
          <w:p w14:paraId="2CF7CFC4" w14:textId="77777777" w:rsidR="00D522F2" w:rsidRPr="00B7025D" w:rsidRDefault="00D522F2" w:rsidP="00A929AE">
            <w:pPr>
              <w:jc w:val="both"/>
              <w:rPr>
                <w:rFonts w:ascii="Arial" w:hAnsi="Arial" w:cs="Arial"/>
                <w:sz w:val="20"/>
                <w:szCs w:val="20"/>
                <w:lang w:val="es-MX"/>
              </w:rPr>
            </w:pPr>
          </w:p>
        </w:tc>
      </w:tr>
      <w:tr w:rsidR="00D522F2" w:rsidRPr="00B7025D" w14:paraId="7A427A08" w14:textId="77777777" w:rsidTr="00A929AE">
        <w:tc>
          <w:tcPr>
            <w:tcW w:w="279" w:type="dxa"/>
          </w:tcPr>
          <w:p w14:paraId="6EF26E2D" w14:textId="77777777" w:rsidR="00D522F2" w:rsidRPr="00B7025D" w:rsidRDefault="00D522F2" w:rsidP="00A929AE">
            <w:pPr>
              <w:pStyle w:val="Prrafodelista"/>
              <w:numPr>
                <w:ilvl w:val="0"/>
                <w:numId w:val="8"/>
              </w:numPr>
              <w:ind w:left="313"/>
              <w:jc w:val="both"/>
              <w:rPr>
                <w:rFonts w:ascii="Arial" w:hAnsi="Arial" w:cs="Arial"/>
                <w:sz w:val="20"/>
                <w:szCs w:val="20"/>
                <w:lang w:val="es-MX"/>
              </w:rPr>
            </w:pPr>
          </w:p>
        </w:tc>
        <w:tc>
          <w:tcPr>
            <w:tcW w:w="2272" w:type="dxa"/>
          </w:tcPr>
          <w:p w14:paraId="6579B4EC" w14:textId="77777777" w:rsidR="00D522F2" w:rsidRPr="00B7025D" w:rsidRDefault="00D522F2" w:rsidP="00A929AE">
            <w:pPr>
              <w:jc w:val="both"/>
              <w:rPr>
                <w:rFonts w:ascii="Arial" w:hAnsi="Arial" w:cs="Arial"/>
                <w:sz w:val="20"/>
                <w:szCs w:val="20"/>
                <w:lang w:val="es-MX"/>
              </w:rPr>
            </w:pPr>
            <w:r w:rsidRPr="00B7025D">
              <w:rPr>
                <w:rFonts w:ascii="Arial" w:hAnsi="Arial" w:cs="Arial"/>
                <w:sz w:val="20"/>
                <w:szCs w:val="20"/>
                <w:lang w:val="es-MX"/>
              </w:rPr>
              <w:t>Extensión:</w:t>
            </w:r>
          </w:p>
        </w:tc>
        <w:tc>
          <w:tcPr>
            <w:tcW w:w="6521" w:type="dxa"/>
          </w:tcPr>
          <w:p w14:paraId="091EB640" w14:textId="77777777" w:rsidR="00D522F2" w:rsidRPr="00B7025D" w:rsidRDefault="00D522F2" w:rsidP="00A929AE">
            <w:pPr>
              <w:jc w:val="both"/>
              <w:rPr>
                <w:rFonts w:ascii="Arial" w:hAnsi="Arial" w:cs="Arial"/>
                <w:sz w:val="20"/>
                <w:szCs w:val="20"/>
                <w:lang w:val="es-MX"/>
              </w:rPr>
            </w:pPr>
          </w:p>
        </w:tc>
      </w:tr>
      <w:tr w:rsidR="00D522F2" w:rsidRPr="00B7025D" w14:paraId="765764AD" w14:textId="77777777" w:rsidTr="00A929AE">
        <w:tc>
          <w:tcPr>
            <w:tcW w:w="279" w:type="dxa"/>
          </w:tcPr>
          <w:p w14:paraId="63507B5E" w14:textId="77777777" w:rsidR="00D522F2" w:rsidRPr="00B7025D" w:rsidRDefault="00D522F2" w:rsidP="00A929AE">
            <w:pPr>
              <w:pStyle w:val="Prrafodelista"/>
              <w:numPr>
                <w:ilvl w:val="0"/>
                <w:numId w:val="8"/>
              </w:numPr>
              <w:ind w:left="313"/>
              <w:jc w:val="both"/>
              <w:rPr>
                <w:rFonts w:ascii="Arial" w:hAnsi="Arial" w:cs="Arial"/>
                <w:sz w:val="20"/>
                <w:szCs w:val="20"/>
                <w:lang w:val="es-MX"/>
              </w:rPr>
            </w:pPr>
          </w:p>
        </w:tc>
        <w:tc>
          <w:tcPr>
            <w:tcW w:w="2272" w:type="dxa"/>
          </w:tcPr>
          <w:p w14:paraId="2199A5BC" w14:textId="77777777" w:rsidR="00D522F2" w:rsidRPr="00B7025D" w:rsidRDefault="00D522F2" w:rsidP="00A929AE">
            <w:pPr>
              <w:jc w:val="both"/>
              <w:rPr>
                <w:rFonts w:ascii="Arial" w:hAnsi="Arial" w:cs="Arial"/>
                <w:sz w:val="20"/>
                <w:szCs w:val="20"/>
                <w:lang w:val="es-MX"/>
              </w:rPr>
            </w:pPr>
            <w:r w:rsidRPr="00B7025D">
              <w:rPr>
                <w:rFonts w:ascii="Arial" w:hAnsi="Arial" w:cs="Arial"/>
                <w:sz w:val="20"/>
                <w:szCs w:val="20"/>
                <w:lang w:val="es-MX"/>
              </w:rPr>
              <w:t>Correos electrónicos:</w:t>
            </w:r>
          </w:p>
        </w:tc>
        <w:tc>
          <w:tcPr>
            <w:tcW w:w="6521" w:type="dxa"/>
          </w:tcPr>
          <w:p w14:paraId="1E77D5F2" w14:textId="77777777" w:rsidR="00D522F2" w:rsidRPr="00B7025D" w:rsidRDefault="00D522F2" w:rsidP="00A929AE">
            <w:pPr>
              <w:jc w:val="both"/>
              <w:rPr>
                <w:rFonts w:ascii="Arial" w:hAnsi="Arial" w:cs="Arial"/>
                <w:sz w:val="20"/>
                <w:szCs w:val="20"/>
                <w:lang w:val="es-MX"/>
              </w:rPr>
            </w:pPr>
          </w:p>
        </w:tc>
      </w:tr>
      <w:tr w:rsidR="00D522F2" w:rsidRPr="00B7025D" w14:paraId="1C4A80A3" w14:textId="77777777" w:rsidTr="00A929AE">
        <w:tc>
          <w:tcPr>
            <w:tcW w:w="279" w:type="dxa"/>
          </w:tcPr>
          <w:p w14:paraId="11BE30CB" w14:textId="77777777" w:rsidR="00D522F2" w:rsidRPr="00B7025D" w:rsidRDefault="00D522F2" w:rsidP="00A929AE">
            <w:pPr>
              <w:pStyle w:val="Prrafodelista"/>
              <w:numPr>
                <w:ilvl w:val="0"/>
                <w:numId w:val="8"/>
              </w:numPr>
              <w:ind w:left="313"/>
              <w:jc w:val="both"/>
              <w:rPr>
                <w:rFonts w:ascii="Arial" w:hAnsi="Arial" w:cs="Arial"/>
                <w:sz w:val="20"/>
                <w:szCs w:val="20"/>
                <w:lang w:val="es-MX"/>
              </w:rPr>
            </w:pPr>
          </w:p>
        </w:tc>
        <w:tc>
          <w:tcPr>
            <w:tcW w:w="2272" w:type="dxa"/>
          </w:tcPr>
          <w:p w14:paraId="48629D9C" w14:textId="77777777" w:rsidR="00D522F2" w:rsidRPr="00B7025D" w:rsidRDefault="00D522F2" w:rsidP="00A929AE">
            <w:pPr>
              <w:jc w:val="both"/>
              <w:rPr>
                <w:rFonts w:ascii="Arial" w:hAnsi="Arial" w:cs="Arial"/>
                <w:sz w:val="20"/>
                <w:szCs w:val="20"/>
                <w:lang w:val="es-MX"/>
              </w:rPr>
            </w:pPr>
            <w:r w:rsidRPr="00B7025D">
              <w:rPr>
                <w:rFonts w:ascii="Arial" w:hAnsi="Arial" w:cs="Arial"/>
                <w:sz w:val="20"/>
                <w:szCs w:val="20"/>
                <w:lang w:val="es-MX"/>
              </w:rPr>
              <w:t>Domicilio:</w:t>
            </w:r>
          </w:p>
        </w:tc>
        <w:tc>
          <w:tcPr>
            <w:tcW w:w="6521" w:type="dxa"/>
          </w:tcPr>
          <w:p w14:paraId="0A45368D" w14:textId="77777777" w:rsidR="00D522F2" w:rsidRPr="00B7025D" w:rsidRDefault="00D522F2" w:rsidP="00A929AE">
            <w:pPr>
              <w:jc w:val="both"/>
              <w:rPr>
                <w:rFonts w:ascii="Arial" w:hAnsi="Arial" w:cs="Arial"/>
                <w:sz w:val="20"/>
                <w:szCs w:val="20"/>
                <w:lang w:val="es-MX"/>
              </w:rPr>
            </w:pPr>
          </w:p>
        </w:tc>
      </w:tr>
      <w:bookmarkEnd w:id="4"/>
    </w:tbl>
    <w:p w14:paraId="1B32F026" w14:textId="77777777" w:rsidR="00EC6B35" w:rsidRPr="00EC6B35" w:rsidRDefault="00EC6B35" w:rsidP="00EC6B35">
      <w:pPr>
        <w:jc w:val="both"/>
        <w:rPr>
          <w:rFonts w:ascii="Arial" w:hAnsi="Arial" w:cs="Arial"/>
          <w:color w:val="000000"/>
          <w:sz w:val="20"/>
          <w:szCs w:val="20"/>
          <w:lang w:val="es-MX" w:eastAsia="es-MX"/>
        </w:rPr>
      </w:pPr>
    </w:p>
    <w:p w14:paraId="0FD35DCE" w14:textId="77777777" w:rsidR="00D522F2" w:rsidRPr="00B7025D" w:rsidRDefault="00D522F2" w:rsidP="00D522F2">
      <w:pPr>
        <w:jc w:val="both"/>
        <w:rPr>
          <w:rFonts w:ascii="Arial" w:hAnsi="Arial" w:cs="Arial"/>
          <w:sz w:val="20"/>
          <w:szCs w:val="20"/>
          <w:lang w:val="es-MX" w:eastAsia="es-MX"/>
        </w:rPr>
      </w:pPr>
      <w:r w:rsidRPr="00B7025D">
        <w:rPr>
          <w:rFonts w:ascii="Arial" w:hAnsi="Arial" w:cs="Arial"/>
          <w:sz w:val="20"/>
          <w:szCs w:val="20"/>
          <w:lang w:val="es-MX" w:eastAsia="es-MX"/>
        </w:rPr>
        <w:t>Los responsables tendrán las atribuciones y facultades necesarias para propiciar el adecuado desarrollo de las actividades contempladas en el presente Acuerdo, siendo obligatorios los acuerdos que convengan para tales efectos.</w:t>
      </w:r>
    </w:p>
    <w:p w14:paraId="3AC26A13" w14:textId="77777777" w:rsidR="00D522F2" w:rsidRPr="00B7025D" w:rsidRDefault="00D522F2" w:rsidP="00D522F2">
      <w:pPr>
        <w:jc w:val="both"/>
        <w:rPr>
          <w:rFonts w:ascii="Arial" w:hAnsi="Arial" w:cs="Arial"/>
          <w:sz w:val="20"/>
          <w:szCs w:val="20"/>
          <w:lang w:val="es-MX" w:eastAsia="es-MX"/>
        </w:rPr>
      </w:pPr>
    </w:p>
    <w:p w14:paraId="4F6C2442" w14:textId="044EFFE9" w:rsidR="00D522F2" w:rsidRPr="00B7025D" w:rsidRDefault="00D522F2" w:rsidP="00D522F2">
      <w:pPr>
        <w:jc w:val="both"/>
        <w:rPr>
          <w:rFonts w:ascii="Arial" w:hAnsi="Arial" w:cs="Arial"/>
          <w:sz w:val="20"/>
          <w:szCs w:val="20"/>
          <w:lang w:eastAsia="es-MX"/>
        </w:rPr>
      </w:pPr>
      <w:r w:rsidRPr="00B7025D">
        <w:rPr>
          <w:rFonts w:ascii="Arial" w:hAnsi="Arial" w:cs="Arial"/>
          <w:sz w:val="20"/>
          <w:szCs w:val="20"/>
          <w:lang w:eastAsia="es-MX"/>
        </w:rPr>
        <w:t>Asimismo, podrán coordinar y dar seguimiento a la cooperación que se desarrolle en el marco del presente Acuerdo y para dirimir las controversias que pudieran suscitarse con motivo de su aplicación.</w:t>
      </w:r>
    </w:p>
    <w:p w14:paraId="727BB097" w14:textId="77777777" w:rsidR="00203B29" w:rsidRPr="00EC6B35" w:rsidRDefault="00203B29" w:rsidP="00EC6B35">
      <w:pPr>
        <w:jc w:val="both"/>
        <w:rPr>
          <w:rFonts w:ascii="Arial" w:hAnsi="Arial" w:cs="Arial"/>
          <w:color w:val="000000"/>
          <w:sz w:val="20"/>
          <w:szCs w:val="20"/>
          <w:lang w:val="es-MX" w:eastAsia="es-MX"/>
        </w:rPr>
      </w:pPr>
    </w:p>
    <w:p w14:paraId="5202FEB6" w14:textId="6D4E1B61" w:rsidR="0080262A" w:rsidRPr="0080262A" w:rsidRDefault="0080262A" w:rsidP="0080262A">
      <w:pPr>
        <w:jc w:val="center"/>
        <w:rPr>
          <w:rFonts w:ascii="Arial" w:hAnsi="Arial" w:cs="Arial"/>
          <w:b/>
          <w:bCs/>
          <w:color w:val="000000"/>
          <w:sz w:val="20"/>
          <w:szCs w:val="20"/>
          <w:lang w:eastAsia="es-MX"/>
        </w:rPr>
      </w:pPr>
      <w:r w:rsidRPr="0080262A">
        <w:rPr>
          <w:rFonts w:ascii="Arial" w:hAnsi="Arial" w:cs="Arial"/>
          <w:b/>
          <w:bCs/>
          <w:color w:val="000000"/>
          <w:sz w:val="20"/>
          <w:szCs w:val="20"/>
          <w:lang w:eastAsia="es-MX"/>
        </w:rPr>
        <w:t>ARTICULO X</w:t>
      </w:r>
    </w:p>
    <w:p w14:paraId="79DF9975" w14:textId="1BB95DE9" w:rsidR="0080262A" w:rsidRPr="0080262A" w:rsidRDefault="0080262A" w:rsidP="0080262A">
      <w:pPr>
        <w:jc w:val="center"/>
        <w:rPr>
          <w:rFonts w:ascii="Arial" w:hAnsi="Arial" w:cs="Arial"/>
          <w:b/>
          <w:bCs/>
          <w:color w:val="000000"/>
          <w:sz w:val="20"/>
          <w:szCs w:val="20"/>
          <w:lang w:eastAsia="es-MX"/>
        </w:rPr>
      </w:pPr>
      <w:r w:rsidRPr="0080262A">
        <w:rPr>
          <w:rFonts w:ascii="Arial" w:hAnsi="Arial" w:cs="Arial"/>
          <w:b/>
          <w:bCs/>
          <w:color w:val="000000"/>
          <w:sz w:val="20"/>
          <w:szCs w:val="20"/>
          <w:lang w:eastAsia="es-MX"/>
        </w:rPr>
        <w:t>Protección de Datos</w:t>
      </w:r>
    </w:p>
    <w:p w14:paraId="109A1A9F" w14:textId="77777777" w:rsidR="0080262A" w:rsidRPr="00B7025D" w:rsidRDefault="0080262A" w:rsidP="0080262A">
      <w:pPr>
        <w:jc w:val="both"/>
        <w:rPr>
          <w:rFonts w:ascii="Arial" w:hAnsi="Arial" w:cs="Arial"/>
          <w:sz w:val="20"/>
          <w:szCs w:val="20"/>
        </w:rPr>
      </w:pPr>
      <w:r w:rsidRPr="00B7025D">
        <w:rPr>
          <w:rFonts w:ascii="Arial" w:hAnsi="Arial" w:cs="Arial"/>
          <w:sz w:val="20"/>
          <w:szCs w:val="20"/>
        </w:rPr>
        <w:t>“Las Partes” deberán reunir, procesar, usar, revelar y gestionar la información personal, solo para los propósitos de cumplir con sus obligaciones bajo el presente Acuerdo, por lo que deberán asegurarse de que la Información personal no será usada para otros propósitos que no sean para los que fueron reunidos.</w:t>
      </w:r>
    </w:p>
    <w:p w14:paraId="6F84F2C5" w14:textId="77777777" w:rsidR="0080262A" w:rsidRPr="0080262A" w:rsidRDefault="0080262A" w:rsidP="0080262A">
      <w:pPr>
        <w:jc w:val="both"/>
        <w:rPr>
          <w:rFonts w:ascii="Arial" w:hAnsi="Arial" w:cs="Arial"/>
          <w:color w:val="000000"/>
          <w:sz w:val="20"/>
          <w:szCs w:val="20"/>
          <w:lang w:eastAsia="es-MX"/>
        </w:rPr>
      </w:pPr>
    </w:p>
    <w:p w14:paraId="0E18E24C" w14:textId="687D4BB3" w:rsidR="0080262A" w:rsidRPr="0080262A" w:rsidRDefault="0080262A" w:rsidP="0080262A">
      <w:pPr>
        <w:jc w:val="center"/>
        <w:rPr>
          <w:rFonts w:ascii="Arial" w:hAnsi="Arial" w:cs="Arial"/>
          <w:b/>
          <w:bCs/>
          <w:color w:val="000000"/>
          <w:sz w:val="20"/>
          <w:szCs w:val="20"/>
          <w:lang w:eastAsia="es-MX"/>
        </w:rPr>
      </w:pPr>
      <w:r w:rsidRPr="0080262A">
        <w:rPr>
          <w:rFonts w:ascii="Arial" w:hAnsi="Arial" w:cs="Arial"/>
          <w:b/>
          <w:bCs/>
          <w:color w:val="000000"/>
          <w:sz w:val="20"/>
          <w:szCs w:val="20"/>
          <w:lang w:eastAsia="es-MX"/>
        </w:rPr>
        <w:t>ARTICULO XI</w:t>
      </w:r>
    </w:p>
    <w:p w14:paraId="770A4AAF" w14:textId="6356E46E" w:rsidR="0080262A" w:rsidRPr="0080262A" w:rsidRDefault="0080262A" w:rsidP="0080262A">
      <w:pPr>
        <w:jc w:val="center"/>
        <w:rPr>
          <w:rFonts w:ascii="Arial" w:hAnsi="Arial" w:cs="Arial"/>
          <w:b/>
          <w:bCs/>
          <w:color w:val="000000"/>
          <w:sz w:val="20"/>
          <w:szCs w:val="20"/>
          <w:lang w:eastAsia="es-MX"/>
        </w:rPr>
      </w:pPr>
      <w:r w:rsidRPr="0080262A">
        <w:rPr>
          <w:rFonts w:ascii="Arial" w:hAnsi="Arial" w:cs="Arial"/>
          <w:b/>
          <w:bCs/>
          <w:color w:val="000000"/>
          <w:sz w:val="20"/>
          <w:szCs w:val="20"/>
          <w:lang w:eastAsia="es-MX"/>
        </w:rPr>
        <w:t>Derechos de Propiedad Intelectual</w:t>
      </w:r>
    </w:p>
    <w:p w14:paraId="48750EBB" w14:textId="77777777" w:rsidR="0080262A" w:rsidRPr="00B7025D" w:rsidRDefault="0080262A" w:rsidP="0080262A">
      <w:pPr>
        <w:jc w:val="both"/>
        <w:rPr>
          <w:rFonts w:ascii="Arial" w:hAnsi="Arial" w:cs="Arial"/>
          <w:sz w:val="20"/>
          <w:szCs w:val="20"/>
        </w:rPr>
      </w:pPr>
      <w:r w:rsidRPr="00B7025D">
        <w:rPr>
          <w:rFonts w:ascii="Arial" w:hAnsi="Arial" w:cs="Arial"/>
          <w:sz w:val="20"/>
          <w:szCs w:val="20"/>
        </w:rPr>
        <w:t>El presente Acuerdo no se interpretará como transferencia, cesión o infracción de cualquier derecho de propiedad intelectual entre “Las Partes”.</w:t>
      </w:r>
    </w:p>
    <w:p w14:paraId="4DC2FD1D" w14:textId="77777777" w:rsidR="0080262A" w:rsidRPr="00B7025D" w:rsidRDefault="0080262A" w:rsidP="0080262A">
      <w:pPr>
        <w:jc w:val="both"/>
        <w:rPr>
          <w:rFonts w:ascii="Arial" w:hAnsi="Arial" w:cs="Arial"/>
          <w:sz w:val="20"/>
          <w:szCs w:val="20"/>
        </w:rPr>
      </w:pPr>
    </w:p>
    <w:p w14:paraId="4C7531ED" w14:textId="77777777" w:rsidR="0080262A" w:rsidRPr="00EB5C46" w:rsidRDefault="0080262A" w:rsidP="0080262A">
      <w:pPr>
        <w:jc w:val="both"/>
        <w:rPr>
          <w:rFonts w:ascii="Arial" w:hAnsi="Arial" w:cs="Arial"/>
          <w:sz w:val="20"/>
          <w:szCs w:val="20"/>
        </w:rPr>
      </w:pPr>
      <w:r w:rsidRPr="00B7025D">
        <w:rPr>
          <w:rFonts w:ascii="Arial" w:hAnsi="Arial" w:cs="Arial"/>
          <w:sz w:val="20"/>
          <w:szCs w:val="20"/>
        </w:rPr>
        <w:t xml:space="preserve">Si como resultado de las actividades de cooperación desarrolladas bajo el presente Acuerdo, se generan productos de valor comercial y/o derechos de propiedad intelectual, serán regidos bajo la normatividad aplicable del país en el que las actividades surgieron, así </w:t>
      </w:r>
      <w:r w:rsidRPr="00EB5C46">
        <w:rPr>
          <w:rFonts w:ascii="Arial" w:hAnsi="Arial" w:cs="Arial"/>
          <w:sz w:val="20"/>
          <w:szCs w:val="20"/>
        </w:rPr>
        <w:t>como las convenciones internacionales en la materia que sean vinculantes para los países de “Las Partes”.</w:t>
      </w:r>
    </w:p>
    <w:p w14:paraId="1A8A0451" w14:textId="6CCEDAE4" w:rsidR="00C24863" w:rsidRPr="00EB5C46" w:rsidRDefault="00C24863" w:rsidP="00C24863">
      <w:pPr>
        <w:tabs>
          <w:tab w:val="left" w:pos="5810"/>
        </w:tabs>
        <w:jc w:val="both"/>
        <w:rPr>
          <w:rFonts w:ascii="Arial" w:hAnsi="Arial" w:cs="Arial"/>
          <w:sz w:val="20"/>
          <w:szCs w:val="20"/>
          <w:lang w:eastAsia="es-MX"/>
        </w:rPr>
      </w:pPr>
      <w:r>
        <w:rPr>
          <w:rFonts w:ascii="Arial" w:hAnsi="Arial" w:cs="Arial"/>
          <w:sz w:val="20"/>
          <w:szCs w:val="20"/>
          <w:lang w:eastAsia="es-MX"/>
        </w:rPr>
        <w:tab/>
      </w:r>
    </w:p>
    <w:p w14:paraId="1F65AC24" w14:textId="29CE0EC9" w:rsidR="0080262A" w:rsidRPr="00EB5C46" w:rsidRDefault="0080262A" w:rsidP="0080262A">
      <w:pPr>
        <w:jc w:val="center"/>
        <w:rPr>
          <w:rFonts w:ascii="Arial" w:hAnsi="Arial" w:cs="Arial"/>
          <w:b/>
          <w:sz w:val="20"/>
          <w:szCs w:val="20"/>
        </w:rPr>
      </w:pPr>
      <w:r w:rsidRPr="00EB5C46">
        <w:rPr>
          <w:rFonts w:ascii="Arial" w:hAnsi="Arial" w:cs="Arial"/>
          <w:b/>
          <w:sz w:val="20"/>
          <w:szCs w:val="20"/>
        </w:rPr>
        <w:t>ARTÍCULO XI</w:t>
      </w:r>
      <w:r w:rsidR="00203B29" w:rsidRPr="00EB5C46">
        <w:rPr>
          <w:rFonts w:ascii="Arial" w:hAnsi="Arial" w:cs="Arial"/>
          <w:b/>
          <w:sz w:val="20"/>
          <w:szCs w:val="20"/>
        </w:rPr>
        <w:t>I</w:t>
      </w:r>
    </w:p>
    <w:p w14:paraId="1A89B467" w14:textId="77777777" w:rsidR="0080262A" w:rsidRPr="00EB5C46" w:rsidRDefault="0080262A" w:rsidP="0080262A">
      <w:pPr>
        <w:jc w:val="center"/>
        <w:rPr>
          <w:rFonts w:ascii="Arial" w:hAnsi="Arial" w:cs="Arial"/>
          <w:b/>
          <w:sz w:val="20"/>
          <w:szCs w:val="20"/>
        </w:rPr>
      </w:pPr>
      <w:bookmarkStart w:id="5" w:name="_Hlk163668575"/>
      <w:r w:rsidRPr="00EB5C46">
        <w:rPr>
          <w:rFonts w:ascii="Arial" w:hAnsi="Arial" w:cs="Arial"/>
          <w:b/>
          <w:sz w:val="20"/>
          <w:szCs w:val="20"/>
        </w:rPr>
        <w:t>Prevención de Delitos relacionados con el Lavado de Activos</w:t>
      </w:r>
    </w:p>
    <w:bookmarkEnd w:id="5"/>
    <w:p w14:paraId="60BE5331" w14:textId="77777777" w:rsidR="00523C34" w:rsidRPr="00EB5C46" w:rsidRDefault="00523C34" w:rsidP="00523C34">
      <w:pPr>
        <w:jc w:val="both"/>
        <w:rPr>
          <w:rFonts w:ascii="Arial" w:hAnsi="Arial" w:cs="Arial"/>
          <w:bCs/>
          <w:sz w:val="20"/>
          <w:szCs w:val="20"/>
        </w:rPr>
      </w:pPr>
      <w:r w:rsidRPr="00EB5C46">
        <w:rPr>
          <w:rFonts w:ascii="Arial" w:hAnsi="Arial" w:cs="Arial"/>
          <w:bCs/>
          <w:sz w:val="20"/>
          <w:szCs w:val="20"/>
        </w:rPr>
        <w:t xml:space="preserve">Conforme a lo dispuesto y en cumplimiento de su legislación aplicable, “Las Partes” certifican que los recursos utilizados para implementar el presente Acuerdos provienen de actividades lícitas. </w:t>
      </w:r>
    </w:p>
    <w:p w14:paraId="6D5ED1E5" w14:textId="517FE880" w:rsidR="0080262A" w:rsidRDefault="0080262A" w:rsidP="0080262A">
      <w:pPr>
        <w:jc w:val="center"/>
        <w:rPr>
          <w:rFonts w:ascii="Arial" w:hAnsi="Arial" w:cs="Arial"/>
          <w:sz w:val="20"/>
          <w:szCs w:val="20"/>
        </w:rPr>
      </w:pPr>
    </w:p>
    <w:p w14:paraId="33074F11" w14:textId="08F3D0C8" w:rsidR="00E74984" w:rsidRDefault="00E74984" w:rsidP="0080262A">
      <w:pPr>
        <w:jc w:val="center"/>
        <w:rPr>
          <w:rFonts w:ascii="Arial" w:hAnsi="Arial" w:cs="Arial"/>
          <w:sz w:val="20"/>
          <w:szCs w:val="20"/>
        </w:rPr>
      </w:pPr>
    </w:p>
    <w:p w14:paraId="0C9D31F0" w14:textId="77777777" w:rsidR="00E74984" w:rsidRPr="00EB5C46" w:rsidRDefault="00E74984" w:rsidP="0080262A">
      <w:pPr>
        <w:jc w:val="center"/>
        <w:rPr>
          <w:rFonts w:ascii="Arial" w:hAnsi="Arial" w:cs="Arial"/>
          <w:sz w:val="20"/>
          <w:szCs w:val="20"/>
        </w:rPr>
      </w:pPr>
    </w:p>
    <w:p w14:paraId="69A7388C" w14:textId="585C456D" w:rsidR="0080262A" w:rsidRPr="00EB5C46" w:rsidRDefault="0080262A" w:rsidP="0080262A">
      <w:pPr>
        <w:jc w:val="center"/>
        <w:rPr>
          <w:rFonts w:ascii="Arial" w:hAnsi="Arial" w:cs="Arial"/>
          <w:b/>
          <w:sz w:val="20"/>
          <w:szCs w:val="20"/>
        </w:rPr>
      </w:pPr>
      <w:r w:rsidRPr="00EB5C46">
        <w:rPr>
          <w:rFonts w:ascii="Arial" w:hAnsi="Arial" w:cs="Arial"/>
          <w:b/>
          <w:sz w:val="20"/>
          <w:szCs w:val="20"/>
        </w:rPr>
        <w:lastRenderedPageBreak/>
        <w:t>ARTÍCULO X</w:t>
      </w:r>
      <w:r w:rsidR="00203B29" w:rsidRPr="00EB5C46">
        <w:rPr>
          <w:rFonts w:ascii="Arial" w:hAnsi="Arial" w:cs="Arial"/>
          <w:b/>
          <w:sz w:val="20"/>
          <w:szCs w:val="20"/>
        </w:rPr>
        <w:t>I</w:t>
      </w:r>
      <w:r w:rsidR="00282C11">
        <w:rPr>
          <w:rFonts w:ascii="Arial" w:hAnsi="Arial" w:cs="Arial"/>
          <w:b/>
          <w:sz w:val="20"/>
          <w:szCs w:val="20"/>
        </w:rPr>
        <w:t>II</w:t>
      </w:r>
    </w:p>
    <w:p w14:paraId="4F314486" w14:textId="77777777" w:rsidR="0080262A" w:rsidRPr="00EB5C46" w:rsidRDefault="0080262A" w:rsidP="0080262A">
      <w:pPr>
        <w:jc w:val="center"/>
        <w:rPr>
          <w:rFonts w:ascii="Arial" w:hAnsi="Arial" w:cs="Arial"/>
          <w:b/>
          <w:bCs/>
          <w:sz w:val="20"/>
          <w:szCs w:val="20"/>
        </w:rPr>
      </w:pPr>
      <w:r w:rsidRPr="00EB5C46">
        <w:rPr>
          <w:rFonts w:ascii="Arial" w:hAnsi="Arial" w:cs="Arial"/>
          <w:b/>
          <w:bCs/>
          <w:sz w:val="20"/>
          <w:szCs w:val="20"/>
        </w:rPr>
        <w:t>Vigencia</w:t>
      </w:r>
    </w:p>
    <w:p w14:paraId="301EB793" w14:textId="752C687C" w:rsidR="0080262A" w:rsidRPr="00EB5C46" w:rsidRDefault="0080262A" w:rsidP="0080262A">
      <w:pPr>
        <w:jc w:val="both"/>
        <w:rPr>
          <w:rFonts w:ascii="Arial" w:hAnsi="Arial" w:cs="Arial"/>
          <w:sz w:val="20"/>
          <w:szCs w:val="20"/>
        </w:rPr>
      </w:pPr>
      <w:r w:rsidRPr="00EB5C46">
        <w:rPr>
          <w:rFonts w:ascii="Arial" w:hAnsi="Arial" w:cs="Arial"/>
          <w:sz w:val="20"/>
          <w:szCs w:val="20"/>
        </w:rPr>
        <w:t xml:space="preserve">“Las Partes” convienen que la vigencia del presente Acuerdo será de </w:t>
      </w:r>
      <w:r w:rsidRPr="00EB5C46">
        <w:rPr>
          <w:rFonts w:ascii="Arial" w:hAnsi="Arial" w:cs="Arial"/>
          <w:sz w:val="20"/>
          <w:szCs w:val="20"/>
          <w:lang w:val="es-MX"/>
        </w:rPr>
        <w:t>cinco (5) años</w:t>
      </w:r>
      <w:r w:rsidRPr="00EB5C46">
        <w:rPr>
          <w:rFonts w:ascii="Arial" w:hAnsi="Arial" w:cs="Arial"/>
          <w:sz w:val="20"/>
          <w:szCs w:val="20"/>
        </w:rPr>
        <w:t>, contados a partir de la fecha de su firma.</w:t>
      </w:r>
    </w:p>
    <w:p w14:paraId="257555A6" w14:textId="77777777" w:rsidR="0080262A" w:rsidRPr="00EB5C46" w:rsidRDefault="0080262A" w:rsidP="0080262A">
      <w:pPr>
        <w:jc w:val="center"/>
        <w:rPr>
          <w:rFonts w:ascii="Arial" w:hAnsi="Arial" w:cs="Arial"/>
          <w:sz w:val="20"/>
          <w:szCs w:val="20"/>
        </w:rPr>
      </w:pPr>
    </w:p>
    <w:p w14:paraId="21639394" w14:textId="66E03AE4" w:rsidR="0080262A" w:rsidRPr="00EB5C46" w:rsidRDefault="0080262A" w:rsidP="0080262A">
      <w:pPr>
        <w:jc w:val="center"/>
        <w:rPr>
          <w:rFonts w:ascii="Arial" w:hAnsi="Arial" w:cs="Arial"/>
          <w:b/>
          <w:sz w:val="20"/>
          <w:szCs w:val="20"/>
        </w:rPr>
      </w:pPr>
      <w:r w:rsidRPr="00EB5C46">
        <w:rPr>
          <w:rFonts w:ascii="Arial" w:hAnsi="Arial" w:cs="Arial"/>
          <w:b/>
          <w:sz w:val="20"/>
          <w:szCs w:val="20"/>
        </w:rPr>
        <w:t>ARTÍCULO X</w:t>
      </w:r>
      <w:r w:rsidR="00282C11">
        <w:rPr>
          <w:rFonts w:ascii="Arial" w:hAnsi="Arial" w:cs="Arial"/>
          <w:b/>
          <w:sz w:val="20"/>
          <w:szCs w:val="20"/>
        </w:rPr>
        <w:t>I</w:t>
      </w:r>
      <w:r w:rsidRPr="00EB5C46">
        <w:rPr>
          <w:rFonts w:ascii="Arial" w:hAnsi="Arial" w:cs="Arial"/>
          <w:b/>
          <w:sz w:val="20"/>
          <w:szCs w:val="20"/>
        </w:rPr>
        <w:t>V</w:t>
      </w:r>
    </w:p>
    <w:p w14:paraId="0421592E" w14:textId="639A9108" w:rsidR="0080262A" w:rsidRPr="00EB5C46" w:rsidRDefault="0080262A" w:rsidP="0080262A">
      <w:pPr>
        <w:jc w:val="center"/>
        <w:rPr>
          <w:rFonts w:ascii="Arial" w:hAnsi="Arial" w:cs="Arial"/>
          <w:b/>
          <w:bCs/>
          <w:sz w:val="20"/>
          <w:szCs w:val="20"/>
        </w:rPr>
      </w:pPr>
      <w:r w:rsidRPr="00EB5C46">
        <w:rPr>
          <w:rFonts w:ascii="Arial" w:hAnsi="Arial" w:cs="Arial"/>
          <w:b/>
          <w:bCs/>
          <w:sz w:val="20"/>
          <w:szCs w:val="20"/>
        </w:rPr>
        <w:t>Terminación Anticipada</w:t>
      </w:r>
    </w:p>
    <w:p w14:paraId="0E66E6F9" w14:textId="185E9FEB" w:rsidR="0080262A" w:rsidRPr="00EB5C46" w:rsidRDefault="0080262A" w:rsidP="0080262A">
      <w:pPr>
        <w:jc w:val="both"/>
        <w:rPr>
          <w:rFonts w:ascii="Arial" w:hAnsi="Arial" w:cs="Arial"/>
          <w:sz w:val="20"/>
          <w:szCs w:val="20"/>
        </w:rPr>
      </w:pPr>
      <w:r w:rsidRPr="00EB5C46">
        <w:rPr>
          <w:rFonts w:ascii="Arial" w:hAnsi="Arial" w:cs="Arial"/>
          <w:sz w:val="20"/>
          <w:szCs w:val="20"/>
        </w:rPr>
        <w:t xml:space="preserve">“Las Partes” convienen en que el presente instrumento se podrá dar por terminado mediante aviso que por escrito presente una </w:t>
      </w:r>
      <w:r w:rsidR="006F1EB7">
        <w:rPr>
          <w:rFonts w:ascii="Arial" w:hAnsi="Arial" w:cs="Arial"/>
          <w:sz w:val="20"/>
          <w:szCs w:val="20"/>
        </w:rPr>
        <w:t>p</w:t>
      </w:r>
      <w:r w:rsidRPr="00EB5C46">
        <w:rPr>
          <w:rFonts w:ascii="Arial" w:hAnsi="Arial" w:cs="Arial"/>
          <w:sz w:val="20"/>
          <w:szCs w:val="20"/>
        </w:rPr>
        <w:t>arte a la otra, con treinta días naturales de anticipación a la fecha en que pretenda terminar, con lo que se dará inicio a la formalización del Acuerdo correspondiente.</w:t>
      </w:r>
    </w:p>
    <w:p w14:paraId="1CB786D9" w14:textId="77777777" w:rsidR="0080262A" w:rsidRPr="00EB5C46" w:rsidRDefault="0080262A" w:rsidP="0080262A">
      <w:pPr>
        <w:jc w:val="both"/>
        <w:rPr>
          <w:rFonts w:ascii="Arial" w:hAnsi="Arial" w:cs="Arial"/>
          <w:sz w:val="20"/>
          <w:szCs w:val="20"/>
        </w:rPr>
      </w:pPr>
    </w:p>
    <w:p w14:paraId="5BD3964B" w14:textId="404584DB" w:rsidR="00E54521" w:rsidRPr="00EB5C46" w:rsidRDefault="00E54521" w:rsidP="00E54521">
      <w:pPr>
        <w:jc w:val="both"/>
        <w:rPr>
          <w:rFonts w:ascii="Arial" w:hAnsi="Arial" w:cs="Arial"/>
          <w:sz w:val="20"/>
          <w:szCs w:val="20"/>
          <w:lang w:val="es-MX"/>
        </w:rPr>
      </w:pPr>
      <w:r w:rsidRPr="00EB5C46">
        <w:rPr>
          <w:rFonts w:ascii="Arial" w:hAnsi="Arial" w:cs="Arial"/>
          <w:sz w:val="20"/>
          <w:szCs w:val="20"/>
          <w:lang w:val="es-MX"/>
        </w:rPr>
        <w:t>La terminación del presente instrumento jurídico no afectará la conclusión de las actividades de cooperación que se hubiesen formalizado durante su vigencia y “Las Partes” se comprometen a permitir la culminación de la estadía del personal de intercambio en los términos acordados antes de la terminación del Acuerdo, salvo que consideren innecesario esta parte.</w:t>
      </w:r>
    </w:p>
    <w:p w14:paraId="0909E645" w14:textId="77777777" w:rsidR="00E54521" w:rsidRPr="00EB5C46" w:rsidRDefault="00E54521" w:rsidP="00E54521">
      <w:pPr>
        <w:jc w:val="both"/>
        <w:rPr>
          <w:rFonts w:ascii="Arial" w:hAnsi="Arial" w:cs="Arial"/>
          <w:sz w:val="20"/>
          <w:szCs w:val="20"/>
        </w:rPr>
      </w:pPr>
    </w:p>
    <w:p w14:paraId="63A46F42" w14:textId="434023EE" w:rsidR="0080262A" w:rsidRPr="00EB5C46" w:rsidRDefault="0080262A" w:rsidP="0080262A">
      <w:pPr>
        <w:jc w:val="center"/>
        <w:rPr>
          <w:rFonts w:ascii="Arial" w:hAnsi="Arial" w:cs="Arial"/>
          <w:b/>
          <w:sz w:val="20"/>
          <w:szCs w:val="20"/>
        </w:rPr>
      </w:pPr>
      <w:r w:rsidRPr="00EB5C46">
        <w:rPr>
          <w:rFonts w:ascii="Arial" w:hAnsi="Arial" w:cs="Arial"/>
          <w:b/>
          <w:sz w:val="20"/>
          <w:szCs w:val="20"/>
        </w:rPr>
        <w:t>ARTÍCULO XV</w:t>
      </w:r>
    </w:p>
    <w:p w14:paraId="364D1935" w14:textId="77777777" w:rsidR="0080262A" w:rsidRPr="00EB5C46" w:rsidRDefault="0080262A" w:rsidP="0080262A">
      <w:pPr>
        <w:jc w:val="center"/>
        <w:rPr>
          <w:rFonts w:ascii="Arial" w:hAnsi="Arial" w:cs="Arial"/>
          <w:b/>
          <w:sz w:val="20"/>
          <w:szCs w:val="20"/>
        </w:rPr>
      </w:pPr>
      <w:r w:rsidRPr="00EB5C46">
        <w:rPr>
          <w:rFonts w:ascii="Arial" w:hAnsi="Arial" w:cs="Arial"/>
          <w:b/>
          <w:sz w:val="20"/>
          <w:szCs w:val="20"/>
        </w:rPr>
        <w:t>Modificaciones</w:t>
      </w:r>
    </w:p>
    <w:p w14:paraId="46CCE51D" w14:textId="77777777" w:rsidR="0080262A" w:rsidRPr="00EB5C46" w:rsidRDefault="0080262A" w:rsidP="0080262A">
      <w:pPr>
        <w:jc w:val="both"/>
        <w:rPr>
          <w:rFonts w:ascii="Arial" w:hAnsi="Arial" w:cs="Arial"/>
          <w:sz w:val="20"/>
          <w:szCs w:val="20"/>
        </w:rPr>
      </w:pPr>
      <w:r w:rsidRPr="00EB5C46">
        <w:rPr>
          <w:rFonts w:ascii="Arial" w:hAnsi="Arial" w:cs="Arial"/>
          <w:sz w:val="20"/>
          <w:szCs w:val="20"/>
        </w:rPr>
        <w:t>“Las Partes” convienen en que el presente Instrumento Jurídico sólo podrá ser modificado mediante la firma del Acuerdo Modificatorio correspondiente.</w:t>
      </w:r>
    </w:p>
    <w:p w14:paraId="3D7E61BA" w14:textId="06788199" w:rsidR="0080262A" w:rsidRPr="00EB5C46" w:rsidRDefault="0080262A" w:rsidP="0080262A">
      <w:pPr>
        <w:jc w:val="center"/>
        <w:rPr>
          <w:rFonts w:ascii="Arial" w:hAnsi="Arial" w:cs="Arial"/>
          <w:sz w:val="20"/>
          <w:szCs w:val="20"/>
        </w:rPr>
      </w:pPr>
    </w:p>
    <w:p w14:paraId="5FE8898C" w14:textId="0EAF38E8" w:rsidR="00203B29" w:rsidRPr="00EB5C46" w:rsidRDefault="00203B29" w:rsidP="00203B29">
      <w:pPr>
        <w:jc w:val="center"/>
        <w:rPr>
          <w:rFonts w:ascii="Arial" w:hAnsi="Arial" w:cs="Arial"/>
          <w:b/>
          <w:sz w:val="20"/>
          <w:szCs w:val="20"/>
          <w:lang w:val="es-MX" w:eastAsia="es-MX"/>
        </w:rPr>
      </w:pPr>
      <w:r w:rsidRPr="00EB5C46">
        <w:rPr>
          <w:rFonts w:ascii="Arial" w:hAnsi="Arial" w:cs="Arial"/>
          <w:b/>
          <w:sz w:val="20"/>
          <w:szCs w:val="20"/>
          <w:lang w:val="es-MX" w:eastAsia="es-MX"/>
        </w:rPr>
        <w:t>ARTÍCULO XVI</w:t>
      </w:r>
    </w:p>
    <w:p w14:paraId="76F1A10A" w14:textId="77777777" w:rsidR="00203B29" w:rsidRPr="00EB5C46" w:rsidRDefault="00203B29" w:rsidP="00203B29">
      <w:pPr>
        <w:jc w:val="center"/>
        <w:rPr>
          <w:rFonts w:ascii="Arial" w:hAnsi="Arial" w:cs="Arial"/>
          <w:b/>
          <w:sz w:val="20"/>
          <w:szCs w:val="20"/>
          <w:lang w:val="es-MX" w:eastAsia="es-MX"/>
        </w:rPr>
      </w:pPr>
      <w:r w:rsidRPr="00EB5C46">
        <w:rPr>
          <w:rFonts w:ascii="Arial" w:hAnsi="Arial" w:cs="Arial"/>
          <w:b/>
          <w:sz w:val="20"/>
          <w:szCs w:val="20"/>
          <w:lang w:val="es-MX" w:eastAsia="es-MX"/>
        </w:rPr>
        <w:t>Exclusión Laboral</w:t>
      </w:r>
    </w:p>
    <w:p w14:paraId="2EBBED07" w14:textId="0129B3FF" w:rsidR="00203B29" w:rsidRPr="00EB5C46" w:rsidRDefault="00203B29" w:rsidP="00203B29">
      <w:pPr>
        <w:jc w:val="both"/>
        <w:rPr>
          <w:rFonts w:ascii="Arial" w:hAnsi="Arial" w:cs="Arial"/>
          <w:sz w:val="20"/>
          <w:szCs w:val="20"/>
          <w:lang w:val="es-MX" w:eastAsia="es-MX"/>
        </w:rPr>
      </w:pPr>
      <w:r w:rsidRPr="00EB5C46">
        <w:rPr>
          <w:rFonts w:ascii="Arial" w:hAnsi="Arial" w:cs="Arial"/>
          <w:sz w:val="20"/>
          <w:szCs w:val="20"/>
          <w:lang w:val="es-MX" w:eastAsia="es-MX"/>
        </w:rPr>
        <w:t>“</w:t>
      </w:r>
      <w:r w:rsidR="00426837" w:rsidRPr="00EB5C46">
        <w:rPr>
          <w:rFonts w:ascii="Arial" w:hAnsi="Arial" w:cs="Arial"/>
          <w:sz w:val="20"/>
          <w:szCs w:val="20"/>
          <w:lang w:val="es-MX" w:eastAsia="es-MX"/>
        </w:rPr>
        <w:t>Las Partes</w:t>
      </w:r>
      <w:r w:rsidRPr="00EB5C46">
        <w:rPr>
          <w:rFonts w:ascii="Arial" w:hAnsi="Arial" w:cs="Arial"/>
          <w:sz w:val="20"/>
          <w:szCs w:val="20"/>
          <w:lang w:val="es-MX" w:eastAsia="es-MX"/>
        </w:rPr>
        <w:t xml:space="preserve">”, convienen que el </w:t>
      </w:r>
      <w:r w:rsidRPr="00EB5C46">
        <w:rPr>
          <w:rFonts w:ascii="Arial" w:hAnsi="Arial" w:cs="Arial"/>
          <w:sz w:val="20"/>
          <w:szCs w:val="20"/>
        </w:rPr>
        <w:t>personal Docente</w:t>
      </w:r>
      <w:r w:rsidRPr="00EB5C46">
        <w:rPr>
          <w:rFonts w:ascii="Arial" w:hAnsi="Arial" w:cs="Arial"/>
          <w:sz w:val="20"/>
          <w:szCs w:val="20"/>
          <w:lang w:val="es-MX" w:eastAsia="es-MX"/>
        </w:rPr>
        <w:t xml:space="preserve"> de Intercambio por cada una de ellas para la realización del objeto materia de este </w:t>
      </w:r>
      <w:r w:rsidR="006F1EB7">
        <w:rPr>
          <w:rFonts w:ascii="Arial" w:hAnsi="Arial" w:cs="Arial"/>
          <w:sz w:val="20"/>
          <w:szCs w:val="20"/>
          <w:lang w:val="es-MX" w:eastAsia="es-MX"/>
        </w:rPr>
        <w:t>A</w:t>
      </w:r>
      <w:r w:rsidRPr="00EB5C46">
        <w:rPr>
          <w:rFonts w:ascii="Arial" w:hAnsi="Arial" w:cs="Arial"/>
          <w:sz w:val="20"/>
          <w:szCs w:val="20"/>
          <w:lang w:val="es-MX" w:eastAsia="es-MX"/>
        </w:rPr>
        <w:t>cuerdo, se entenderá relacionado con aquella que lo empleó. Por ende, asumirá su responsabilidad por este concepto, y en ningún caso serán consideradas como patrones o empleadores solidarios o sustitutos.</w:t>
      </w:r>
    </w:p>
    <w:p w14:paraId="7A80EAB3" w14:textId="77777777" w:rsidR="00203B29" w:rsidRPr="00EB5C46" w:rsidRDefault="00203B29" w:rsidP="00203B29">
      <w:pPr>
        <w:jc w:val="both"/>
        <w:rPr>
          <w:rFonts w:ascii="Arial" w:hAnsi="Arial" w:cs="Arial"/>
          <w:sz w:val="20"/>
          <w:szCs w:val="20"/>
          <w:lang w:val="es-MX" w:eastAsia="es-MX"/>
        </w:rPr>
      </w:pPr>
    </w:p>
    <w:p w14:paraId="3EB8C7F8" w14:textId="6BCBF151" w:rsidR="00203B29" w:rsidRPr="00EB5C46" w:rsidRDefault="00203B29" w:rsidP="00203B29">
      <w:pPr>
        <w:jc w:val="both"/>
        <w:rPr>
          <w:rFonts w:ascii="Arial" w:hAnsi="Arial" w:cs="Arial"/>
          <w:sz w:val="20"/>
          <w:szCs w:val="20"/>
          <w:lang w:val="es-MX" w:eastAsia="es-MX"/>
        </w:rPr>
      </w:pPr>
      <w:r w:rsidRPr="00EB5C46">
        <w:rPr>
          <w:rFonts w:ascii="Arial" w:hAnsi="Arial" w:cs="Arial"/>
          <w:sz w:val="20"/>
          <w:szCs w:val="20"/>
          <w:lang w:val="es-MX" w:eastAsia="es-MX"/>
        </w:rPr>
        <w:t>“</w:t>
      </w:r>
      <w:r w:rsidR="00426837" w:rsidRPr="00EB5C46">
        <w:rPr>
          <w:rFonts w:ascii="Arial" w:hAnsi="Arial" w:cs="Arial"/>
          <w:sz w:val="20"/>
          <w:szCs w:val="20"/>
          <w:lang w:val="es-MX" w:eastAsia="es-MX"/>
        </w:rPr>
        <w:t>Las Partes</w:t>
      </w:r>
      <w:r w:rsidRPr="00EB5C46">
        <w:rPr>
          <w:rFonts w:ascii="Arial" w:hAnsi="Arial" w:cs="Arial"/>
          <w:sz w:val="20"/>
          <w:szCs w:val="20"/>
          <w:lang w:val="es-MX" w:eastAsia="es-MX"/>
        </w:rPr>
        <w:t xml:space="preserve">”, reconocen que las acciones de intercambio de la Parte Receptora, no implican compromiso laboral del docente participante, quien continuará considerándose trabajador de la Parte de Origen durante el periodo de intercambio, en los términos que fue contratado, salvo que exista alguna otra disposición en contrario, por lo que se comprometen a sacar en paz y a salvo a la Parte Receptora de cualquier litigio de índole laboral que se desprenda de la ejecución de las actividades motivo del presente Acuerdo. </w:t>
      </w:r>
    </w:p>
    <w:p w14:paraId="51DC4125" w14:textId="77777777" w:rsidR="00203B29" w:rsidRPr="00EB5C46" w:rsidRDefault="00203B29" w:rsidP="00203B29">
      <w:pPr>
        <w:jc w:val="center"/>
        <w:rPr>
          <w:rFonts w:ascii="Arial" w:hAnsi="Arial" w:cs="Arial"/>
          <w:b/>
          <w:bCs/>
          <w:sz w:val="20"/>
          <w:szCs w:val="20"/>
          <w:lang w:eastAsia="es-MX"/>
        </w:rPr>
      </w:pPr>
    </w:p>
    <w:p w14:paraId="6152D1A3" w14:textId="7326CEC8" w:rsidR="00203B29" w:rsidRPr="00EB5C46" w:rsidRDefault="00203B29" w:rsidP="00203B29">
      <w:pPr>
        <w:jc w:val="center"/>
        <w:rPr>
          <w:rFonts w:ascii="Arial" w:hAnsi="Arial" w:cs="Arial"/>
          <w:b/>
          <w:sz w:val="20"/>
          <w:szCs w:val="20"/>
          <w:lang w:val="es-MX" w:eastAsia="es-MX"/>
        </w:rPr>
      </w:pPr>
      <w:r w:rsidRPr="00EB5C46">
        <w:rPr>
          <w:rFonts w:ascii="Arial" w:hAnsi="Arial" w:cs="Arial"/>
          <w:b/>
          <w:sz w:val="20"/>
          <w:szCs w:val="20"/>
          <w:lang w:val="es-MX" w:eastAsia="es-MX"/>
        </w:rPr>
        <w:t>ARTÍCULO XVII</w:t>
      </w:r>
    </w:p>
    <w:p w14:paraId="414156AC" w14:textId="77777777" w:rsidR="00203B29" w:rsidRPr="00EB5C46" w:rsidRDefault="00203B29" w:rsidP="00203B29">
      <w:pPr>
        <w:jc w:val="center"/>
        <w:rPr>
          <w:rFonts w:ascii="Arial" w:hAnsi="Arial" w:cs="Arial"/>
          <w:b/>
          <w:sz w:val="20"/>
          <w:szCs w:val="20"/>
          <w:lang w:val="es-MX" w:eastAsia="es-MX"/>
        </w:rPr>
      </w:pPr>
      <w:r w:rsidRPr="00EB5C46">
        <w:rPr>
          <w:rFonts w:ascii="Arial" w:hAnsi="Arial" w:cs="Arial"/>
          <w:b/>
          <w:sz w:val="20"/>
          <w:szCs w:val="20"/>
          <w:lang w:val="es-MX" w:eastAsia="es-MX"/>
        </w:rPr>
        <w:t>Responsabilidad Civil</w:t>
      </w:r>
    </w:p>
    <w:p w14:paraId="02A6D303" w14:textId="7D8A0318" w:rsidR="00203B29" w:rsidRPr="00EB5C46" w:rsidRDefault="00203B29" w:rsidP="00203B29">
      <w:pPr>
        <w:jc w:val="both"/>
        <w:rPr>
          <w:rFonts w:ascii="Arial" w:hAnsi="Arial" w:cs="Arial"/>
          <w:sz w:val="20"/>
          <w:szCs w:val="20"/>
        </w:rPr>
      </w:pPr>
      <w:bookmarkStart w:id="6" w:name="_Hlk181001944"/>
      <w:r w:rsidRPr="00EB5C46">
        <w:rPr>
          <w:rFonts w:ascii="Arial" w:hAnsi="Arial" w:cs="Arial"/>
          <w:sz w:val="20"/>
          <w:szCs w:val="20"/>
        </w:rPr>
        <w:t xml:space="preserve">“Las Partes” se eximen de cualquier responsabilidad que pudiera generarse con motivo de la ejecución de las actividades de cooperación a que se refiere el presente Acuerdo, salvo en el caso de negligencia grave o conducta dolosa. </w:t>
      </w:r>
    </w:p>
    <w:bookmarkEnd w:id="6"/>
    <w:p w14:paraId="25256FB9" w14:textId="09BC104C" w:rsidR="00203B29" w:rsidRPr="00EB5C46" w:rsidRDefault="00203B29" w:rsidP="0080262A">
      <w:pPr>
        <w:jc w:val="center"/>
        <w:rPr>
          <w:rFonts w:ascii="Arial" w:hAnsi="Arial" w:cs="Arial"/>
          <w:sz w:val="20"/>
          <w:szCs w:val="20"/>
        </w:rPr>
      </w:pPr>
    </w:p>
    <w:p w14:paraId="693ABFCE" w14:textId="61F6742C" w:rsidR="00203B29" w:rsidRPr="00EB5C46" w:rsidRDefault="00203B29" w:rsidP="00203B29">
      <w:pPr>
        <w:jc w:val="center"/>
        <w:rPr>
          <w:rFonts w:ascii="Arial" w:hAnsi="Arial" w:cs="Arial"/>
          <w:b/>
          <w:bCs/>
          <w:sz w:val="20"/>
          <w:szCs w:val="20"/>
        </w:rPr>
      </w:pPr>
      <w:bookmarkStart w:id="7" w:name="_Hlk163668597"/>
      <w:r w:rsidRPr="00EB5C46">
        <w:rPr>
          <w:rFonts w:ascii="Arial" w:hAnsi="Arial" w:cs="Arial"/>
          <w:b/>
          <w:bCs/>
          <w:sz w:val="20"/>
          <w:szCs w:val="20"/>
        </w:rPr>
        <w:t>ARTICULO X</w:t>
      </w:r>
      <w:r w:rsidR="00282C11">
        <w:rPr>
          <w:rFonts w:ascii="Arial" w:hAnsi="Arial" w:cs="Arial"/>
          <w:b/>
          <w:bCs/>
          <w:sz w:val="20"/>
          <w:szCs w:val="20"/>
        </w:rPr>
        <w:t>VII</w:t>
      </w:r>
      <w:r w:rsidRPr="00EB5C46">
        <w:rPr>
          <w:rFonts w:ascii="Arial" w:hAnsi="Arial" w:cs="Arial"/>
          <w:b/>
          <w:bCs/>
          <w:sz w:val="20"/>
          <w:szCs w:val="20"/>
        </w:rPr>
        <w:t>I</w:t>
      </w:r>
    </w:p>
    <w:p w14:paraId="0DDD4111" w14:textId="77777777" w:rsidR="00203B29" w:rsidRPr="00EB5C46" w:rsidRDefault="00203B29" w:rsidP="00203B29">
      <w:pPr>
        <w:jc w:val="center"/>
        <w:rPr>
          <w:rFonts w:ascii="Arial" w:hAnsi="Arial" w:cs="Arial"/>
          <w:sz w:val="20"/>
          <w:szCs w:val="20"/>
        </w:rPr>
      </w:pPr>
      <w:r w:rsidRPr="00EB5C46">
        <w:rPr>
          <w:rFonts w:ascii="Arial" w:hAnsi="Arial" w:cs="Arial"/>
          <w:b/>
          <w:bCs/>
          <w:sz w:val="20"/>
          <w:szCs w:val="20"/>
        </w:rPr>
        <w:t>Fuerza Mayor</w:t>
      </w:r>
    </w:p>
    <w:p w14:paraId="1623ECCD" w14:textId="0BFE7C54" w:rsidR="00C24863" w:rsidRDefault="00203B29" w:rsidP="00C24863">
      <w:pPr>
        <w:jc w:val="both"/>
        <w:rPr>
          <w:rFonts w:ascii="Arial" w:hAnsi="Arial" w:cs="Arial"/>
          <w:sz w:val="20"/>
          <w:szCs w:val="20"/>
        </w:rPr>
      </w:pPr>
      <w:r w:rsidRPr="00EB5C46">
        <w:rPr>
          <w:rFonts w:ascii="Arial" w:hAnsi="Arial" w:cs="Arial"/>
          <w:sz w:val="20"/>
          <w:szCs w:val="20"/>
        </w:rPr>
        <w:t>Ninguna parte será responsable de cualquier incumplimiento o retraso en el cumplimiento de este Acuerdo, cuando dicho incumplimiento o retraso se deba a Fuerza Mayor, guerra, conflicto armado, disturbios civiles, disturbios, restricciones legales, rebeliones, huelgas, desastres naturales, pandemias o cualquier otra causa más allá del control de “Las Partes”; siempre que la notificación por escrito del inicio y del cese de las circunstancias que excusan el cumplimiento se realice dentro de los 30 días naturales posteriores a éstas.</w:t>
      </w:r>
    </w:p>
    <w:p w14:paraId="6A6E42BC" w14:textId="77777777" w:rsidR="00C24863" w:rsidRPr="00EB5C46" w:rsidRDefault="00C24863" w:rsidP="00C24863">
      <w:pPr>
        <w:jc w:val="both"/>
        <w:rPr>
          <w:rFonts w:ascii="Arial" w:hAnsi="Arial" w:cs="Arial"/>
          <w:b/>
          <w:sz w:val="20"/>
          <w:szCs w:val="20"/>
        </w:rPr>
      </w:pPr>
    </w:p>
    <w:p w14:paraId="3477EE65" w14:textId="46D3AE06" w:rsidR="0080262A" w:rsidRPr="00EB5C46" w:rsidRDefault="0080262A" w:rsidP="0080262A">
      <w:pPr>
        <w:jc w:val="center"/>
        <w:rPr>
          <w:rFonts w:ascii="Arial" w:hAnsi="Arial" w:cs="Arial"/>
          <w:b/>
          <w:sz w:val="20"/>
          <w:szCs w:val="20"/>
        </w:rPr>
      </w:pPr>
      <w:r w:rsidRPr="00EB5C46">
        <w:rPr>
          <w:rFonts w:ascii="Arial" w:hAnsi="Arial" w:cs="Arial"/>
          <w:b/>
          <w:sz w:val="20"/>
          <w:szCs w:val="20"/>
        </w:rPr>
        <w:t>ARTÍCULO X</w:t>
      </w:r>
      <w:r w:rsidR="00282C11">
        <w:rPr>
          <w:rFonts w:ascii="Arial" w:hAnsi="Arial" w:cs="Arial"/>
          <w:b/>
          <w:sz w:val="20"/>
          <w:szCs w:val="20"/>
        </w:rPr>
        <w:t>I</w:t>
      </w:r>
      <w:r w:rsidR="00203B29" w:rsidRPr="00EB5C46">
        <w:rPr>
          <w:rFonts w:ascii="Arial" w:hAnsi="Arial" w:cs="Arial"/>
          <w:b/>
          <w:sz w:val="20"/>
          <w:szCs w:val="20"/>
        </w:rPr>
        <w:t>X</w:t>
      </w:r>
    </w:p>
    <w:p w14:paraId="780159A7" w14:textId="77777777" w:rsidR="0080262A" w:rsidRPr="00EB5C46" w:rsidRDefault="0080262A" w:rsidP="0080262A">
      <w:pPr>
        <w:jc w:val="center"/>
        <w:rPr>
          <w:rFonts w:ascii="Arial" w:hAnsi="Arial" w:cs="Arial"/>
          <w:b/>
          <w:sz w:val="20"/>
          <w:szCs w:val="20"/>
        </w:rPr>
      </w:pPr>
      <w:r w:rsidRPr="00EB5C46">
        <w:rPr>
          <w:rFonts w:ascii="Arial" w:hAnsi="Arial" w:cs="Arial"/>
          <w:b/>
          <w:sz w:val="20"/>
          <w:szCs w:val="20"/>
        </w:rPr>
        <w:t>Solución de Controversias</w:t>
      </w:r>
    </w:p>
    <w:p w14:paraId="66D94803" w14:textId="32A5A7D4" w:rsidR="0080262A" w:rsidRPr="00EB5C46" w:rsidRDefault="008C118A" w:rsidP="0080262A">
      <w:pPr>
        <w:jc w:val="both"/>
        <w:rPr>
          <w:rFonts w:ascii="Arial" w:hAnsi="Arial" w:cs="Arial"/>
          <w:sz w:val="20"/>
          <w:szCs w:val="20"/>
        </w:rPr>
      </w:pPr>
      <w:bookmarkStart w:id="8" w:name="_Hlk167884148"/>
      <w:r>
        <w:rPr>
          <w:rFonts w:ascii="Arial" w:hAnsi="Arial" w:cs="Arial"/>
          <w:sz w:val="20"/>
          <w:szCs w:val="20"/>
        </w:rPr>
        <w:t>E</w:t>
      </w:r>
      <w:r w:rsidRPr="00EB5C46">
        <w:rPr>
          <w:rFonts w:ascii="Arial" w:hAnsi="Arial" w:cs="Arial"/>
          <w:sz w:val="20"/>
          <w:szCs w:val="20"/>
        </w:rPr>
        <w:t>l presente instrumento es producto de la buena fe</w:t>
      </w:r>
      <w:r>
        <w:rPr>
          <w:rFonts w:ascii="Arial" w:hAnsi="Arial" w:cs="Arial"/>
          <w:sz w:val="20"/>
          <w:szCs w:val="20"/>
        </w:rPr>
        <w:t>, por lo que c</w:t>
      </w:r>
      <w:r w:rsidR="0080262A" w:rsidRPr="00EB5C46">
        <w:rPr>
          <w:rFonts w:ascii="Arial" w:hAnsi="Arial" w:cs="Arial"/>
          <w:sz w:val="20"/>
          <w:szCs w:val="20"/>
        </w:rPr>
        <w:t xml:space="preserve">ualquier diferencia derivada de la interpretación o aplicación del presente Acuerdo, será resuelta por “Las Partes”, a través de los </w:t>
      </w:r>
      <w:r w:rsidR="007A3B3F" w:rsidRPr="00EB5C46">
        <w:rPr>
          <w:rFonts w:ascii="Arial" w:hAnsi="Arial" w:cs="Arial"/>
          <w:sz w:val="20"/>
          <w:szCs w:val="20"/>
        </w:rPr>
        <w:t>R</w:t>
      </w:r>
      <w:r w:rsidR="0080262A" w:rsidRPr="00EB5C46">
        <w:rPr>
          <w:rFonts w:ascii="Arial" w:hAnsi="Arial" w:cs="Arial"/>
          <w:sz w:val="20"/>
          <w:szCs w:val="20"/>
        </w:rPr>
        <w:t xml:space="preserve">esponsables designados en el artículo denominado </w:t>
      </w:r>
      <w:r w:rsidR="0080262A" w:rsidRPr="00EB5C46">
        <w:rPr>
          <w:rFonts w:ascii="Arial" w:hAnsi="Arial" w:cs="Arial"/>
          <w:i/>
          <w:iCs/>
          <w:sz w:val="20"/>
          <w:szCs w:val="20"/>
        </w:rPr>
        <w:t>“</w:t>
      </w:r>
      <w:r w:rsidR="007A3B3F" w:rsidRPr="00EB5C46">
        <w:rPr>
          <w:rFonts w:ascii="Arial" w:hAnsi="Arial" w:cs="Arial"/>
          <w:i/>
          <w:iCs/>
          <w:sz w:val="20"/>
          <w:szCs w:val="20"/>
        </w:rPr>
        <w:t>Responsables</w:t>
      </w:r>
      <w:r w:rsidR="0080262A" w:rsidRPr="00EB5C46">
        <w:rPr>
          <w:rFonts w:ascii="Arial" w:hAnsi="Arial" w:cs="Arial"/>
          <w:i/>
          <w:iCs/>
          <w:sz w:val="20"/>
          <w:szCs w:val="20"/>
        </w:rPr>
        <w:t>”</w:t>
      </w:r>
      <w:r w:rsidR="0080262A" w:rsidRPr="00EB5C46">
        <w:rPr>
          <w:rFonts w:ascii="Arial" w:hAnsi="Arial" w:cs="Arial"/>
          <w:sz w:val="20"/>
          <w:szCs w:val="20"/>
        </w:rPr>
        <w:t xml:space="preserve"> del presente instrumento jurídico.</w:t>
      </w:r>
    </w:p>
    <w:bookmarkEnd w:id="7"/>
    <w:bookmarkEnd w:id="8"/>
    <w:p w14:paraId="38AC8E1B" w14:textId="77777777" w:rsidR="0080262A" w:rsidRPr="00EB5C46" w:rsidRDefault="0080262A" w:rsidP="0080262A">
      <w:pPr>
        <w:jc w:val="both"/>
        <w:rPr>
          <w:rFonts w:ascii="Arial" w:hAnsi="Arial" w:cs="Arial"/>
          <w:sz w:val="20"/>
          <w:szCs w:val="20"/>
        </w:rPr>
      </w:pPr>
    </w:p>
    <w:p w14:paraId="4ED474AE" w14:textId="41C8078D" w:rsidR="0080262A" w:rsidRPr="00EB5C46" w:rsidRDefault="0080262A" w:rsidP="0080262A">
      <w:pPr>
        <w:jc w:val="center"/>
        <w:rPr>
          <w:rFonts w:ascii="Arial" w:hAnsi="Arial" w:cs="Arial"/>
          <w:b/>
          <w:sz w:val="20"/>
          <w:szCs w:val="20"/>
        </w:rPr>
      </w:pPr>
      <w:r w:rsidRPr="00EB5C46">
        <w:rPr>
          <w:rFonts w:ascii="Arial" w:hAnsi="Arial" w:cs="Arial"/>
          <w:b/>
          <w:sz w:val="20"/>
          <w:szCs w:val="20"/>
        </w:rPr>
        <w:lastRenderedPageBreak/>
        <w:t xml:space="preserve">ARTÍCULO </w:t>
      </w:r>
      <w:bookmarkStart w:id="9" w:name="_Hlk163668627"/>
      <w:r w:rsidRPr="00EB5C46">
        <w:rPr>
          <w:rFonts w:ascii="Arial" w:hAnsi="Arial" w:cs="Arial"/>
          <w:b/>
          <w:sz w:val="20"/>
          <w:szCs w:val="20"/>
        </w:rPr>
        <w:t>X</w:t>
      </w:r>
      <w:bookmarkEnd w:id="9"/>
      <w:r w:rsidR="00203B29" w:rsidRPr="00EB5C46">
        <w:rPr>
          <w:rFonts w:ascii="Arial" w:hAnsi="Arial" w:cs="Arial"/>
          <w:b/>
          <w:sz w:val="20"/>
          <w:szCs w:val="20"/>
        </w:rPr>
        <w:t>X</w:t>
      </w:r>
    </w:p>
    <w:p w14:paraId="478D0D01" w14:textId="77777777" w:rsidR="0080262A" w:rsidRPr="00EB5C46" w:rsidRDefault="0080262A" w:rsidP="0080262A">
      <w:pPr>
        <w:jc w:val="center"/>
        <w:rPr>
          <w:rFonts w:ascii="Arial" w:hAnsi="Arial" w:cs="Arial"/>
          <w:b/>
          <w:sz w:val="20"/>
          <w:szCs w:val="20"/>
        </w:rPr>
      </w:pPr>
      <w:r w:rsidRPr="00EB5C46">
        <w:rPr>
          <w:rFonts w:ascii="Arial" w:hAnsi="Arial" w:cs="Arial"/>
          <w:b/>
          <w:sz w:val="20"/>
          <w:szCs w:val="20"/>
        </w:rPr>
        <w:t>Disposiciones Finales</w:t>
      </w:r>
    </w:p>
    <w:p w14:paraId="0938B862" w14:textId="13835291" w:rsidR="0080262A" w:rsidRDefault="0080262A" w:rsidP="0080262A">
      <w:pPr>
        <w:jc w:val="both"/>
        <w:rPr>
          <w:rFonts w:ascii="Arial" w:hAnsi="Arial" w:cs="Arial"/>
          <w:sz w:val="20"/>
          <w:szCs w:val="20"/>
        </w:rPr>
      </w:pPr>
      <w:bookmarkStart w:id="10" w:name="_Hlk171075408"/>
      <w:r w:rsidRPr="00EB5C46">
        <w:rPr>
          <w:rFonts w:ascii="Arial" w:hAnsi="Arial" w:cs="Arial"/>
          <w:sz w:val="20"/>
          <w:szCs w:val="20"/>
        </w:rPr>
        <w:t xml:space="preserve">Firmado en tres ejemplares originales en idioma español e inglés, siendo </w:t>
      </w:r>
      <w:r w:rsidRPr="00B7025D">
        <w:rPr>
          <w:rFonts w:ascii="Arial" w:hAnsi="Arial" w:cs="Arial"/>
          <w:sz w:val="20"/>
          <w:szCs w:val="20"/>
        </w:rPr>
        <w:t>ambos idiomas igualmente válidos</w:t>
      </w:r>
      <w:r w:rsidR="007A3B3F" w:rsidRPr="007A3B3F">
        <w:rPr>
          <w:rFonts w:ascii="Arial" w:hAnsi="Arial" w:cs="Arial"/>
          <w:color w:val="00B050"/>
          <w:sz w:val="20"/>
          <w:szCs w:val="20"/>
        </w:rPr>
        <w:t>;</w:t>
      </w:r>
      <w:r w:rsidRPr="00B7025D">
        <w:rPr>
          <w:rFonts w:ascii="Arial" w:hAnsi="Arial" w:cs="Arial"/>
          <w:sz w:val="20"/>
          <w:szCs w:val="20"/>
        </w:rPr>
        <w:t xml:space="preserve"> sin embargo, en caso de divergencia en su interpretación, el texto en inglés prevalecerá.</w:t>
      </w:r>
    </w:p>
    <w:p w14:paraId="30034F3B" w14:textId="586FF530" w:rsidR="005330D8" w:rsidRDefault="005330D8" w:rsidP="0080262A">
      <w:pPr>
        <w:jc w:val="both"/>
        <w:rPr>
          <w:rFonts w:ascii="Arial" w:hAnsi="Arial" w:cs="Arial"/>
          <w:sz w:val="20"/>
          <w:szCs w:val="20"/>
        </w:rPr>
      </w:pPr>
    </w:p>
    <w:p w14:paraId="65C576AE" w14:textId="31EC1104" w:rsidR="005330D8" w:rsidRPr="00900D52" w:rsidRDefault="005330D8" w:rsidP="005330D8">
      <w:pPr>
        <w:jc w:val="both"/>
        <w:rPr>
          <w:rFonts w:ascii="Arial" w:hAnsi="Arial" w:cs="Arial"/>
          <w:color w:val="365F91" w:themeColor="accent1" w:themeShade="BF"/>
          <w:sz w:val="20"/>
          <w:szCs w:val="20"/>
        </w:rPr>
      </w:pPr>
      <w:r w:rsidRPr="00900D52">
        <w:rPr>
          <w:rFonts w:ascii="Arial" w:hAnsi="Arial" w:cs="Arial"/>
          <w:color w:val="365F91" w:themeColor="accent1" w:themeShade="BF"/>
          <w:sz w:val="20"/>
          <w:szCs w:val="20"/>
        </w:rPr>
        <w:t xml:space="preserve">Firmado en tres ejemplares originales en idioma español, siendo los textos igualmente auténticos. (Aplica para la firma </w:t>
      </w:r>
      <w:r w:rsidR="006F1EB7" w:rsidRPr="00900D52">
        <w:rPr>
          <w:rFonts w:ascii="Arial" w:hAnsi="Arial" w:cs="Arial"/>
          <w:color w:val="365F91" w:themeColor="accent1" w:themeShade="BF"/>
          <w:sz w:val="20"/>
          <w:szCs w:val="20"/>
        </w:rPr>
        <w:t>de un</w:t>
      </w:r>
      <w:r w:rsidRPr="00900D52">
        <w:rPr>
          <w:rFonts w:ascii="Arial" w:hAnsi="Arial" w:cs="Arial"/>
          <w:color w:val="365F91" w:themeColor="accent1" w:themeShade="BF"/>
          <w:sz w:val="20"/>
          <w:szCs w:val="20"/>
        </w:rPr>
        <w:t xml:space="preserve"> solo idioma para las partes)</w:t>
      </w:r>
    </w:p>
    <w:bookmarkEnd w:id="10"/>
    <w:p w14:paraId="2D4D37E6" w14:textId="77777777" w:rsidR="00784A2C" w:rsidRPr="00EC6B35" w:rsidRDefault="00784A2C" w:rsidP="00EC6B35">
      <w:pPr>
        <w:jc w:val="both"/>
        <w:rPr>
          <w:rFonts w:ascii="Arial" w:hAnsi="Arial" w:cs="Arial"/>
          <w:sz w:val="20"/>
          <w:szCs w:val="20"/>
          <w:lang w:val="es-MX"/>
        </w:rPr>
      </w:pPr>
    </w:p>
    <w:tbl>
      <w:tblPr>
        <w:tblW w:w="0" w:type="auto"/>
        <w:jc w:val="center"/>
        <w:tblLayout w:type="fixed"/>
        <w:tblLook w:val="01E0" w:firstRow="1" w:lastRow="1" w:firstColumn="1" w:lastColumn="1" w:noHBand="0" w:noVBand="0"/>
      </w:tblPr>
      <w:tblGrid>
        <w:gridCol w:w="4815"/>
        <w:gridCol w:w="4536"/>
      </w:tblGrid>
      <w:tr w:rsidR="00C213C7" w:rsidRPr="00C213C7" w14:paraId="50D940BC" w14:textId="77777777" w:rsidTr="00B7025D">
        <w:trPr>
          <w:trHeight w:val="1852"/>
          <w:jc w:val="center"/>
        </w:trPr>
        <w:tc>
          <w:tcPr>
            <w:tcW w:w="4815" w:type="dxa"/>
          </w:tcPr>
          <w:p w14:paraId="2BA1A030" w14:textId="77777777" w:rsidR="00DA3155" w:rsidRDefault="00C213C7" w:rsidP="00C213C7">
            <w:pPr>
              <w:jc w:val="center"/>
              <w:rPr>
                <w:rFonts w:ascii="Arial" w:hAnsi="Arial" w:cs="Arial"/>
                <w:b/>
                <w:sz w:val="20"/>
                <w:szCs w:val="20"/>
                <w:lang w:val="es-MX"/>
              </w:rPr>
            </w:pPr>
            <w:bookmarkStart w:id="11" w:name="_Hlk159943375"/>
            <w:r w:rsidRPr="00C213C7">
              <w:rPr>
                <w:rFonts w:ascii="Arial" w:hAnsi="Arial" w:cs="Arial"/>
                <w:b/>
                <w:sz w:val="20"/>
                <w:szCs w:val="20"/>
                <w:lang w:val="es-MX"/>
              </w:rPr>
              <w:t xml:space="preserve">POR EL </w:t>
            </w:r>
          </w:p>
          <w:p w14:paraId="206F8122" w14:textId="3AC17B3D" w:rsidR="00C213C7" w:rsidRPr="00C213C7" w:rsidRDefault="00C213C7" w:rsidP="00C213C7">
            <w:pPr>
              <w:jc w:val="center"/>
              <w:rPr>
                <w:rFonts w:ascii="Arial" w:hAnsi="Arial" w:cs="Arial"/>
                <w:b/>
                <w:sz w:val="20"/>
                <w:szCs w:val="20"/>
                <w:lang w:val="es-MX"/>
              </w:rPr>
            </w:pPr>
            <w:r w:rsidRPr="00C213C7">
              <w:rPr>
                <w:rFonts w:ascii="Arial" w:hAnsi="Arial" w:cs="Arial"/>
                <w:b/>
                <w:sz w:val="20"/>
                <w:szCs w:val="20"/>
                <w:lang w:val="es-MX"/>
              </w:rPr>
              <w:t>INSTITUTO POLITÉCNICO NACIONAL DE LOS ESTADOS UNIDOS MEXICANOS</w:t>
            </w:r>
          </w:p>
          <w:p w14:paraId="70B9CB84" w14:textId="77777777" w:rsidR="00C213C7" w:rsidRPr="00C213C7" w:rsidRDefault="00C213C7" w:rsidP="00C213C7">
            <w:pPr>
              <w:rPr>
                <w:rFonts w:ascii="Arial" w:hAnsi="Arial" w:cs="Arial"/>
                <w:sz w:val="20"/>
                <w:szCs w:val="20"/>
                <w:lang w:val="es-MX"/>
              </w:rPr>
            </w:pPr>
          </w:p>
          <w:p w14:paraId="22C182D0" w14:textId="77777777" w:rsidR="00C213C7" w:rsidRPr="00C213C7" w:rsidRDefault="00C213C7" w:rsidP="00C213C7">
            <w:pPr>
              <w:jc w:val="center"/>
              <w:rPr>
                <w:rFonts w:ascii="Arial" w:hAnsi="Arial" w:cs="Arial"/>
                <w:sz w:val="20"/>
                <w:szCs w:val="20"/>
                <w:lang w:val="es-MX"/>
              </w:rPr>
            </w:pPr>
          </w:p>
          <w:p w14:paraId="74C422C7" w14:textId="76039FDF" w:rsidR="00C213C7" w:rsidRDefault="00C213C7" w:rsidP="00C213C7">
            <w:pPr>
              <w:jc w:val="center"/>
              <w:rPr>
                <w:rFonts w:ascii="Arial" w:hAnsi="Arial" w:cs="Arial"/>
                <w:sz w:val="20"/>
                <w:szCs w:val="20"/>
                <w:lang w:val="es-MX"/>
              </w:rPr>
            </w:pPr>
          </w:p>
          <w:p w14:paraId="04192A79" w14:textId="77777777" w:rsidR="00B7025D" w:rsidRPr="00C213C7" w:rsidRDefault="00B7025D" w:rsidP="00C213C7">
            <w:pPr>
              <w:pBdr>
                <w:bottom w:val="single" w:sz="12" w:space="1" w:color="auto"/>
              </w:pBdr>
              <w:jc w:val="center"/>
              <w:rPr>
                <w:rFonts w:ascii="Arial" w:hAnsi="Arial" w:cs="Arial"/>
                <w:sz w:val="20"/>
                <w:szCs w:val="20"/>
                <w:lang w:val="es-MX"/>
              </w:rPr>
            </w:pPr>
          </w:p>
          <w:p w14:paraId="2A805D83" w14:textId="77777777" w:rsidR="00C213C7" w:rsidRPr="00C213C7" w:rsidRDefault="00C213C7" w:rsidP="00C213C7">
            <w:pPr>
              <w:jc w:val="center"/>
              <w:rPr>
                <w:rFonts w:ascii="Arial" w:hAnsi="Arial" w:cs="Arial"/>
                <w:b/>
                <w:sz w:val="20"/>
                <w:szCs w:val="20"/>
                <w:lang w:val="es-MX"/>
              </w:rPr>
            </w:pPr>
            <w:r w:rsidRPr="00C213C7">
              <w:rPr>
                <w:rFonts w:ascii="Arial" w:hAnsi="Arial" w:cs="Arial"/>
                <w:b/>
                <w:sz w:val="20"/>
                <w:szCs w:val="20"/>
                <w:lang w:val="es-MX"/>
              </w:rPr>
              <w:t>Arturo REYES SANDOVAL</w:t>
            </w:r>
          </w:p>
          <w:p w14:paraId="19904328" w14:textId="77777777" w:rsidR="00C213C7" w:rsidRPr="00C213C7" w:rsidRDefault="00C213C7" w:rsidP="00C213C7">
            <w:pPr>
              <w:jc w:val="center"/>
              <w:rPr>
                <w:rFonts w:ascii="Arial" w:hAnsi="Arial" w:cs="Arial"/>
                <w:sz w:val="20"/>
                <w:szCs w:val="20"/>
                <w:lang w:val="es-MX"/>
              </w:rPr>
            </w:pPr>
            <w:r w:rsidRPr="00C213C7">
              <w:rPr>
                <w:rFonts w:ascii="Arial" w:hAnsi="Arial" w:cs="Arial"/>
                <w:sz w:val="20"/>
                <w:szCs w:val="20"/>
                <w:lang w:val="es-MX"/>
              </w:rPr>
              <w:t>Director General</w:t>
            </w:r>
          </w:p>
        </w:tc>
        <w:tc>
          <w:tcPr>
            <w:tcW w:w="4536" w:type="dxa"/>
          </w:tcPr>
          <w:p w14:paraId="5E75A692" w14:textId="77777777" w:rsidR="00DA3155" w:rsidRDefault="00C213C7" w:rsidP="00C213C7">
            <w:pPr>
              <w:jc w:val="center"/>
              <w:rPr>
                <w:rFonts w:ascii="Arial" w:hAnsi="Arial" w:cs="Arial"/>
                <w:b/>
                <w:sz w:val="20"/>
                <w:szCs w:val="20"/>
                <w:lang w:val="es-MX"/>
              </w:rPr>
            </w:pPr>
            <w:r w:rsidRPr="00C213C7">
              <w:rPr>
                <w:rFonts w:ascii="Arial" w:hAnsi="Arial" w:cs="Arial"/>
                <w:b/>
                <w:sz w:val="20"/>
                <w:szCs w:val="20"/>
                <w:lang w:val="es-MX"/>
              </w:rPr>
              <w:t xml:space="preserve">POR </w:t>
            </w:r>
          </w:p>
          <w:p w14:paraId="4E6D23D5" w14:textId="728B20C9" w:rsidR="00C213C7" w:rsidRPr="00C213C7" w:rsidRDefault="00C213C7" w:rsidP="00C213C7">
            <w:pPr>
              <w:jc w:val="center"/>
              <w:rPr>
                <w:rFonts w:ascii="Arial" w:hAnsi="Arial" w:cs="Arial"/>
                <w:b/>
                <w:sz w:val="20"/>
                <w:szCs w:val="20"/>
                <w:lang w:val="es-MX"/>
              </w:rPr>
            </w:pPr>
            <w:r w:rsidRPr="00C213C7">
              <w:rPr>
                <w:rFonts w:ascii="Arial" w:hAnsi="Arial" w:cs="Arial"/>
                <w:b/>
                <w:color w:val="FF0000"/>
                <w:sz w:val="20"/>
                <w:szCs w:val="20"/>
              </w:rPr>
              <w:t>(Nombre oficial de la contraparte, indicando el nombre oficial del país de procedencia)</w:t>
            </w:r>
          </w:p>
          <w:p w14:paraId="4C047519" w14:textId="77777777" w:rsidR="00C213C7" w:rsidRPr="00C213C7" w:rsidRDefault="00C213C7" w:rsidP="00C213C7">
            <w:pPr>
              <w:jc w:val="center"/>
              <w:rPr>
                <w:rFonts w:ascii="Arial" w:hAnsi="Arial" w:cs="Arial"/>
                <w:sz w:val="20"/>
                <w:szCs w:val="20"/>
                <w:lang w:val="es-MX"/>
              </w:rPr>
            </w:pPr>
          </w:p>
          <w:p w14:paraId="620D2E4D" w14:textId="689509F2" w:rsidR="00C213C7" w:rsidRDefault="00C213C7" w:rsidP="00C213C7">
            <w:pPr>
              <w:rPr>
                <w:rFonts w:ascii="Arial" w:hAnsi="Arial" w:cs="Arial"/>
                <w:sz w:val="20"/>
                <w:szCs w:val="20"/>
                <w:lang w:val="es-MX"/>
              </w:rPr>
            </w:pPr>
          </w:p>
          <w:p w14:paraId="38AB806D" w14:textId="77777777" w:rsidR="007A3B3F" w:rsidRPr="00C213C7" w:rsidRDefault="007A3B3F" w:rsidP="00C213C7">
            <w:pPr>
              <w:rPr>
                <w:rFonts w:ascii="Arial" w:hAnsi="Arial" w:cs="Arial"/>
                <w:sz w:val="20"/>
                <w:szCs w:val="20"/>
                <w:lang w:val="es-MX"/>
              </w:rPr>
            </w:pPr>
          </w:p>
          <w:p w14:paraId="2EB6213B" w14:textId="77777777" w:rsidR="00C213C7" w:rsidRPr="00C213C7" w:rsidRDefault="00C213C7" w:rsidP="00C213C7">
            <w:pPr>
              <w:pBdr>
                <w:bottom w:val="single" w:sz="12" w:space="1" w:color="auto"/>
              </w:pBdr>
              <w:rPr>
                <w:rFonts w:ascii="Arial" w:hAnsi="Arial" w:cs="Arial"/>
                <w:sz w:val="20"/>
                <w:szCs w:val="20"/>
                <w:lang w:val="es-MX"/>
              </w:rPr>
            </w:pPr>
          </w:p>
          <w:p w14:paraId="6B48545C" w14:textId="77777777" w:rsidR="00C213C7" w:rsidRPr="00C213C7" w:rsidRDefault="00C213C7" w:rsidP="00C213C7">
            <w:pPr>
              <w:jc w:val="center"/>
              <w:rPr>
                <w:rFonts w:ascii="Arial" w:hAnsi="Arial" w:cs="Arial"/>
                <w:sz w:val="20"/>
                <w:szCs w:val="20"/>
              </w:rPr>
            </w:pPr>
            <w:r w:rsidRPr="00C213C7">
              <w:rPr>
                <w:rFonts w:ascii="Arial" w:hAnsi="Arial" w:cs="Arial"/>
                <w:b/>
                <w:color w:val="FF0000"/>
                <w:sz w:val="20"/>
                <w:szCs w:val="20"/>
              </w:rPr>
              <w:t>(Nombre y cargo del funcionario designado)</w:t>
            </w:r>
          </w:p>
        </w:tc>
      </w:tr>
      <w:tr w:rsidR="00C213C7" w:rsidRPr="00C213C7" w14:paraId="5CDFBFD4" w14:textId="77777777" w:rsidTr="00B7025D">
        <w:trPr>
          <w:trHeight w:val="1694"/>
          <w:jc w:val="center"/>
        </w:trPr>
        <w:tc>
          <w:tcPr>
            <w:tcW w:w="4815" w:type="dxa"/>
          </w:tcPr>
          <w:p w14:paraId="39955B1E" w14:textId="77777777" w:rsidR="00C213C7" w:rsidRPr="00C213C7" w:rsidRDefault="00C213C7" w:rsidP="00C213C7">
            <w:pPr>
              <w:rPr>
                <w:rFonts w:ascii="Arial" w:hAnsi="Arial" w:cs="Arial"/>
                <w:sz w:val="20"/>
                <w:szCs w:val="20"/>
                <w:lang w:val="es-MX"/>
              </w:rPr>
            </w:pPr>
          </w:p>
          <w:p w14:paraId="31D55A2D" w14:textId="4E8310B9" w:rsidR="00C213C7" w:rsidRDefault="00C213C7" w:rsidP="00C213C7">
            <w:pPr>
              <w:rPr>
                <w:rFonts w:ascii="Arial" w:hAnsi="Arial" w:cs="Arial"/>
                <w:sz w:val="20"/>
                <w:szCs w:val="20"/>
                <w:lang w:val="es-MX"/>
              </w:rPr>
            </w:pPr>
          </w:p>
          <w:p w14:paraId="15255BEE" w14:textId="77777777" w:rsidR="00B7025D" w:rsidRPr="00C213C7" w:rsidRDefault="00B7025D" w:rsidP="00C213C7">
            <w:pPr>
              <w:rPr>
                <w:rFonts w:ascii="Arial" w:hAnsi="Arial" w:cs="Arial"/>
                <w:sz w:val="20"/>
                <w:szCs w:val="20"/>
                <w:lang w:val="es-MX"/>
              </w:rPr>
            </w:pPr>
          </w:p>
          <w:p w14:paraId="60F146BD" w14:textId="77777777" w:rsidR="00C213C7" w:rsidRPr="00C213C7" w:rsidRDefault="00C213C7" w:rsidP="00C213C7">
            <w:pPr>
              <w:pBdr>
                <w:bottom w:val="single" w:sz="12" w:space="1" w:color="auto"/>
              </w:pBdr>
              <w:rPr>
                <w:rFonts w:ascii="Arial" w:hAnsi="Arial" w:cs="Arial"/>
                <w:sz w:val="20"/>
                <w:szCs w:val="20"/>
                <w:lang w:val="es-MX"/>
              </w:rPr>
            </w:pPr>
          </w:p>
          <w:p w14:paraId="10363598" w14:textId="77777777" w:rsidR="00C213C7" w:rsidRPr="00C213C7" w:rsidRDefault="00C213C7" w:rsidP="00C213C7">
            <w:pPr>
              <w:jc w:val="center"/>
              <w:rPr>
                <w:rFonts w:ascii="Arial" w:hAnsi="Arial" w:cs="Arial"/>
                <w:b/>
                <w:sz w:val="20"/>
                <w:szCs w:val="20"/>
                <w:lang w:val="es-MX"/>
              </w:rPr>
            </w:pPr>
            <w:r w:rsidRPr="00C213C7">
              <w:rPr>
                <w:rFonts w:ascii="Arial" w:hAnsi="Arial" w:cs="Arial"/>
                <w:b/>
                <w:sz w:val="20"/>
                <w:szCs w:val="20"/>
                <w:lang w:val="es-MX"/>
              </w:rPr>
              <w:t>Yessica GASCA CASTILLO</w:t>
            </w:r>
          </w:p>
          <w:p w14:paraId="0AB2C537" w14:textId="77777777" w:rsidR="00C213C7" w:rsidRPr="00C213C7" w:rsidRDefault="00C213C7" w:rsidP="00C213C7">
            <w:pPr>
              <w:jc w:val="center"/>
              <w:rPr>
                <w:rFonts w:ascii="Arial" w:hAnsi="Arial" w:cs="Arial"/>
                <w:iCs/>
                <w:sz w:val="20"/>
                <w:szCs w:val="20"/>
                <w:lang w:val="es-MX"/>
              </w:rPr>
            </w:pPr>
            <w:r w:rsidRPr="00C213C7">
              <w:rPr>
                <w:rFonts w:ascii="Arial" w:hAnsi="Arial" w:cs="Arial"/>
                <w:iCs/>
                <w:sz w:val="20"/>
                <w:szCs w:val="20"/>
                <w:lang w:val="es-MX"/>
              </w:rPr>
              <w:t xml:space="preserve">Secretaria de Innovación </w:t>
            </w:r>
          </w:p>
          <w:p w14:paraId="07447CEA" w14:textId="77777777" w:rsidR="00C213C7" w:rsidRPr="00C213C7" w:rsidRDefault="00C213C7" w:rsidP="00C213C7">
            <w:pPr>
              <w:jc w:val="center"/>
              <w:rPr>
                <w:rFonts w:ascii="Arial" w:hAnsi="Arial" w:cs="Arial"/>
                <w:sz w:val="20"/>
                <w:szCs w:val="20"/>
                <w:lang w:val="es-MX"/>
              </w:rPr>
            </w:pPr>
            <w:r w:rsidRPr="00C213C7">
              <w:rPr>
                <w:rFonts w:ascii="Arial" w:hAnsi="Arial" w:cs="Arial"/>
                <w:iCs/>
                <w:sz w:val="20"/>
                <w:szCs w:val="20"/>
                <w:lang w:val="es-MX"/>
              </w:rPr>
              <w:t>e Integración Social</w:t>
            </w:r>
          </w:p>
        </w:tc>
        <w:tc>
          <w:tcPr>
            <w:tcW w:w="4536" w:type="dxa"/>
          </w:tcPr>
          <w:p w14:paraId="6978DDBE" w14:textId="77777777" w:rsidR="00C213C7" w:rsidRPr="00C213C7" w:rsidRDefault="00C213C7" w:rsidP="00C213C7">
            <w:pPr>
              <w:jc w:val="center"/>
              <w:rPr>
                <w:rFonts w:ascii="Arial" w:hAnsi="Arial" w:cs="Arial"/>
                <w:b/>
                <w:sz w:val="20"/>
                <w:szCs w:val="20"/>
                <w:lang w:val="es-MX"/>
              </w:rPr>
            </w:pPr>
          </w:p>
        </w:tc>
      </w:tr>
      <w:tr w:rsidR="00C213C7" w:rsidRPr="00C213C7" w14:paraId="2D8AE118" w14:textId="77777777" w:rsidTr="00B7025D">
        <w:trPr>
          <w:trHeight w:val="560"/>
          <w:jc w:val="center"/>
        </w:trPr>
        <w:tc>
          <w:tcPr>
            <w:tcW w:w="4815" w:type="dxa"/>
          </w:tcPr>
          <w:p w14:paraId="0ECF00E2" w14:textId="77777777" w:rsidR="00C213C7" w:rsidRPr="00C213C7" w:rsidRDefault="00C213C7" w:rsidP="00C213C7">
            <w:pPr>
              <w:jc w:val="center"/>
              <w:rPr>
                <w:rFonts w:ascii="Arial" w:hAnsi="Arial" w:cs="Arial"/>
                <w:b/>
                <w:sz w:val="20"/>
                <w:szCs w:val="20"/>
                <w:lang w:val="es-ES_tradnl"/>
              </w:rPr>
            </w:pPr>
          </w:p>
          <w:p w14:paraId="3661A1EA" w14:textId="77777777" w:rsidR="00C213C7" w:rsidRPr="00C213C7" w:rsidRDefault="00C213C7" w:rsidP="00C213C7">
            <w:pPr>
              <w:jc w:val="center"/>
              <w:rPr>
                <w:rFonts w:ascii="Arial" w:hAnsi="Arial" w:cs="Arial"/>
                <w:b/>
                <w:sz w:val="20"/>
                <w:szCs w:val="20"/>
                <w:lang w:val="es-ES_tradnl"/>
              </w:rPr>
            </w:pPr>
          </w:p>
          <w:p w14:paraId="5A8D503E" w14:textId="77777777" w:rsidR="00C213C7" w:rsidRPr="00C213C7" w:rsidRDefault="00C213C7" w:rsidP="00C213C7">
            <w:pPr>
              <w:jc w:val="center"/>
              <w:rPr>
                <w:rFonts w:ascii="Arial" w:hAnsi="Arial" w:cs="Arial"/>
                <w:sz w:val="20"/>
                <w:szCs w:val="20"/>
                <w:lang w:val="es-ES_tradnl"/>
              </w:rPr>
            </w:pPr>
            <w:r w:rsidRPr="00C213C7">
              <w:rPr>
                <w:rFonts w:ascii="Arial" w:hAnsi="Arial" w:cs="Arial"/>
                <w:b/>
                <w:sz w:val="20"/>
                <w:szCs w:val="20"/>
                <w:lang w:val="es-ES_tradnl"/>
              </w:rPr>
              <w:t>APROBACIÓN JURÍDICA</w:t>
            </w:r>
          </w:p>
          <w:p w14:paraId="7A4C4A3D" w14:textId="77777777" w:rsidR="00C213C7" w:rsidRPr="00C213C7" w:rsidRDefault="00C213C7" w:rsidP="00C213C7">
            <w:pPr>
              <w:rPr>
                <w:rFonts w:ascii="Arial" w:hAnsi="Arial" w:cs="Arial"/>
                <w:sz w:val="20"/>
                <w:szCs w:val="20"/>
                <w:lang w:val="es-ES_tradnl"/>
              </w:rPr>
            </w:pPr>
          </w:p>
          <w:p w14:paraId="5BC8FFB1" w14:textId="55448151" w:rsidR="00C213C7" w:rsidRDefault="00C213C7" w:rsidP="00C213C7">
            <w:pPr>
              <w:rPr>
                <w:rFonts w:ascii="Arial" w:hAnsi="Arial" w:cs="Arial"/>
                <w:sz w:val="20"/>
                <w:szCs w:val="20"/>
                <w:lang w:val="es-ES_tradnl"/>
              </w:rPr>
            </w:pPr>
          </w:p>
          <w:p w14:paraId="4021E1AF" w14:textId="77777777" w:rsidR="00B7025D" w:rsidRPr="00C213C7" w:rsidRDefault="00B7025D" w:rsidP="00C213C7">
            <w:pPr>
              <w:rPr>
                <w:rFonts w:ascii="Arial" w:hAnsi="Arial" w:cs="Arial"/>
                <w:sz w:val="20"/>
                <w:szCs w:val="20"/>
                <w:lang w:val="es-ES_tradnl"/>
              </w:rPr>
            </w:pPr>
          </w:p>
          <w:p w14:paraId="49061B1E" w14:textId="77777777" w:rsidR="00C213C7" w:rsidRPr="00C213C7" w:rsidRDefault="00C213C7" w:rsidP="00C213C7">
            <w:pPr>
              <w:pBdr>
                <w:bottom w:val="single" w:sz="12" w:space="1" w:color="auto"/>
              </w:pBdr>
              <w:rPr>
                <w:rFonts w:ascii="Arial" w:hAnsi="Arial" w:cs="Arial"/>
                <w:sz w:val="20"/>
                <w:szCs w:val="20"/>
                <w:lang w:val="es-ES_tradnl"/>
              </w:rPr>
            </w:pPr>
          </w:p>
          <w:p w14:paraId="7FBEF526" w14:textId="77777777" w:rsidR="00C213C7" w:rsidRPr="00C213C7" w:rsidRDefault="00C213C7" w:rsidP="00C213C7">
            <w:pPr>
              <w:jc w:val="center"/>
              <w:rPr>
                <w:rFonts w:ascii="Arial" w:hAnsi="Arial" w:cs="Arial"/>
                <w:b/>
                <w:sz w:val="20"/>
                <w:szCs w:val="20"/>
                <w:lang w:val="es-MX"/>
              </w:rPr>
            </w:pPr>
            <w:r w:rsidRPr="00C213C7">
              <w:rPr>
                <w:rFonts w:ascii="Arial" w:hAnsi="Arial" w:cs="Arial"/>
                <w:b/>
                <w:sz w:val="20"/>
                <w:szCs w:val="20"/>
                <w:lang w:val="es-MX"/>
              </w:rPr>
              <w:t>Marx Yazalde ORTIZ CORREA</w:t>
            </w:r>
          </w:p>
          <w:p w14:paraId="5BCFAC30" w14:textId="77777777" w:rsidR="00C213C7" w:rsidRPr="00C213C7" w:rsidRDefault="00C213C7" w:rsidP="00C213C7">
            <w:pPr>
              <w:jc w:val="center"/>
              <w:rPr>
                <w:rFonts w:ascii="Arial" w:hAnsi="Arial" w:cs="Arial"/>
                <w:bCs/>
                <w:sz w:val="20"/>
                <w:szCs w:val="20"/>
                <w:lang w:val="es-MX"/>
              </w:rPr>
            </w:pPr>
            <w:r w:rsidRPr="00C213C7">
              <w:rPr>
                <w:rFonts w:ascii="Arial" w:hAnsi="Arial" w:cs="Arial"/>
                <w:bCs/>
                <w:sz w:val="20"/>
                <w:szCs w:val="20"/>
                <w:lang w:val="es-MX"/>
              </w:rPr>
              <w:t>Abogado General</w:t>
            </w:r>
          </w:p>
          <w:p w14:paraId="490D912B" w14:textId="77777777" w:rsidR="00C213C7" w:rsidRPr="00C213C7" w:rsidRDefault="00C213C7" w:rsidP="00C213C7">
            <w:pPr>
              <w:jc w:val="center"/>
              <w:rPr>
                <w:rFonts w:ascii="Arial" w:hAnsi="Arial" w:cs="Arial"/>
                <w:bCs/>
                <w:sz w:val="14"/>
                <w:szCs w:val="14"/>
                <w:lang w:val="es-MX"/>
              </w:rPr>
            </w:pPr>
          </w:p>
          <w:p w14:paraId="5B9AC830" w14:textId="5D855784" w:rsidR="00C213C7" w:rsidRPr="00C213C7" w:rsidRDefault="00C213C7" w:rsidP="00B7025D">
            <w:pPr>
              <w:jc w:val="both"/>
              <w:rPr>
                <w:rFonts w:ascii="Arial" w:hAnsi="Arial" w:cs="Arial"/>
                <w:b/>
                <w:sz w:val="20"/>
                <w:szCs w:val="20"/>
                <w:lang w:val="es-MX"/>
              </w:rPr>
            </w:pPr>
            <w:bookmarkStart w:id="12" w:name="_Hlk171075481"/>
            <w:r w:rsidRPr="00C213C7">
              <w:rPr>
                <w:rFonts w:ascii="Arial" w:eastAsia="Arial" w:hAnsi="Arial" w:cs="Arial"/>
                <w:sz w:val="14"/>
                <w:szCs w:val="14"/>
              </w:rPr>
              <w:t>EL PRESENTE INSTRUMENTO SE REVISÓ Y APROBÓ JURÍDICAMENTE, POR LO QUE LOS COMPROMISOS SUSTANTIVOS QUE SE ASUMAN CON SU CELEBRACIÓN, ASÍ COMO LOS ASPECTOS TÉCNICOS, OPERATIVOS, PRESUPUESTALES Y FISCALES SON RESPONSABILIDAD EXCLUSIVA DEL ÁREA OPERATIVA.</w:t>
            </w:r>
            <w:bookmarkEnd w:id="12"/>
          </w:p>
        </w:tc>
        <w:tc>
          <w:tcPr>
            <w:tcW w:w="4536" w:type="dxa"/>
          </w:tcPr>
          <w:p w14:paraId="5BFEB2C0" w14:textId="77777777" w:rsidR="00C213C7" w:rsidRPr="00C213C7" w:rsidRDefault="00C213C7" w:rsidP="00C213C7">
            <w:pPr>
              <w:jc w:val="center"/>
              <w:rPr>
                <w:rFonts w:ascii="Arial" w:hAnsi="Arial" w:cs="Arial"/>
                <w:b/>
                <w:sz w:val="20"/>
                <w:szCs w:val="20"/>
                <w:lang w:val="es-ES_tradnl"/>
              </w:rPr>
            </w:pPr>
          </w:p>
          <w:p w14:paraId="551C5D5E" w14:textId="77777777" w:rsidR="00C213C7" w:rsidRPr="00C213C7" w:rsidRDefault="00C213C7" w:rsidP="00C213C7">
            <w:pPr>
              <w:jc w:val="center"/>
              <w:rPr>
                <w:rFonts w:ascii="Arial" w:hAnsi="Arial" w:cs="Arial"/>
                <w:b/>
                <w:sz w:val="20"/>
                <w:szCs w:val="20"/>
                <w:lang w:val="es-ES_tradnl"/>
              </w:rPr>
            </w:pPr>
          </w:p>
          <w:p w14:paraId="3C36D563" w14:textId="77777777" w:rsidR="00C213C7" w:rsidRPr="00C213C7" w:rsidRDefault="00C213C7" w:rsidP="00C213C7">
            <w:pPr>
              <w:jc w:val="center"/>
              <w:rPr>
                <w:rFonts w:ascii="Arial" w:hAnsi="Arial" w:cs="Arial"/>
                <w:b/>
                <w:sz w:val="20"/>
                <w:szCs w:val="20"/>
                <w:lang w:val="es-ES_tradnl"/>
              </w:rPr>
            </w:pPr>
          </w:p>
          <w:p w14:paraId="1EA50292" w14:textId="77777777" w:rsidR="00C213C7" w:rsidRPr="00C213C7" w:rsidRDefault="00C213C7" w:rsidP="00C213C7">
            <w:pPr>
              <w:jc w:val="center"/>
              <w:rPr>
                <w:rFonts w:ascii="Arial" w:hAnsi="Arial" w:cs="Arial"/>
                <w:b/>
                <w:sz w:val="20"/>
                <w:szCs w:val="20"/>
                <w:lang w:val="es-ES_tradnl"/>
              </w:rPr>
            </w:pPr>
          </w:p>
          <w:p w14:paraId="3B605915" w14:textId="77777777" w:rsidR="00C213C7" w:rsidRPr="00C213C7" w:rsidRDefault="00C213C7" w:rsidP="00C213C7">
            <w:pPr>
              <w:jc w:val="center"/>
              <w:rPr>
                <w:rFonts w:ascii="Arial" w:hAnsi="Arial" w:cs="Arial"/>
                <w:b/>
                <w:sz w:val="20"/>
                <w:szCs w:val="20"/>
                <w:lang w:val="es-ES_tradnl"/>
              </w:rPr>
            </w:pPr>
          </w:p>
          <w:p w14:paraId="7A463D63" w14:textId="77777777" w:rsidR="00C213C7" w:rsidRPr="00C213C7" w:rsidRDefault="00C213C7" w:rsidP="00C213C7">
            <w:pPr>
              <w:jc w:val="center"/>
              <w:rPr>
                <w:rFonts w:ascii="Arial" w:hAnsi="Arial" w:cs="Arial"/>
                <w:b/>
                <w:sz w:val="20"/>
                <w:szCs w:val="20"/>
                <w:lang w:val="es-ES_tradnl"/>
              </w:rPr>
            </w:pPr>
          </w:p>
          <w:p w14:paraId="73ADF918" w14:textId="77777777" w:rsidR="00C213C7" w:rsidRPr="00C213C7" w:rsidRDefault="00C213C7" w:rsidP="00C213C7">
            <w:pPr>
              <w:rPr>
                <w:rFonts w:ascii="Arial" w:hAnsi="Arial" w:cs="Arial"/>
                <w:b/>
                <w:sz w:val="20"/>
                <w:szCs w:val="20"/>
                <w:lang w:val="es-ES_tradnl"/>
              </w:rPr>
            </w:pPr>
          </w:p>
          <w:p w14:paraId="743A10EA" w14:textId="77777777" w:rsidR="00C213C7" w:rsidRPr="00C213C7" w:rsidRDefault="00C213C7" w:rsidP="00C213C7">
            <w:pPr>
              <w:rPr>
                <w:rFonts w:ascii="Arial" w:hAnsi="Arial" w:cs="Arial"/>
                <w:b/>
                <w:sz w:val="20"/>
                <w:szCs w:val="20"/>
                <w:lang w:val="es-ES_tradnl"/>
              </w:rPr>
            </w:pPr>
          </w:p>
          <w:p w14:paraId="72A7E34E" w14:textId="77777777" w:rsidR="00C213C7" w:rsidRPr="00C213C7" w:rsidRDefault="00C213C7" w:rsidP="00C213C7">
            <w:pPr>
              <w:rPr>
                <w:rFonts w:ascii="Arial" w:hAnsi="Arial" w:cs="Arial"/>
                <w:b/>
                <w:sz w:val="20"/>
                <w:szCs w:val="20"/>
                <w:lang w:val="es-ES_tradnl"/>
              </w:rPr>
            </w:pPr>
          </w:p>
          <w:p w14:paraId="2DC822BF" w14:textId="77777777" w:rsidR="00C213C7" w:rsidRPr="00C213C7" w:rsidRDefault="00C213C7" w:rsidP="00C213C7">
            <w:pPr>
              <w:jc w:val="center"/>
              <w:rPr>
                <w:rFonts w:ascii="Arial" w:hAnsi="Arial" w:cs="Arial"/>
                <w:b/>
                <w:sz w:val="20"/>
                <w:szCs w:val="20"/>
                <w:lang w:val="es-ES_tradnl"/>
              </w:rPr>
            </w:pPr>
          </w:p>
          <w:p w14:paraId="71E9B327" w14:textId="77777777" w:rsidR="00C213C7" w:rsidRPr="00C213C7" w:rsidRDefault="00C213C7" w:rsidP="00C213C7">
            <w:pPr>
              <w:jc w:val="center"/>
              <w:rPr>
                <w:rFonts w:ascii="Arial" w:hAnsi="Arial" w:cs="Arial"/>
                <w:b/>
                <w:sz w:val="20"/>
                <w:szCs w:val="20"/>
                <w:lang w:val="es-ES_tradnl"/>
              </w:rPr>
            </w:pPr>
          </w:p>
        </w:tc>
      </w:tr>
      <w:tr w:rsidR="00C213C7" w:rsidRPr="00C213C7" w14:paraId="50FFDE26" w14:textId="77777777" w:rsidTr="00B7025D">
        <w:trPr>
          <w:trHeight w:val="695"/>
          <w:jc w:val="center"/>
        </w:trPr>
        <w:tc>
          <w:tcPr>
            <w:tcW w:w="4815" w:type="dxa"/>
          </w:tcPr>
          <w:p w14:paraId="5BF457A4" w14:textId="77777777" w:rsidR="00B7025D" w:rsidRDefault="00B7025D" w:rsidP="00C213C7">
            <w:pPr>
              <w:jc w:val="both"/>
              <w:rPr>
                <w:rFonts w:ascii="Arial" w:hAnsi="Arial" w:cs="Arial"/>
                <w:b/>
                <w:sz w:val="20"/>
                <w:szCs w:val="20"/>
                <w:lang w:val="es-MX"/>
              </w:rPr>
            </w:pPr>
          </w:p>
          <w:p w14:paraId="43EA2E5C" w14:textId="5AD440C7" w:rsidR="00C213C7" w:rsidRPr="00C213C7" w:rsidRDefault="00C213C7" w:rsidP="00C213C7">
            <w:pPr>
              <w:jc w:val="both"/>
              <w:rPr>
                <w:rFonts w:ascii="Arial" w:hAnsi="Arial" w:cs="Arial"/>
                <w:b/>
                <w:sz w:val="20"/>
                <w:szCs w:val="20"/>
                <w:lang w:val="es-ES_tradnl"/>
              </w:rPr>
            </w:pPr>
            <w:r w:rsidRPr="00C213C7">
              <w:rPr>
                <w:rFonts w:ascii="Arial" w:hAnsi="Arial" w:cs="Arial"/>
                <w:b/>
                <w:sz w:val="20"/>
                <w:szCs w:val="20"/>
                <w:lang w:val="es-MX"/>
              </w:rPr>
              <w:t xml:space="preserve">Lugar y fecha: </w:t>
            </w:r>
            <w:r w:rsidRPr="00C213C7">
              <w:rPr>
                <w:rFonts w:ascii="Arial" w:hAnsi="Arial" w:cs="Arial"/>
                <w:sz w:val="20"/>
                <w:szCs w:val="20"/>
                <w:lang w:val="es-MX"/>
              </w:rPr>
              <w:t>Ciudad de México</w:t>
            </w:r>
            <w:r w:rsidRPr="005330D8">
              <w:rPr>
                <w:rFonts w:ascii="Arial" w:hAnsi="Arial" w:cs="Arial"/>
                <w:bCs/>
                <w:sz w:val="20"/>
                <w:szCs w:val="20"/>
                <w:lang w:val="es-MX"/>
              </w:rPr>
              <w:t>,</w:t>
            </w:r>
            <w:r w:rsidRPr="00C213C7">
              <w:rPr>
                <w:rFonts w:ascii="Arial" w:hAnsi="Arial" w:cs="Arial"/>
                <w:sz w:val="20"/>
                <w:szCs w:val="20"/>
                <w:lang w:val="es-MX"/>
              </w:rPr>
              <w:t>______________</w:t>
            </w:r>
          </w:p>
        </w:tc>
        <w:tc>
          <w:tcPr>
            <w:tcW w:w="4536" w:type="dxa"/>
          </w:tcPr>
          <w:p w14:paraId="0A690F55" w14:textId="77777777" w:rsidR="00B7025D" w:rsidRDefault="00B7025D" w:rsidP="00C213C7">
            <w:pPr>
              <w:rPr>
                <w:rFonts w:ascii="Arial" w:hAnsi="Arial" w:cs="Arial"/>
                <w:b/>
                <w:sz w:val="20"/>
                <w:szCs w:val="20"/>
                <w:lang w:val="es-ES_tradnl"/>
              </w:rPr>
            </w:pPr>
          </w:p>
          <w:p w14:paraId="701AD8E6" w14:textId="7B7DF496" w:rsidR="00C213C7" w:rsidRPr="00C213C7" w:rsidRDefault="00C213C7" w:rsidP="00B7025D">
            <w:pPr>
              <w:rPr>
                <w:rFonts w:ascii="Arial" w:hAnsi="Arial" w:cs="Arial"/>
                <w:b/>
                <w:sz w:val="20"/>
                <w:szCs w:val="20"/>
                <w:lang w:val="es-ES_tradnl"/>
              </w:rPr>
            </w:pPr>
            <w:r w:rsidRPr="00C213C7">
              <w:rPr>
                <w:rFonts w:ascii="Arial" w:hAnsi="Arial" w:cs="Arial"/>
                <w:b/>
                <w:sz w:val="20"/>
                <w:szCs w:val="20"/>
                <w:lang w:val="es-ES_tradnl"/>
              </w:rPr>
              <w:t>Lugar y fecha:</w:t>
            </w:r>
            <w:r w:rsidRPr="00C213C7">
              <w:rPr>
                <w:rFonts w:ascii="Arial" w:hAnsi="Arial" w:cs="Arial"/>
                <w:b/>
                <w:sz w:val="20"/>
                <w:szCs w:val="20"/>
                <w:lang w:val="es-MX"/>
              </w:rPr>
              <w:t xml:space="preserve"> </w:t>
            </w:r>
            <w:r w:rsidRPr="00C213C7">
              <w:rPr>
                <w:rFonts w:ascii="Arial" w:hAnsi="Arial" w:cs="Arial"/>
                <w:sz w:val="20"/>
                <w:szCs w:val="20"/>
                <w:lang w:val="es-MX"/>
              </w:rPr>
              <w:t>_______________</w:t>
            </w:r>
          </w:p>
        </w:tc>
      </w:tr>
      <w:bookmarkEnd w:id="11"/>
    </w:tbl>
    <w:p w14:paraId="1B120A41" w14:textId="77777777" w:rsidR="00784A2C" w:rsidRPr="00C213C7" w:rsidRDefault="00784A2C" w:rsidP="00C213C7">
      <w:pPr>
        <w:rPr>
          <w:rFonts w:ascii="Arial" w:hAnsi="Arial" w:cs="Arial"/>
          <w:sz w:val="20"/>
          <w:szCs w:val="20"/>
          <w:lang w:val="es-ES_tradnl"/>
        </w:rPr>
      </w:pPr>
    </w:p>
    <w:p w14:paraId="647FB86C" w14:textId="649D4391" w:rsidR="00582728" w:rsidRDefault="00582728" w:rsidP="00C213C7">
      <w:pPr>
        <w:rPr>
          <w:rFonts w:ascii="Arial" w:hAnsi="Arial" w:cs="Arial"/>
          <w:sz w:val="20"/>
          <w:szCs w:val="20"/>
        </w:rPr>
      </w:pPr>
    </w:p>
    <w:p w14:paraId="0035F183" w14:textId="77777777" w:rsidR="00582728" w:rsidRDefault="00582728">
      <w:pPr>
        <w:rPr>
          <w:rFonts w:ascii="Arial" w:hAnsi="Arial" w:cs="Arial"/>
          <w:sz w:val="20"/>
          <w:szCs w:val="20"/>
        </w:rPr>
      </w:pPr>
      <w:r>
        <w:rPr>
          <w:rFonts w:ascii="Arial" w:hAnsi="Arial" w:cs="Arial"/>
          <w:sz w:val="20"/>
          <w:szCs w:val="20"/>
        </w:rPr>
        <w:br w:type="page"/>
      </w:r>
    </w:p>
    <w:p w14:paraId="546C4038" w14:textId="77777777" w:rsidR="00582728" w:rsidRDefault="00582728" w:rsidP="00582728">
      <w:pPr>
        <w:rPr>
          <w:rFonts w:ascii="Arial" w:hAnsi="Arial" w:cs="Arial"/>
          <w:sz w:val="20"/>
          <w:szCs w:val="20"/>
          <w:highlight w:val="yellow"/>
        </w:rPr>
      </w:pPr>
    </w:p>
    <w:p w14:paraId="5F85D78C" w14:textId="00F1B9A9" w:rsidR="00582728" w:rsidRDefault="00582728" w:rsidP="00FE4C3E">
      <w:pPr>
        <w:jc w:val="center"/>
        <w:rPr>
          <w:rFonts w:ascii="Arial" w:hAnsi="Arial" w:cs="Arial"/>
          <w:sz w:val="20"/>
          <w:szCs w:val="20"/>
        </w:rPr>
      </w:pPr>
      <w:r w:rsidRPr="00A70DEF">
        <w:rPr>
          <w:rFonts w:ascii="Arial" w:hAnsi="Arial" w:cs="Arial"/>
          <w:sz w:val="20"/>
          <w:szCs w:val="20"/>
          <w:highlight w:val="yellow"/>
        </w:rPr>
        <w:t>DOCUMENTOS REQUE</w:t>
      </w:r>
      <w:bookmarkStart w:id="13" w:name="_GoBack"/>
      <w:bookmarkEnd w:id="13"/>
      <w:r w:rsidRPr="00A70DEF">
        <w:rPr>
          <w:rFonts w:ascii="Arial" w:hAnsi="Arial" w:cs="Arial"/>
          <w:sz w:val="20"/>
          <w:szCs w:val="20"/>
          <w:highlight w:val="yellow"/>
        </w:rPr>
        <w:t xml:space="preserve">RIDOS PARA </w:t>
      </w:r>
      <w:r>
        <w:rPr>
          <w:rFonts w:ascii="Arial" w:hAnsi="Arial" w:cs="Arial"/>
          <w:sz w:val="20"/>
          <w:szCs w:val="20"/>
          <w:highlight w:val="yellow"/>
        </w:rPr>
        <w:t>LA GESTIÓN DEL INSTRUMENTO</w:t>
      </w:r>
      <w:r w:rsidRPr="00A70DEF">
        <w:rPr>
          <w:rFonts w:ascii="Arial" w:hAnsi="Arial" w:cs="Arial"/>
          <w:sz w:val="20"/>
          <w:szCs w:val="20"/>
          <w:highlight w:val="yellow"/>
        </w:rPr>
        <w:t>:</w:t>
      </w:r>
    </w:p>
    <w:p w14:paraId="2CAB0BA6" w14:textId="77777777" w:rsidR="00582728" w:rsidRDefault="00582728" w:rsidP="00582728">
      <w:pPr>
        <w:rPr>
          <w:rFonts w:ascii="Arial" w:hAnsi="Arial" w:cs="Arial"/>
          <w:sz w:val="20"/>
          <w:szCs w:val="20"/>
        </w:rPr>
      </w:pPr>
    </w:p>
    <w:p w14:paraId="38EAA776" w14:textId="77777777" w:rsidR="00582728" w:rsidRDefault="00582728" w:rsidP="00582728">
      <w:pPr>
        <w:pStyle w:val="Prrafodelista"/>
        <w:numPr>
          <w:ilvl w:val="0"/>
          <w:numId w:val="14"/>
        </w:numPr>
        <w:rPr>
          <w:rFonts w:ascii="Arial" w:hAnsi="Arial" w:cs="Arial"/>
          <w:sz w:val="20"/>
          <w:szCs w:val="20"/>
        </w:rPr>
      </w:pPr>
      <w:r>
        <w:rPr>
          <w:rFonts w:ascii="Arial" w:hAnsi="Arial" w:cs="Arial"/>
          <w:sz w:val="20"/>
          <w:szCs w:val="20"/>
        </w:rPr>
        <w:t xml:space="preserve">Copia del nombramiento o documento legal idóneo vigente que acredite la personalidad del firmante de nuestra Contraparte. </w:t>
      </w:r>
    </w:p>
    <w:p w14:paraId="1D2730A3" w14:textId="77777777" w:rsidR="00582728" w:rsidRDefault="00582728" w:rsidP="00582728">
      <w:pPr>
        <w:pStyle w:val="Prrafodelista"/>
        <w:rPr>
          <w:rFonts w:ascii="Arial" w:hAnsi="Arial" w:cs="Arial"/>
          <w:sz w:val="20"/>
          <w:szCs w:val="20"/>
        </w:rPr>
      </w:pPr>
    </w:p>
    <w:p w14:paraId="03819DBB" w14:textId="77777777" w:rsidR="00582728" w:rsidRDefault="00582728" w:rsidP="00582728">
      <w:pPr>
        <w:pStyle w:val="Prrafodelista"/>
        <w:numPr>
          <w:ilvl w:val="0"/>
          <w:numId w:val="14"/>
        </w:numPr>
        <w:rPr>
          <w:rFonts w:ascii="Arial" w:hAnsi="Arial" w:cs="Arial"/>
          <w:sz w:val="20"/>
          <w:szCs w:val="20"/>
        </w:rPr>
      </w:pPr>
      <w:r>
        <w:rPr>
          <w:rFonts w:ascii="Arial" w:hAnsi="Arial" w:cs="Arial"/>
          <w:sz w:val="20"/>
          <w:szCs w:val="20"/>
        </w:rPr>
        <w:t xml:space="preserve">Visto Bueno emitido por la Coordinación de Proyectos Estratégicos del IPN, sobre el instrumento a formalizar. Dicho Visto Bueno deberá ser concordante con la versión del instrumento que se envíe a la DRI. </w:t>
      </w:r>
    </w:p>
    <w:p w14:paraId="7C97BF92" w14:textId="77777777" w:rsidR="00F71E47" w:rsidRPr="00C213C7" w:rsidRDefault="00F71E47" w:rsidP="00C213C7">
      <w:pPr>
        <w:rPr>
          <w:rFonts w:ascii="Arial" w:hAnsi="Arial" w:cs="Arial"/>
          <w:sz w:val="20"/>
          <w:szCs w:val="20"/>
        </w:rPr>
      </w:pPr>
    </w:p>
    <w:sectPr w:rsidR="00F71E47" w:rsidRPr="00C213C7" w:rsidSect="00456BA8">
      <w:headerReference w:type="default" r:id="rId8"/>
      <w:footerReference w:type="even" r:id="rId9"/>
      <w:footerReference w:type="default" r:id="rId10"/>
      <w:headerReference w:type="first" r:id="rId11"/>
      <w:footerReference w:type="first" r:id="rId12"/>
      <w:pgSz w:w="12240" w:h="15840" w:code="1"/>
      <w:pgMar w:top="1560" w:right="1418" w:bottom="1276" w:left="1418" w:header="567" w:footer="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04394" w14:textId="77777777" w:rsidR="00F1302D" w:rsidRDefault="00F1302D">
      <w:r>
        <w:separator/>
      </w:r>
    </w:p>
  </w:endnote>
  <w:endnote w:type="continuationSeparator" w:id="0">
    <w:p w14:paraId="2F6849D6" w14:textId="77777777" w:rsidR="00F1302D" w:rsidRDefault="00F13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39F4F" w14:textId="77777777" w:rsidR="00F87E5A" w:rsidRDefault="00006B43">
    <w:pPr>
      <w:pStyle w:val="Piedepgina"/>
      <w:framePr w:wrap="around" w:vAnchor="text" w:hAnchor="margin" w:xAlign="right" w:y="1"/>
      <w:rPr>
        <w:rStyle w:val="Nmerodepgina"/>
      </w:rPr>
    </w:pPr>
    <w:r>
      <w:rPr>
        <w:rStyle w:val="Nmerodepgina"/>
      </w:rPr>
      <w:fldChar w:fldCharType="begin"/>
    </w:r>
    <w:r w:rsidR="00F87E5A">
      <w:rPr>
        <w:rStyle w:val="Nmerodepgina"/>
      </w:rPr>
      <w:instrText xml:space="preserve">PAGE  </w:instrText>
    </w:r>
    <w:r>
      <w:rPr>
        <w:rStyle w:val="Nmerodepgina"/>
      </w:rPr>
      <w:fldChar w:fldCharType="end"/>
    </w:r>
  </w:p>
  <w:p w14:paraId="1A637C28" w14:textId="77777777" w:rsidR="00F87E5A" w:rsidRDefault="00F87E5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2718744"/>
      <w:docPartObj>
        <w:docPartGallery w:val="Page Numbers (Bottom of Page)"/>
        <w:docPartUnique/>
      </w:docPartObj>
    </w:sdtPr>
    <w:sdtEndPr/>
    <w:sdtContent>
      <w:sdt>
        <w:sdtPr>
          <w:rPr>
            <w:rFonts w:ascii="Arial" w:hAnsi="Arial" w:cs="Arial"/>
            <w:sz w:val="20"/>
          </w:rPr>
          <w:id w:val="1728636285"/>
          <w:docPartObj>
            <w:docPartGallery w:val="Page Numbers (Top of Page)"/>
            <w:docPartUnique/>
          </w:docPartObj>
        </w:sdtPr>
        <w:sdtEndPr/>
        <w:sdtContent>
          <w:p w14:paraId="59F679ED" w14:textId="4D77DFA1" w:rsidR="00FE1E03" w:rsidRPr="00FE1E03" w:rsidRDefault="00FE1E03">
            <w:pPr>
              <w:pStyle w:val="Piedepgina"/>
              <w:jc w:val="center"/>
              <w:rPr>
                <w:rFonts w:ascii="Arial" w:hAnsi="Arial" w:cs="Arial"/>
                <w:sz w:val="16"/>
                <w:szCs w:val="16"/>
              </w:rPr>
            </w:pPr>
          </w:p>
          <w:tbl>
            <w:tblPr>
              <w:tblW w:w="4972" w:type="pct"/>
              <w:tblBorders>
                <w:top w:val="single" w:sz="4" w:space="0" w:color="auto"/>
              </w:tblBorders>
              <w:tblCellMar>
                <w:top w:w="72" w:type="dxa"/>
                <w:left w:w="115" w:type="dxa"/>
                <w:bottom w:w="72" w:type="dxa"/>
                <w:right w:w="115" w:type="dxa"/>
              </w:tblCellMar>
              <w:tblLook w:val="0000" w:firstRow="0" w:lastRow="0" w:firstColumn="0" w:lastColumn="0" w:noHBand="0" w:noVBand="0"/>
            </w:tblPr>
            <w:tblGrid>
              <w:gridCol w:w="8597"/>
              <w:gridCol w:w="754"/>
            </w:tblGrid>
            <w:tr w:rsidR="00FE1E03" w:rsidRPr="00FE1E03" w14:paraId="6CB7F794" w14:textId="77777777" w:rsidTr="00FE1E03">
              <w:trPr>
                <w:trHeight w:val="340"/>
              </w:trPr>
              <w:tc>
                <w:tcPr>
                  <w:tcW w:w="4597" w:type="pct"/>
                  <w:shd w:val="clear" w:color="auto" w:fill="auto"/>
                  <w:vAlign w:val="center"/>
                </w:tcPr>
                <w:p w14:paraId="5FB06E22" w14:textId="23AF70F7" w:rsidR="00FE1E03" w:rsidRPr="00FE1E03" w:rsidRDefault="00FE1E03" w:rsidP="00FE1E03">
                  <w:pPr>
                    <w:pStyle w:val="Piedepgina"/>
                    <w:ind w:left="-120" w:right="-818"/>
                    <w:jc w:val="center"/>
                    <w:rPr>
                      <w:rFonts w:ascii="Arial" w:hAnsi="Arial" w:cs="Arial"/>
                      <w:sz w:val="16"/>
                      <w:szCs w:val="16"/>
                    </w:rPr>
                  </w:pPr>
                  <w:r w:rsidRPr="00FE1E03">
                    <w:rPr>
                      <w:rFonts w:ascii="Arial" w:hAnsi="Arial" w:cs="Arial"/>
                      <w:sz w:val="16"/>
                      <w:szCs w:val="16"/>
                    </w:rPr>
                    <w:t xml:space="preserve">ACUERDO </w:t>
                  </w:r>
                  <w:r w:rsidR="00526D45">
                    <w:rPr>
                      <w:rFonts w:ascii="Arial" w:hAnsi="Arial" w:cs="Arial"/>
                      <w:sz w:val="16"/>
                      <w:szCs w:val="16"/>
                    </w:rPr>
                    <w:t>ESPECÍFICO</w:t>
                  </w:r>
                  <w:r w:rsidRPr="00FE1E03">
                    <w:rPr>
                      <w:rFonts w:ascii="Arial" w:hAnsi="Arial" w:cs="Arial"/>
                      <w:sz w:val="16"/>
                      <w:szCs w:val="16"/>
                    </w:rPr>
                    <w:t xml:space="preserve"> DE COOPERACIÓN</w:t>
                  </w:r>
                  <w:r w:rsidR="00526D45">
                    <w:rPr>
                      <w:rFonts w:ascii="Arial" w:hAnsi="Arial" w:cs="Arial"/>
                      <w:sz w:val="16"/>
                      <w:szCs w:val="16"/>
                    </w:rPr>
                    <w:t xml:space="preserve"> </w:t>
                  </w:r>
                  <w:r w:rsidR="004504A9">
                    <w:rPr>
                      <w:rFonts w:ascii="Arial" w:hAnsi="Arial" w:cs="Arial"/>
                      <w:sz w:val="16"/>
                      <w:szCs w:val="16"/>
                    </w:rPr>
                    <w:t>DE</w:t>
                  </w:r>
                  <w:r w:rsidR="00526D45">
                    <w:rPr>
                      <w:rFonts w:ascii="Arial" w:hAnsi="Arial" w:cs="Arial"/>
                      <w:sz w:val="16"/>
                      <w:szCs w:val="16"/>
                    </w:rPr>
                    <w:t xml:space="preserve"> </w:t>
                  </w:r>
                  <w:r w:rsidR="004504A9">
                    <w:rPr>
                      <w:rFonts w:ascii="Arial" w:hAnsi="Arial" w:cs="Arial"/>
                      <w:sz w:val="16"/>
                      <w:szCs w:val="16"/>
                    </w:rPr>
                    <w:t>INTERCAMBIO DOCENTE</w:t>
                  </w:r>
                </w:p>
                <w:p w14:paraId="0E7E03EB" w14:textId="77777777" w:rsidR="00FE1E03" w:rsidRPr="00FE1E03" w:rsidRDefault="00FE1E03" w:rsidP="00FE1E03">
                  <w:pPr>
                    <w:pStyle w:val="Piedepgina"/>
                    <w:ind w:left="-120" w:right="-818"/>
                    <w:jc w:val="center"/>
                    <w:rPr>
                      <w:rFonts w:ascii="Arial" w:hAnsi="Arial" w:cs="Arial"/>
                      <w:color w:val="0000CC"/>
                      <w:sz w:val="16"/>
                      <w:szCs w:val="16"/>
                    </w:rPr>
                  </w:pPr>
                  <w:r w:rsidRPr="00FE1E03">
                    <w:rPr>
                      <w:rFonts w:ascii="Arial" w:hAnsi="Arial" w:cs="Arial"/>
                      <w:sz w:val="16"/>
                      <w:szCs w:val="16"/>
                    </w:rPr>
                    <w:t xml:space="preserve">INSTITUTO POLITÉCNICO NACIONAL- </w:t>
                  </w:r>
                  <w:r w:rsidRPr="00FE1E03">
                    <w:rPr>
                      <w:rFonts w:ascii="Arial" w:hAnsi="Arial" w:cs="Arial"/>
                      <w:b/>
                      <w:color w:val="FF0000"/>
                      <w:sz w:val="16"/>
                      <w:szCs w:val="16"/>
                      <w:lang w:val="es-MX"/>
                    </w:rPr>
                    <w:t>Nombre oficial de la contraparte</w:t>
                  </w:r>
                </w:p>
                <w:p w14:paraId="136901A0" w14:textId="1BC60A68" w:rsidR="00FE1E03" w:rsidRPr="00FE1E03" w:rsidRDefault="00FE1E03" w:rsidP="00FE1E03">
                  <w:pPr>
                    <w:pStyle w:val="Piedepgina"/>
                    <w:ind w:left="-120" w:right="-818"/>
                    <w:jc w:val="center"/>
                    <w:rPr>
                      <w:rFonts w:ascii="Arial" w:hAnsi="Arial" w:cs="Arial"/>
                      <w:color w:val="0000CC"/>
                      <w:sz w:val="16"/>
                      <w:szCs w:val="16"/>
                    </w:rPr>
                  </w:pPr>
                  <w:r w:rsidRPr="00FE1E03">
                    <w:rPr>
                      <w:rFonts w:ascii="Arial" w:hAnsi="Arial" w:cs="Arial"/>
                      <w:sz w:val="16"/>
                      <w:szCs w:val="16"/>
                    </w:rPr>
                    <w:t>(202</w:t>
                  </w:r>
                  <w:r w:rsidR="005330D8">
                    <w:rPr>
                      <w:rFonts w:ascii="Arial" w:hAnsi="Arial" w:cs="Arial"/>
                      <w:sz w:val="16"/>
                      <w:szCs w:val="16"/>
                    </w:rPr>
                    <w:t>5</w:t>
                  </w:r>
                  <w:r w:rsidRPr="00FE1E03">
                    <w:rPr>
                      <w:rFonts w:ascii="Arial" w:hAnsi="Arial" w:cs="Arial"/>
                      <w:sz w:val="16"/>
                      <w:szCs w:val="16"/>
                    </w:rPr>
                    <w:t>)</w:t>
                  </w:r>
                </w:p>
              </w:tc>
              <w:tc>
                <w:tcPr>
                  <w:tcW w:w="403" w:type="pct"/>
                  <w:shd w:val="clear" w:color="auto" w:fill="943634"/>
                  <w:vAlign w:val="center"/>
                </w:tcPr>
                <w:p w14:paraId="3E7013E4" w14:textId="6E1B5497" w:rsidR="00FE1E03" w:rsidRPr="008B5311" w:rsidRDefault="008B5311" w:rsidP="00FE1E03">
                  <w:pPr>
                    <w:pStyle w:val="Encabezado"/>
                    <w:jc w:val="center"/>
                    <w:rPr>
                      <w:rFonts w:ascii="Arial" w:hAnsi="Arial" w:cs="Arial"/>
                      <w:sz w:val="16"/>
                      <w:szCs w:val="16"/>
                    </w:rPr>
                  </w:pPr>
                  <w:r w:rsidRPr="008B5311">
                    <w:rPr>
                      <w:rFonts w:ascii="Arial" w:hAnsi="Arial" w:cs="Arial"/>
                      <w:b/>
                      <w:bCs/>
                      <w:color w:val="FFFFFF" w:themeColor="background1"/>
                      <w:sz w:val="16"/>
                      <w:szCs w:val="16"/>
                    </w:rPr>
                    <w:fldChar w:fldCharType="begin"/>
                  </w:r>
                  <w:r w:rsidRPr="008B5311">
                    <w:rPr>
                      <w:rFonts w:ascii="Arial" w:hAnsi="Arial" w:cs="Arial"/>
                      <w:b/>
                      <w:bCs/>
                      <w:color w:val="FFFFFF" w:themeColor="background1"/>
                      <w:sz w:val="16"/>
                      <w:szCs w:val="16"/>
                    </w:rPr>
                    <w:instrText>PAGE</w:instrText>
                  </w:r>
                  <w:r w:rsidRPr="008B5311">
                    <w:rPr>
                      <w:rFonts w:ascii="Arial" w:hAnsi="Arial" w:cs="Arial"/>
                      <w:b/>
                      <w:bCs/>
                      <w:color w:val="FFFFFF" w:themeColor="background1"/>
                      <w:sz w:val="16"/>
                      <w:szCs w:val="16"/>
                    </w:rPr>
                    <w:fldChar w:fldCharType="separate"/>
                  </w:r>
                  <w:r w:rsidR="00FE4C3E">
                    <w:rPr>
                      <w:rFonts w:ascii="Arial" w:hAnsi="Arial" w:cs="Arial"/>
                      <w:b/>
                      <w:bCs/>
                      <w:noProof/>
                      <w:color w:val="FFFFFF" w:themeColor="background1"/>
                      <w:sz w:val="16"/>
                      <w:szCs w:val="16"/>
                    </w:rPr>
                    <w:t>6</w:t>
                  </w:r>
                  <w:r w:rsidRPr="008B5311">
                    <w:rPr>
                      <w:rFonts w:ascii="Arial" w:hAnsi="Arial" w:cs="Arial"/>
                      <w:b/>
                      <w:bCs/>
                      <w:color w:val="FFFFFF" w:themeColor="background1"/>
                      <w:sz w:val="16"/>
                      <w:szCs w:val="16"/>
                    </w:rPr>
                    <w:fldChar w:fldCharType="end"/>
                  </w:r>
                  <w:r w:rsidRPr="008B5311">
                    <w:rPr>
                      <w:rFonts w:ascii="Arial" w:hAnsi="Arial" w:cs="Arial"/>
                      <w:color w:val="FFFFFF" w:themeColor="background1"/>
                      <w:sz w:val="16"/>
                      <w:szCs w:val="16"/>
                    </w:rPr>
                    <w:t xml:space="preserve"> de </w:t>
                  </w:r>
                  <w:r w:rsidRPr="008B5311">
                    <w:rPr>
                      <w:rFonts w:ascii="Arial" w:hAnsi="Arial" w:cs="Arial"/>
                      <w:b/>
                      <w:bCs/>
                      <w:color w:val="FFFFFF" w:themeColor="background1"/>
                      <w:sz w:val="16"/>
                      <w:szCs w:val="16"/>
                    </w:rPr>
                    <w:fldChar w:fldCharType="begin"/>
                  </w:r>
                  <w:r w:rsidRPr="008B5311">
                    <w:rPr>
                      <w:rFonts w:ascii="Arial" w:hAnsi="Arial" w:cs="Arial"/>
                      <w:b/>
                      <w:bCs/>
                      <w:color w:val="FFFFFF" w:themeColor="background1"/>
                      <w:sz w:val="16"/>
                      <w:szCs w:val="16"/>
                    </w:rPr>
                    <w:instrText>NUMPAGES</w:instrText>
                  </w:r>
                  <w:r w:rsidRPr="008B5311">
                    <w:rPr>
                      <w:rFonts w:ascii="Arial" w:hAnsi="Arial" w:cs="Arial"/>
                      <w:b/>
                      <w:bCs/>
                      <w:color w:val="FFFFFF" w:themeColor="background1"/>
                      <w:sz w:val="16"/>
                      <w:szCs w:val="16"/>
                    </w:rPr>
                    <w:fldChar w:fldCharType="separate"/>
                  </w:r>
                  <w:r w:rsidR="00FE4C3E">
                    <w:rPr>
                      <w:rFonts w:ascii="Arial" w:hAnsi="Arial" w:cs="Arial"/>
                      <w:b/>
                      <w:bCs/>
                      <w:noProof/>
                      <w:color w:val="FFFFFF" w:themeColor="background1"/>
                      <w:sz w:val="16"/>
                      <w:szCs w:val="16"/>
                    </w:rPr>
                    <w:t>6</w:t>
                  </w:r>
                  <w:r w:rsidRPr="008B5311">
                    <w:rPr>
                      <w:rFonts w:ascii="Arial" w:hAnsi="Arial" w:cs="Arial"/>
                      <w:b/>
                      <w:bCs/>
                      <w:color w:val="FFFFFF" w:themeColor="background1"/>
                      <w:sz w:val="16"/>
                      <w:szCs w:val="16"/>
                    </w:rPr>
                    <w:fldChar w:fldCharType="end"/>
                  </w:r>
                </w:p>
              </w:tc>
            </w:tr>
          </w:tbl>
          <w:p w14:paraId="3E6A17A0" w14:textId="64277D15" w:rsidR="00FA4E6A" w:rsidRPr="00FA4E6A" w:rsidRDefault="00F1302D" w:rsidP="00FE1E03">
            <w:pPr>
              <w:pStyle w:val="Piedepgina"/>
              <w:rPr>
                <w:rFonts w:ascii="Arial" w:hAnsi="Arial" w:cs="Arial"/>
                <w:sz w:val="20"/>
              </w:rPr>
            </w:pPr>
          </w:p>
        </w:sdtContent>
      </w:sdt>
    </w:sdtContent>
  </w:sdt>
  <w:p w14:paraId="3A68549D" w14:textId="77777777" w:rsidR="00F87E5A" w:rsidRDefault="00F87E5A">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619733"/>
      <w:docPartObj>
        <w:docPartGallery w:val="Page Numbers (Bottom of Page)"/>
        <w:docPartUnique/>
      </w:docPartObj>
    </w:sdtPr>
    <w:sdtEndPr/>
    <w:sdtContent>
      <w:sdt>
        <w:sdtPr>
          <w:id w:val="21840134"/>
          <w:docPartObj>
            <w:docPartGallery w:val="Page Numbers (Top of Page)"/>
            <w:docPartUnique/>
          </w:docPartObj>
        </w:sdtPr>
        <w:sdtEndPr/>
        <w:sdtContent>
          <w:p w14:paraId="7848C8AF" w14:textId="360B5980" w:rsidR="00FE1E03" w:rsidRDefault="00FE1E03">
            <w:pPr>
              <w:pStyle w:val="Piedepgina"/>
              <w:jc w:val="center"/>
            </w:pPr>
          </w:p>
          <w:tbl>
            <w:tblPr>
              <w:tblW w:w="4972" w:type="pct"/>
              <w:tblBorders>
                <w:top w:val="single" w:sz="4" w:space="0" w:color="auto"/>
              </w:tblBorders>
              <w:tblCellMar>
                <w:top w:w="72" w:type="dxa"/>
                <w:left w:w="115" w:type="dxa"/>
                <w:bottom w:w="72" w:type="dxa"/>
                <w:right w:w="115" w:type="dxa"/>
              </w:tblCellMar>
              <w:tblLook w:val="0000" w:firstRow="0" w:lastRow="0" w:firstColumn="0" w:lastColumn="0" w:noHBand="0" w:noVBand="0"/>
            </w:tblPr>
            <w:tblGrid>
              <w:gridCol w:w="8597"/>
              <w:gridCol w:w="754"/>
            </w:tblGrid>
            <w:tr w:rsidR="00FE1E03" w:rsidRPr="00FE1E03" w14:paraId="21C71366" w14:textId="77777777" w:rsidTr="00B529BA">
              <w:trPr>
                <w:trHeight w:val="484"/>
              </w:trPr>
              <w:tc>
                <w:tcPr>
                  <w:tcW w:w="4597" w:type="pct"/>
                  <w:shd w:val="clear" w:color="auto" w:fill="auto"/>
                  <w:vAlign w:val="center"/>
                </w:tcPr>
                <w:p w14:paraId="1B47DC16" w14:textId="77777777" w:rsidR="00FE1E03" w:rsidRPr="001E49A9" w:rsidRDefault="00FE1E03" w:rsidP="00FE1E03">
                  <w:pPr>
                    <w:pStyle w:val="Piedepgina"/>
                    <w:ind w:left="-120" w:right="-818"/>
                    <w:jc w:val="center"/>
                    <w:rPr>
                      <w:rFonts w:ascii="Arial" w:hAnsi="Arial" w:cs="Arial"/>
                      <w:sz w:val="16"/>
                      <w:szCs w:val="16"/>
                    </w:rPr>
                  </w:pPr>
                  <w:r w:rsidRPr="001E49A9">
                    <w:rPr>
                      <w:rFonts w:ascii="Arial" w:hAnsi="Arial" w:cs="Arial"/>
                      <w:sz w:val="16"/>
                      <w:szCs w:val="16"/>
                    </w:rPr>
                    <w:t>MEMORÁNDUM DE ENTENDIMIENTO</w:t>
                  </w:r>
                </w:p>
                <w:p w14:paraId="2ED2EADF" w14:textId="77777777" w:rsidR="00FE1E03" w:rsidRPr="001E49A9" w:rsidRDefault="00FE1E03" w:rsidP="00FE1E03">
                  <w:pPr>
                    <w:pStyle w:val="Piedepgina"/>
                    <w:ind w:left="-120"/>
                    <w:jc w:val="center"/>
                    <w:rPr>
                      <w:rFonts w:ascii="Arial" w:hAnsi="Arial" w:cs="Arial"/>
                      <w:color w:val="0000CC"/>
                      <w:sz w:val="16"/>
                      <w:szCs w:val="16"/>
                    </w:rPr>
                  </w:pPr>
                  <w:r w:rsidRPr="001E49A9">
                    <w:rPr>
                      <w:rFonts w:ascii="Arial" w:hAnsi="Arial" w:cs="Arial"/>
                      <w:sz w:val="16"/>
                      <w:szCs w:val="16"/>
                    </w:rPr>
                    <w:t xml:space="preserve">INSTITUTO POLITÉCNICO NACIONAL- </w:t>
                  </w:r>
                  <w:r w:rsidRPr="001E49A9">
                    <w:rPr>
                      <w:rFonts w:ascii="Arial" w:hAnsi="Arial" w:cs="Arial"/>
                      <w:b/>
                      <w:color w:val="FF0000"/>
                      <w:sz w:val="16"/>
                      <w:szCs w:val="16"/>
                      <w:lang w:val="es-MX"/>
                    </w:rPr>
                    <w:t>Nombre oficial de la contraparte</w:t>
                  </w:r>
                </w:p>
                <w:p w14:paraId="6C892D4C" w14:textId="77777777" w:rsidR="00FE1E03" w:rsidRPr="001E49A9" w:rsidRDefault="00FE1E03" w:rsidP="00FE1E03">
                  <w:pPr>
                    <w:pStyle w:val="Piedepgina"/>
                    <w:ind w:left="-120"/>
                    <w:jc w:val="center"/>
                    <w:rPr>
                      <w:rFonts w:ascii="Arial" w:hAnsi="Arial" w:cs="Arial"/>
                      <w:color w:val="0000CC"/>
                      <w:sz w:val="16"/>
                      <w:szCs w:val="16"/>
                    </w:rPr>
                  </w:pPr>
                  <w:r w:rsidRPr="001E49A9">
                    <w:rPr>
                      <w:rFonts w:ascii="Arial" w:hAnsi="Arial" w:cs="Arial"/>
                      <w:sz w:val="16"/>
                      <w:szCs w:val="16"/>
                    </w:rPr>
                    <w:t>(2024)</w:t>
                  </w:r>
                </w:p>
              </w:tc>
              <w:tc>
                <w:tcPr>
                  <w:tcW w:w="403" w:type="pct"/>
                  <w:shd w:val="clear" w:color="auto" w:fill="943634"/>
                  <w:vAlign w:val="center"/>
                </w:tcPr>
                <w:p w14:paraId="659BB6F7" w14:textId="77777777" w:rsidR="00FE1E03" w:rsidRPr="001E49A9" w:rsidRDefault="00FE1E03" w:rsidP="00FE1E03">
                  <w:pPr>
                    <w:pStyle w:val="Encabezado"/>
                    <w:jc w:val="center"/>
                    <w:rPr>
                      <w:rFonts w:ascii="Arial" w:hAnsi="Arial" w:cs="Arial"/>
                      <w:sz w:val="16"/>
                      <w:szCs w:val="16"/>
                    </w:rPr>
                  </w:pPr>
                  <w:r w:rsidRPr="001E49A9">
                    <w:rPr>
                      <w:rFonts w:ascii="Arial" w:hAnsi="Arial" w:cs="Arial"/>
                      <w:color w:val="FFFFFF" w:themeColor="background1"/>
                      <w:sz w:val="16"/>
                      <w:szCs w:val="16"/>
                      <w:lang w:val="es-ES_tradnl"/>
                    </w:rPr>
                    <w:fldChar w:fldCharType="begin"/>
                  </w:r>
                  <w:r w:rsidRPr="001E49A9">
                    <w:rPr>
                      <w:rFonts w:ascii="Arial" w:hAnsi="Arial" w:cs="Arial"/>
                      <w:color w:val="FFFFFF" w:themeColor="background1"/>
                      <w:sz w:val="16"/>
                      <w:szCs w:val="16"/>
                    </w:rPr>
                    <w:instrText xml:space="preserve"> PAGE   \* MERGEFORMAT </w:instrText>
                  </w:r>
                  <w:r w:rsidRPr="001E49A9">
                    <w:rPr>
                      <w:rFonts w:ascii="Arial" w:hAnsi="Arial" w:cs="Arial"/>
                      <w:color w:val="FFFFFF" w:themeColor="background1"/>
                      <w:sz w:val="16"/>
                      <w:szCs w:val="16"/>
                      <w:lang w:val="es-ES_tradnl"/>
                    </w:rPr>
                    <w:fldChar w:fldCharType="separate"/>
                  </w:r>
                  <w:r w:rsidRPr="001E49A9">
                    <w:rPr>
                      <w:rFonts w:ascii="Arial" w:hAnsi="Arial" w:cs="Arial"/>
                      <w:noProof/>
                      <w:color w:val="FFFFFF" w:themeColor="background1"/>
                      <w:sz w:val="16"/>
                      <w:szCs w:val="16"/>
                      <w:lang w:val="es-MX" w:eastAsia="es-MX"/>
                    </w:rPr>
                    <w:t>4</w:t>
                  </w:r>
                  <w:r w:rsidRPr="001E49A9">
                    <w:rPr>
                      <w:rFonts w:ascii="Arial" w:hAnsi="Arial" w:cs="Arial"/>
                      <w:color w:val="FFFFFF" w:themeColor="background1"/>
                      <w:sz w:val="16"/>
                      <w:szCs w:val="16"/>
                      <w:lang w:val="es-MX" w:eastAsia="es-MX"/>
                    </w:rPr>
                    <w:fldChar w:fldCharType="end"/>
                  </w:r>
                  <w:r w:rsidRPr="001E49A9">
                    <w:rPr>
                      <w:rFonts w:ascii="Arial" w:hAnsi="Arial" w:cs="Arial"/>
                      <w:color w:val="FFFFFF" w:themeColor="background1"/>
                      <w:sz w:val="16"/>
                      <w:szCs w:val="16"/>
                      <w:lang w:val="es-MX" w:eastAsia="es-MX"/>
                    </w:rPr>
                    <w:t xml:space="preserve"> de 4</w:t>
                  </w:r>
                </w:p>
              </w:tc>
            </w:tr>
          </w:tbl>
          <w:p w14:paraId="018AD690" w14:textId="7096BEF1" w:rsidR="00FA4E6A" w:rsidRDefault="00F1302D">
            <w:pPr>
              <w:pStyle w:val="Piedepgin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78A82" w14:textId="77777777" w:rsidR="00F1302D" w:rsidRDefault="00F1302D">
      <w:r>
        <w:separator/>
      </w:r>
    </w:p>
  </w:footnote>
  <w:footnote w:type="continuationSeparator" w:id="0">
    <w:p w14:paraId="731BD0D4" w14:textId="77777777" w:rsidR="00F1302D" w:rsidRDefault="00F13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8F32C" w14:textId="002828A8" w:rsidR="00FE1E03" w:rsidRPr="005A6315" w:rsidRDefault="007A3B3F" w:rsidP="00FE1E03">
    <w:pPr>
      <w:tabs>
        <w:tab w:val="center" w:pos="4419"/>
        <w:tab w:val="right" w:pos="8838"/>
      </w:tabs>
      <w:jc w:val="right"/>
      <w:rPr>
        <w:rFonts w:eastAsia="Calibri"/>
        <w:sz w:val="20"/>
        <w:szCs w:val="20"/>
      </w:rPr>
    </w:pPr>
    <w:r w:rsidRPr="005A6315">
      <w:rPr>
        <w:noProof/>
        <w:sz w:val="20"/>
        <w:szCs w:val="20"/>
        <w:lang w:val="es-MX" w:eastAsia="es-MX"/>
      </w:rPr>
      <w:drawing>
        <wp:anchor distT="0" distB="0" distL="114300" distR="114300" simplePos="0" relativeHeight="251664384" behindDoc="1" locked="0" layoutInCell="1" allowOverlap="1" wp14:anchorId="1B879DA1" wp14:editId="71E20BF9">
          <wp:simplePos x="0" y="0"/>
          <wp:positionH relativeFrom="margin">
            <wp:align>left</wp:align>
          </wp:positionH>
          <wp:positionV relativeFrom="paragraph">
            <wp:posOffset>-191770</wp:posOffset>
          </wp:positionV>
          <wp:extent cx="470848" cy="652195"/>
          <wp:effectExtent l="0" t="0" r="5715" b="0"/>
          <wp:wrapNone/>
          <wp:docPr id="9" name="Imagen 9" descr="Logo I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IP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576" cy="660129"/>
                  </a:xfrm>
                  <a:prstGeom prst="rect">
                    <a:avLst/>
                  </a:prstGeom>
                  <a:noFill/>
                </pic:spPr>
              </pic:pic>
            </a:graphicData>
          </a:graphic>
          <wp14:sizeRelH relativeFrom="margin">
            <wp14:pctWidth>0</wp14:pctWidth>
          </wp14:sizeRelH>
          <wp14:sizeRelV relativeFrom="margin">
            <wp14:pctHeight>0</wp14:pctHeight>
          </wp14:sizeRelV>
        </wp:anchor>
      </w:drawing>
    </w:r>
    <w:r w:rsidR="00FE1E03" w:rsidRPr="005A6315">
      <w:rPr>
        <w:noProof/>
        <w:sz w:val="20"/>
        <w:szCs w:val="20"/>
        <w:lang w:val="es-MX" w:eastAsia="es-MX"/>
      </w:rPr>
      <mc:AlternateContent>
        <mc:Choice Requires="wps">
          <w:drawing>
            <wp:anchor distT="45720" distB="45720" distL="114300" distR="114300" simplePos="0" relativeHeight="251663360" behindDoc="1" locked="0" layoutInCell="1" allowOverlap="1" wp14:anchorId="2775E476" wp14:editId="7B5F6B53">
              <wp:simplePos x="0" y="0"/>
              <wp:positionH relativeFrom="margin">
                <wp:posOffset>4595495</wp:posOffset>
              </wp:positionH>
              <wp:positionV relativeFrom="paragraph">
                <wp:posOffset>-126365</wp:posOffset>
              </wp:positionV>
              <wp:extent cx="1352550" cy="523875"/>
              <wp:effectExtent l="0" t="0" r="19050" b="28575"/>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23875"/>
                      </a:xfrm>
                      <a:prstGeom prst="rect">
                        <a:avLst/>
                      </a:prstGeom>
                      <a:solidFill>
                        <a:srgbClr val="FFFFFF"/>
                      </a:solidFill>
                      <a:ln w="9525">
                        <a:solidFill>
                          <a:srgbClr val="000000"/>
                        </a:solidFill>
                        <a:miter lim="800000"/>
                        <a:headEnd/>
                        <a:tailEnd/>
                      </a:ln>
                    </wps:spPr>
                    <wps:txbx>
                      <w:txbxContent>
                        <w:p w14:paraId="3BF579FB" w14:textId="77777777" w:rsidR="00FE1E03" w:rsidRPr="00FE1E03" w:rsidRDefault="00FE1E03" w:rsidP="00FE1E03">
                          <w:pPr>
                            <w:jc w:val="center"/>
                            <w:rPr>
                              <w:rFonts w:ascii="Arial" w:hAnsi="Arial" w:cs="Arial"/>
                              <w:sz w:val="20"/>
                              <w:szCs w:val="20"/>
                              <w:highlight w:val="yellow"/>
                            </w:rPr>
                          </w:pPr>
                          <w:r w:rsidRPr="00FE1E03">
                            <w:rPr>
                              <w:rFonts w:ascii="Arial" w:hAnsi="Arial" w:cs="Arial"/>
                              <w:sz w:val="20"/>
                              <w:szCs w:val="20"/>
                              <w:highlight w:val="yellow"/>
                            </w:rPr>
                            <w:t>LOGOTIPO</w:t>
                          </w:r>
                        </w:p>
                        <w:p w14:paraId="53556414" w14:textId="77777777" w:rsidR="00FE1E03" w:rsidRPr="00FE1E03" w:rsidRDefault="00FE1E03" w:rsidP="00FE1E03">
                          <w:pPr>
                            <w:jc w:val="center"/>
                            <w:rPr>
                              <w:rFonts w:ascii="Arial" w:hAnsi="Arial" w:cs="Arial"/>
                              <w:sz w:val="20"/>
                              <w:szCs w:val="20"/>
                            </w:rPr>
                          </w:pPr>
                          <w:r w:rsidRPr="00FE1E03">
                            <w:rPr>
                              <w:rFonts w:ascii="Arial" w:hAnsi="Arial" w:cs="Arial"/>
                              <w:sz w:val="20"/>
                              <w:szCs w:val="20"/>
                              <w:highlight w:val="yellow"/>
                            </w:rPr>
                            <w:t>CONTRAPARTE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75E476" id="_x0000_t202" coordsize="21600,21600" o:spt="202" path="m,l,21600r21600,l21600,xe">
              <v:stroke joinstyle="miter"/>
              <v:path gradientshapeok="t" o:connecttype="rect"/>
            </v:shapetype>
            <v:shape id="Cuadro de texto 27" o:spid="_x0000_s1026" type="#_x0000_t202" style="position:absolute;left:0;text-align:left;margin-left:361.85pt;margin-top:-9.95pt;width:106.5pt;height:41.2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">
              <v:textbox>
                <w:txbxContent>
                  <w:p w14:paraId="3BF579FB" w14:textId="77777777" w:rsidR="00FE1E03" w:rsidRPr="00FE1E03" w:rsidRDefault="00FE1E03" w:rsidP="00FE1E03">
                    <w:pPr>
                      <w:jc w:val="center"/>
                      <w:rPr>
                        <w:rFonts w:ascii="Arial" w:hAnsi="Arial" w:cs="Arial"/>
                        <w:sz w:val="20"/>
                        <w:szCs w:val="20"/>
                        <w:highlight w:val="yellow"/>
                      </w:rPr>
                    </w:pPr>
                    <w:r w:rsidRPr="00FE1E03">
                      <w:rPr>
                        <w:rFonts w:ascii="Arial" w:hAnsi="Arial" w:cs="Arial"/>
                        <w:sz w:val="20"/>
                        <w:szCs w:val="20"/>
                        <w:highlight w:val="yellow"/>
                      </w:rPr>
                      <w:t>LOGOTIPO</w:t>
                    </w:r>
                  </w:p>
                  <w:p w14:paraId="53556414" w14:textId="77777777" w:rsidR="00FE1E03" w:rsidRPr="00FE1E03" w:rsidRDefault="00FE1E03" w:rsidP="00FE1E03">
                    <w:pPr>
                      <w:jc w:val="center"/>
                      <w:rPr>
                        <w:rFonts w:ascii="Arial" w:hAnsi="Arial" w:cs="Arial"/>
                        <w:sz w:val="20"/>
                        <w:szCs w:val="20"/>
                      </w:rPr>
                    </w:pPr>
                    <w:r w:rsidRPr="00FE1E03">
                      <w:rPr>
                        <w:rFonts w:ascii="Arial" w:hAnsi="Arial" w:cs="Arial"/>
                        <w:sz w:val="20"/>
                        <w:szCs w:val="20"/>
                        <w:highlight w:val="yellow"/>
                      </w:rPr>
                      <w:t>CONTRAPARTE</w:t>
                    </w:r>
                  </w:p>
                </w:txbxContent>
              </v:textbox>
              <w10:wrap anchorx="margin"/>
            </v:shape>
          </w:pict>
        </mc:Fallback>
      </mc:AlternateContent>
    </w:r>
  </w:p>
  <w:p w14:paraId="2695D23A" w14:textId="77777777" w:rsidR="00FE1E03" w:rsidRDefault="00FE1E03" w:rsidP="00FE1E03">
    <w:pPr>
      <w:tabs>
        <w:tab w:val="right" w:pos="9923"/>
      </w:tabs>
      <w:jc w:val="right"/>
      <w:rPr>
        <w:rFonts w:eastAsia="Calibri"/>
        <w:sz w:val="20"/>
        <w:szCs w:val="20"/>
      </w:rPr>
    </w:pPr>
  </w:p>
  <w:p w14:paraId="5CAEBC7B" w14:textId="77777777" w:rsidR="00FE1E03" w:rsidRDefault="00FE1E03" w:rsidP="00FE1E03">
    <w:pPr>
      <w:tabs>
        <w:tab w:val="right" w:pos="9923"/>
      </w:tabs>
      <w:jc w:val="right"/>
      <w:rPr>
        <w:rFonts w:eastAsia="Calibri"/>
        <w:sz w:val="20"/>
        <w:szCs w:val="20"/>
      </w:rPr>
    </w:pPr>
  </w:p>
  <w:p w14:paraId="67633D2A" w14:textId="7475A0FC" w:rsidR="005D5DF4" w:rsidRPr="00FE1E03" w:rsidRDefault="00FE1E03" w:rsidP="00FE1E03">
    <w:pPr>
      <w:tabs>
        <w:tab w:val="right" w:pos="9923"/>
      </w:tabs>
      <w:jc w:val="right"/>
    </w:pPr>
    <w:r w:rsidRPr="00FE1E03">
      <w:rPr>
        <w:rFonts w:ascii="Arial" w:eastAsia="Calibri" w:hAnsi="Arial" w:cs="Arial"/>
        <w:sz w:val="20"/>
        <w:szCs w:val="20"/>
      </w:rPr>
      <w:t>IPN-OAG-</w:t>
    </w:r>
    <w:r w:rsidRPr="00FE1E03">
      <w:rPr>
        <w:rFonts w:ascii="Arial" w:eastAsia="Calibri" w:hAnsi="Arial" w:cs="Arial"/>
        <w:color w:val="0000CC"/>
        <w:sz w:val="20"/>
        <w:szCs w:val="20"/>
        <w:highlight w:val="yellow"/>
      </w:rPr>
      <w:t>__</w:t>
    </w:r>
    <w:r w:rsidRPr="00FE1E03">
      <w:rPr>
        <w:rFonts w:ascii="Arial" w:eastAsia="Calibri" w:hAnsi="Arial" w:cs="Arial"/>
        <w:sz w:val="20"/>
        <w:szCs w:val="20"/>
      </w:rPr>
      <w:t>-202</w:t>
    </w:r>
    <w:r w:rsidRPr="00FE1E03">
      <w:rPr>
        <w:rFonts w:ascii="Arial" w:eastAsia="Calibri" w:hAnsi="Arial" w:cs="Arial"/>
        <w:sz w:val="20"/>
        <w:szCs w:val="20"/>
        <w:highlight w:val="yellow"/>
      </w:rPr>
      <w:t>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C815E" w14:textId="77777777" w:rsidR="00FE1E03" w:rsidRDefault="00FE1E03" w:rsidP="00FE1E03">
    <w:pPr>
      <w:tabs>
        <w:tab w:val="center" w:pos="4419"/>
        <w:tab w:val="right" w:pos="8838"/>
      </w:tabs>
      <w:jc w:val="right"/>
      <w:rPr>
        <w:rFonts w:ascii="Arial" w:eastAsia="Calibri" w:hAnsi="Arial" w:cs="Arial"/>
        <w:sz w:val="20"/>
        <w:szCs w:val="20"/>
      </w:rPr>
    </w:pPr>
    <w:r w:rsidRPr="001E49A9">
      <w:rPr>
        <w:rFonts w:ascii="Arial" w:hAnsi="Arial" w:cs="Arial"/>
        <w:noProof/>
        <w:sz w:val="20"/>
        <w:szCs w:val="20"/>
        <w:lang w:val="es-MX" w:eastAsia="es-MX"/>
      </w:rPr>
      <mc:AlternateContent>
        <mc:Choice Requires="wps">
          <w:drawing>
            <wp:anchor distT="45720" distB="45720" distL="114300" distR="114300" simplePos="0" relativeHeight="251660288" behindDoc="1" locked="0" layoutInCell="1" allowOverlap="1" wp14:anchorId="0BF9288A" wp14:editId="1C106A6B">
              <wp:simplePos x="0" y="0"/>
              <wp:positionH relativeFrom="margin">
                <wp:align>right</wp:align>
              </wp:positionH>
              <wp:positionV relativeFrom="paragraph">
                <wp:posOffset>-126364</wp:posOffset>
              </wp:positionV>
              <wp:extent cx="1228725" cy="419100"/>
              <wp:effectExtent l="0" t="0" r="28575" b="19050"/>
              <wp:wrapNone/>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19100"/>
                      </a:xfrm>
                      <a:prstGeom prst="rect">
                        <a:avLst/>
                      </a:prstGeom>
                      <a:solidFill>
                        <a:srgbClr val="FFFFFF"/>
                      </a:solidFill>
                      <a:ln w="9525">
                        <a:solidFill>
                          <a:srgbClr val="000000"/>
                        </a:solidFill>
                        <a:miter lim="800000"/>
                        <a:headEnd/>
                        <a:tailEnd/>
                      </a:ln>
                    </wps:spPr>
                    <wps:txbx>
                      <w:txbxContent>
                        <w:p w14:paraId="0ED7FC8E" w14:textId="77777777" w:rsidR="00FE1E03" w:rsidRPr="001E49A9" w:rsidRDefault="00FE1E03" w:rsidP="00FE1E03">
                          <w:pPr>
                            <w:jc w:val="center"/>
                            <w:rPr>
                              <w:rFonts w:ascii="Arial" w:hAnsi="Arial" w:cs="Arial"/>
                              <w:sz w:val="20"/>
                              <w:szCs w:val="20"/>
                              <w:highlight w:val="yellow"/>
                            </w:rPr>
                          </w:pPr>
                          <w:r w:rsidRPr="001E49A9">
                            <w:rPr>
                              <w:rFonts w:ascii="Arial" w:hAnsi="Arial" w:cs="Arial"/>
                              <w:sz w:val="20"/>
                              <w:szCs w:val="20"/>
                              <w:highlight w:val="yellow"/>
                            </w:rPr>
                            <w:t>LOGOTIPO</w:t>
                          </w:r>
                        </w:p>
                        <w:p w14:paraId="0F009E38" w14:textId="77777777" w:rsidR="00FE1E03" w:rsidRPr="001E49A9" w:rsidRDefault="00FE1E03" w:rsidP="00FE1E03">
                          <w:pPr>
                            <w:jc w:val="center"/>
                            <w:rPr>
                              <w:rFonts w:ascii="Arial" w:hAnsi="Arial" w:cs="Arial"/>
                              <w:sz w:val="20"/>
                              <w:szCs w:val="20"/>
                            </w:rPr>
                          </w:pPr>
                          <w:r w:rsidRPr="001E49A9">
                            <w:rPr>
                              <w:rFonts w:ascii="Arial" w:hAnsi="Arial" w:cs="Arial"/>
                              <w:sz w:val="20"/>
                              <w:szCs w:val="20"/>
                              <w:highlight w:val="yellow"/>
                            </w:rPr>
                            <w:t>CONTRAPARTE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F9288A" id="_x0000_t202" coordsize="21600,21600" o:spt="202" path="m,l,21600r21600,l21600,xe">
              <v:stroke joinstyle="miter"/>
              <v:path gradientshapeok="t" o:connecttype="rect"/>
            </v:shapetype>
            <v:shape id="Cuadro de texto 217" o:spid="_x0000_s1027" type="#_x0000_t202" style="position:absolute;left:0;text-align:left;margin-left:45.55pt;margin-top:-9.95pt;width:96.75pt;height:33pt;z-index:-251656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">
              <v:textbox>
                <w:txbxContent>
                  <w:p w14:paraId="0ED7FC8E" w14:textId="77777777" w:rsidR="00FE1E03" w:rsidRPr="001E49A9" w:rsidRDefault="00FE1E03" w:rsidP="00FE1E03">
                    <w:pPr>
                      <w:jc w:val="center"/>
                      <w:rPr>
                        <w:rFonts w:ascii="Arial" w:hAnsi="Arial" w:cs="Arial"/>
                        <w:sz w:val="20"/>
                        <w:szCs w:val="20"/>
                        <w:highlight w:val="yellow"/>
                      </w:rPr>
                    </w:pPr>
                    <w:r w:rsidRPr="001E49A9">
                      <w:rPr>
                        <w:rFonts w:ascii="Arial" w:hAnsi="Arial" w:cs="Arial"/>
                        <w:sz w:val="20"/>
                        <w:szCs w:val="20"/>
                        <w:highlight w:val="yellow"/>
                      </w:rPr>
                      <w:t>LOGOTIPO</w:t>
                    </w:r>
                  </w:p>
                  <w:p w14:paraId="0F009E38" w14:textId="77777777" w:rsidR="00FE1E03" w:rsidRPr="001E49A9" w:rsidRDefault="00FE1E03" w:rsidP="00FE1E03">
                    <w:pPr>
                      <w:jc w:val="center"/>
                      <w:rPr>
                        <w:rFonts w:ascii="Arial" w:hAnsi="Arial" w:cs="Arial"/>
                        <w:sz w:val="20"/>
                        <w:szCs w:val="20"/>
                      </w:rPr>
                    </w:pPr>
                    <w:r w:rsidRPr="001E49A9">
                      <w:rPr>
                        <w:rFonts w:ascii="Arial" w:hAnsi="Arial" w:cs="Arial"/>
                        <w:sz w:val="20"/>
                        <w:szCs w:val="20"/>
                        <w:highlight w:val="yellow"/>
                      </w:rPr>
                      <w:t>CONTRAPARTE</w:t>
                    </w:r>
                  </w:p>
                </w:txbxContent>
              </v:textbox>
              <w10:wrap anchorx="margin"/>
            </v:shape>
          </w:pict>
        </mc:Fallback>
      </mc:AlternateContent>
    </w:r>
    <w:r w:rsidRPr="001E49A9">
      <w:rPr>
        <w:rFonts w:ascii="Arial" w:hAnsi="Arial" w:cs="Arial"/>
        <w:noProof/>
        <w:sz w:val="20"/>
        <w:szCs w:val="20"/>
        <w:lang w:val="es-MX" w:eastAsia="es-MX"/>
      </w:rPr>
      <w:drawing>
        <wp:anchor distT="0" distB="0" distL="114300" distR="114300" simplePos="0" relativeHeight="251661312" behindDoc="1" locked="0" layoutInCell="1" allowOverlap="1" wp14:anchorId="1E2E7C30" wp14:editId="785F0165">
          <wp:simplePos x="0" y="0"/>
          <wp:positionH relativeFrom="margin">
            <wp:align>left</wp:align>
          </wp:positionH>
          <wp:positionV relativeFrom="paragraph">
            <wp:posOffset>-191770</wp:posOffset>
          </wp:positionV>
          <wp:extent cx="495781" cy="571500"/>
          <wp:effectExtent l="0" t="0" r="0" b="0"/>
          <wp:wrapNone/>
          <wp:docPr id="10" name="Imagen 10" descr="Logo I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IP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781" cy="571500"/>
                  </a:xfrm>
                  <a:prstGeom prst="rect">
                    <a:avLst/>
                  </a:prstGeom>
                  <a:noFill/>
                </pic:spPr>
              </pic:pic>
            </a:graphicData>
          </a:graphic>
          <wp14:sizeRelH relativeFrom="margin">
            <wp14:pctWidth>0</wp14:pctWidth>
          </wp14:sizeRelH>
          <wp14:sizeRelV relativeFrom="margin">
            <wp14:pctHeight>0</wp14:pctHeight>
          </wp14:sizeRelV>
        </wp:anchor>
      </w:drawing>
    </w:r>
  </w:p>
  <w:p w14:paraId="18012D92" w14:textId="76A8C1B7" w:rsidR="00FE1E03" w:rsidRPr="001E49A9" w:rsidRDefault="00FE1E03" w:rsidP="001E49A9">
    <w:pPr>
      <w:tabs>
        <w:tab w:val="center" w:pos="4419"/>
        <w:tab w:val="right" w:pos="8838"/>
      </w:tabs>
      <w:jc w:val="right"/>
      <w:rPr>
        <w:rFonts w:ascii="Arial" w:eastAsia="Calibri" w:hAnsi="Arial" w:cs="Arial"/>
        <w:sz w:val="20"/>
        <w:szCs w:val="20"/>
      </w:rPr>
    </w:pPr>
    <w:r w:rsidRPr="001E49A9">
      <w:rPr>
        <w:rFonts w:ascii="Arial" w:eastAsia="Calibri" w:hAnsi="Arial" w:cs="Arial"/>
        <w:sz w:val="20"/>
        <w:szCs w:val="20"/>
      </w:rPr>
      <w:tab/>
    </w:r>
  </w:p>
  <w:p w14:paraId="003DF7C9" w14:textId="77777777" w:rsidR="00FE1E03" w:rsidRPr="001E49A9" w:rsidRDefault="00FE1E03" w:rsidP="00FE1E03">
    <w:pPr>
      <w:tabs>
        <w:tab w:val="right" w:pos="9923"/>
      </w:tabs>
      <w:jc w:val="right"/>
      <w:rPr>
        <w:rFonts w:ascii="Arial" w:eastAsia="Calibri" w:hAnsi="Arial" w:cs="Arial"/>
        <w:sz w:val="20"/>
        <w:szCs w:val="20"/>
      </w:rPr>
    </w:pPr>
  </w:p>
  <w:p w14:paraId="032F32B9" w14:textId="473299E3" w:rsidR="00471D24" w:rsidRDefault="00FE1E03" w:rsidP="001E49A9">
    <w:pPr>
      <w:jc w:val="right"/>
    </w:pPr>
    <w:r w:rsidRPr="001E49A9">
      <w:rPr>
        <w:rFonts w:ascii="Arial" w:eastAsia="Calibri" w:hAnsi="Arial" w:cs="Arial"/>
        <w:sz w:val="20"/>
        <w:szCs w:val="20"/>
      </w:rPr>
      <w:t>IPN-OAG-</w:t>
    </w:r>
    <w:r w:rsidRPr="001E49A9">
      <w:rPr>
        <w:rFonts w:ascii="Arial" w:eastAsia="Calibri" w:hAnsi="Arial" w:cs="Arial"/>
        <w:color w:val="0000CC"/>
        <w:sz w:val="20"/>
        <w:szCs w:val="20"/>
        <w:highlight w:val="yellow"/>
      </w:rPr>
      <w:t>__</w:t>
    </w:r>
    <w:r w:rsidRPr="001E49A9">
      <w:rPr>
        <w:rFonts w:ascii="Arial" w:eastAsia="Calibri" w:hAnsi="Arial" w:cs="Arial"/>
        <w:sz w:val="20"/>
        <w:szCs w:val="20"/>
      </w:rPr>
      <w:t>-202</w:t>
    </w:r>
    <w:r w:rsidRPr="001E49A9">
      <w:rPr>
        <w:rFonts w:ascii="Arial" w:eastAsia="Calibri" w:hAnsi="Arial" w:cs="Arial"/>
        <w:sz w:val="20"/>
        <w:szCs w:val="20"/>
        <w:highlight w:val="yellow"/>
      </w:rPr>
      <w:t>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43205"/>
    <w:multiLevelType w:val="hybridMultilevel"/>
    <w:tmpl w:val="48C899D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40F7A1F"/>
    <w:multiLevelType w:val="hybridMultilevel"/>
    <w:tmpl w:val="03762AFE"/>
    <w:lvl w:ilvl="0" w:tplc="1BE09EDC">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AFF3A0A"/>
    <w:multiLevelType w:val="hybridMultilevel"/>
    <w:tmpl w:val="3E964A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5574C9"/>
    <w:multiLevelType w:val="hybridMultilevel"/>
    <w:tmpl w:val="36722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7D514D1"/>
    <w:multiLevelType w:val="hybridMultilevel"/>
    <w:tmpl w:val="20BE77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F44FE7"/>
    <w:multiLevelType w:val="hybridMultilevel"/>
    <w:tmpl w:val="E460E1DA"/>
    <w:lvl w:ilvl="0" w:tplc="8730CA5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6EA3A87"/>
    <w:multiLevelType w:val="hybridMultilevel"/>
    <w:tmpl w:val="959629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A416155"/>
    <w:multiLevelType w:val="hybridMultilevel"/>
    <w:tmpl w:val="C31A717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BB03C22"/>
    <w:multiLevelType w:val="hybridMultilevel"/>
    <w:tmpl w:val="E0DAA0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CA5706E"/>
    <w:multiLevelType w:val="hybridMultilevel"/>
    <w:tmpl w:val="F39C449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62C903A8"/>
    <w:multiLevelType w:val="hybridMultilevel"/>
    <w:tmpl w:val="BF164C2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6D93683A"/>
    <w:multiLevelType w:val="hybridMultilevel"/>
    <w:tmpl w:val="A9F476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0537877"/>
    <w:multiLevelType w:val="hybridMultilevel"/>
    <w:tmpl w:val="59D6FC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75EA5509"/>
    <w:multiLevelType w:val="hybridMultilevel"/>
    <w:tmpl w:val="08AC2ADE"/>
    <w:lvl w:ilvl="0" w:tplc="A44ECDB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0"/>
  </w:num>
  <w:num w:numId="3">
    <w:abstractNumId w:val="12"/>
  </w:num>
  <w:num w:numId="4">
    <w:abstractNumId w:val="7"/>
  </w:num>
  <w:num w:numId="5">
    <w:abstractNumId w:val="2"/>
  </w:num>
  <w:num w:numId="6">
    <w:abstractNumId w:val="13"/>
  </w:num>
  <w:num w:numId="7">
    <w:abstractNumId w:val="9"/>
  </w:num>
  <w:num w:numId="8">
    <w:abstractNumId w:val="1"/>
  </w:num>
  <w:num w:numId="9">
    <w:abstractNumId w:val="8"/>
  </w:num>
  <w:num w:numId="10">
    <w:abstractNumId w:val="4"/>
  </w:num>
  <w:num w:numId="11">
    <w:abstractNumId w:val="6"/>
  </w:num>
  <w:num w:numId="12">
    <w:abstractNumId w:val="5"/>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BA4"/>
    <w:rsid w:val="00006B43"/>
    <w:rsid w:val="000122EC"/>
    <w:rsid w:val="00021B1B"/>
    <w:rsid w:val="00021B47"/>
    <w:rsid w:val="00022CFC"/>
    <w:rsid w:val="00023441"/>
    <w:rsid w:val="0002356B"/>
    <w:rsid w:val="000274AC"/>
    <w:rsid w:val="00034519"/>
    <w:rsid w:val="00034839"/>
    <w:rsid w:val="00036DD4"/>
    <w:rsid w:val="000473C3"/>
    <w:rsid w:val="00055ED1"/>
    <w:rsid w:val="00067666"/>
    <w:rsid w:val="00076595"/>
    <w:rsid w:val="00076729"/>
    <w:rsid w:val="0007673A"/>
    <w:rsid w:val="000955E2"/>
    <w:rsid w:val="000C42E0"/>
    <w:rsid w:val="000C7E9E"/>
    <w:rsid w:val="000D778D"/>
    <w:rsid w:val="000E190F"/>
    <w:rsid w:val="00102BFF"/>
    <w:rsid w:val="001213AE"/>
    <w:rsid w:val="001264A8"/>
    <w:rsid w:val="001267FA"/>
    <w:rsid w:val="00140F18"/>
    <w:rsid w:val="00141464"/>
    <w:rsid w:val="00143349"/>
    <w:rsid w:val="001451F8"/>
    <w:rsid w:val="001509C5"/>
    <w:rsid w:val="001531C5"/>
    <w:rsid w:val="00155A19"/>
    <w:rsid w:val="001621E9"/>
    <w:rsid w:val="00162BEE"/>
    <w:rsid w:val="00167C37"/>
    <w:rsid w:val="0017029E"/>
    <w:rsid w:val="00172075"/>
    <w:rsid w:val="00172F27"/>
    <w:rsid w:val="00173D54"/>
    <w:rsid w:val="00176776"/>
    <w:rsid w:val="0018435D"/>
    <w:rsid w:val="001858E7"/>
    <w:rsid w:val="00187607"/>
    <w:rsid w:val="00192880"/>
    <w:rsid w:val="00193536"/>
    <w:rsid w:val="00193CDD"/>
    <w:rsid w:val="001A020B"/>
    <w:rsid w:val="001A2849"/>
    <w:rsid w:val="001B74B0"/>
    <w:rsid w:val="001B7BFD"/>
    <w:rsid w:val="001C1CB5"/>
    <w:rsid w:val="001D0309"/>
    <w:rsid w:val="001D1318"/>
    <w:rsid w:val="001D49CC"/>
    <w:rsid w:val="001E383B"/>
    <w:rsid w:val="001E49A9"/>
    <w:rsid w:val="001E56CF"/>
    <w:rsid w:val="001E6864"/>
    <w:rsid w:val="001E71B5"/>
    <w:rsid w:val="001F0D3D"/>
    <w:rsid w:val="001F0E65"/>
    <w:rsid w:val="001F1418"/>
    <w:rsid w:val="001F2E95"/>
    <w:rsid w:val="00203B29"/>
    <w:rsid w:val="0020635F"/>
    <w:rsid w:val="002072B1"/>
    <w:rsid w:val="00207307"/>
    <w:rsid w:val="0021538B"/>
    <w:rsid w:val="0021541B"/>
    <w:rsid w:val="00222E1B"/>
    <w:rsid w:val="00232789"/>
    <w:rsid w:val="002348D8"/>
    <w:rsid w:val="00235306"/>
    <w:rsid w:val="00236C3C"/>
    <w:rsid w:val="00244B64"/>
    <w:rsid w:val="002450D2"/>
    <w:rsid w:val="002558C8"/>
    <w:rsid w:val="00263BFA"/>
    <w:rsid w:val="002749DE"/>
    <w:rsid w:val="00274A8F"/>
    <w:rsid w:val="00281AE6"/>
    <w:rsid w:val="00282C11"/>
    <w:rsid w:val="0029495A"/>
    <w:rsid w:val="002A03F7"/>
    <w:rsid w:val="002A107A"/>
    <w:rsid w:val="002A18A9"/>
    <w:rsid w:val="002A26DA"/>
    <w:rsid w:val="002B14BB"/>
    <w:rsid w:val="002C29A7"/>
    <w:rsid w:val="002C619A"/>
    <w:rsid w:val="002C6DBB"/>
    <w:rsid w:val="002D1489"/>
    <w:rsid w:val="002D1C64"/>
    <w:rsid w:val="002D316E"/>
    <w:rsid w:val="002D3D88"/>
    <w:rsid w:val="002D6A90"/>
    <w:rsid w:val="002E16DC"/>
    <w:rsid w:val="002E63B9"/>
    <w:rsid w:val="002F0935"/>
    <w:rsid w:val="00300438"/>
    <w:rsid w:val="00300521"/>
    <w:rsid w:val="00302A18"/>
    <w:rsid w:val="003106DD"/>
    <w:rsid w:val="0031134C"/>
    <w:rsid w:val="00314740"/>
    <w:rsid w:val="00317FDF"/>
    <w:rsid w:val="00320271"/>
    <w:rsid w:val="003227D5"/>
    <w:rsid w:val="003364FF"/>
    <w:rsid w:val="00351F26"/>
    <w:rsid w:val="00352506"/>
    <w:rsid w:val="00352E6D"/>
    <w:rsid w:val="0036174C"/>
    <w:rsid w:val="0037316A"/>
    <w:rsid w:val="00373ED9"/>
    <w:rsid w:val="00374062"/>
    <w:rsid w:val="00374B3C"/>
    <w:rsid w:val="00375683"/>
    <w:rsid w:val="00376AB1"/>
    <w:rsid w:val="00391AC1"/>
    <w:rsid w:val="00396C91"/>
    <w:rsid w:val="003A4338"/>
    <w:rsid w:val="003A43E2"/>
    <w:rsid w:val="003B66D6"/>
    <w:rsid w:val="003C0789"/>
    <w:rsid w:val="003C20DD"/>
    <w:rsid w:val="003C65C6"/>
    <w:rsid w:val="003D096F"/>
    <w:rsid w:val="003D0F0F"/>
    <w:rsid w:val="003D2C13"/>
    <w:rsid w:val="003D43D9"/>
    <w:rsid w:val="003E1659"/>
    <w:rsid w:val="003E3F2B"/>
    <w:rsid w:val="003E4277"/>
    <w:rsid w:val="003F01AE"/>
    <w:rsid w:val="003F3EBA"/>
    <w:rsid w:val="003F5B55"/>
    <w:rsid w:val="003F7EC5"/>
    <w:rsid w:val="00402A8E"/>
    <w:rsid w:val="00410BE1"/>
    <w:rsid w:val="00420AAC"/>
    <w:rsid w:val="00424299"/>
    <w:rsid w:val="00426837"/>
    <w:rsid w:val="00430141"/>
    <w:rsid w:val="004467B6"/>
    <w:rsid w:val="00447857"/>
    <w:rsid w:val="004504A9"/>
    <w:rsid w:val="004509D4"/>
    <w:rsid w:val="00455C92"/>
    <w:rsid w:val="00456BA8"/>
    <w:rsid w:val="004637B2"/>
    <w:rsid w:val="00463913"/>
    <w:rsid w:val="00471D24"/>
    <w:rsid w:val="00474EF2"/>
    <w:rsid w:val="00477127"/>
    <w:rsid w:val="004954DD"/>
    <w:rsid w:val="004A47BC"/>
    <w:rsid w:val="004A5984"/>
    <w:rsid w:val="004B38D9"/>
    <w:rsid w:val="004B7C23"/>
    <w:rsid w:val="004C3689"/>
    <w:rsid w:val="004D092D"/>
    <w:rsid w:val="004D1789"/>
    <w:rsid w:val="004D1D07"/>
    <w:rsid w:val="004D2E3D"/>
    <w:rsid w:val="004D572B"/>
    <w:rsid w:val="004E516E"/>
    <w:rsid w:val="004E6B15"/>
    <w:rsid w:val="004E6FD5"/>
    <w:rsid w:val="004F2EF6"/>
    <w:rsid w:val="0051485A"/>
    <w:rsid w:val="00523C34"/>
    <w:rsid w:val="00526D45"/>
    <w:rsid w:val="00526E05"/>
    <w:rsid w:val="005278C2"/>
    <w:rsid w:val="005311B0"/>
    <w:rsid w:val="00531651"/>
    <w:rsid w:val="005330D8"/>
    <w:rsid w:val="00535411"/>
    <w:rsid w:val="00537AA9"/>
    <w:rsid w:val="00541C01"/>
    <w:rsid w:val="00546929"/>
    <w:rsid w:val="00547B22"/>
    <w:rsid w:val="00552DAF"/>
    <w:rsid w:val="0056073B"/>
    <w:rsid w:val="00561DCC"/>
    <w:rsid w:val="00566684"/>
    <w:rsid w:val="005668D4"/>
    <w:rsid w:val="005675E8"/>
    <w:rsid w:val="00571F5B"/>
    <w:rsid w:val="00573BCD"/>
    <w:rsid w:val="00575C02"/>
    <w:rsid w:val="00582728"/>
    <w:rsid w:val="00597CBA"/>
    <w:rsid w:val="005A035E"/>
    <w:rsid w:val="005A1A46"/>
    <w:rsid w:val="005A2EA6"/>
    <w:rsid w:val="005B1867"/>
    <w:rsid w:val="005B5934"/>
    <w:rsid w:val="005C032B"/>
    <w:rsid w:val="005D2FFC"/>
    <w:rsid w:val="005D5DF4"/>
    <w:rsid w:val="005E05B1"/>
    <w:rsid w:val="005E094F"/>
    <w:rsid w:val="005E44F5"/>
    <w:rsid w:val="005E4D1E"/>
    <w:rsid w:val="005E56DF"/>
    <w:rsid w:val="005F32B7"/>
    <w:rsid w:val="005F4A59"/>
    <w:rsid w:val="00603870"/>
    <w:rsid w:val="00604210"/>
    <w:rsid w:val="006060EB"/>
    <w:rsid w:val="006064D2"/>
    <w:rsid w:val="0060690C"/>
    <w:rsid w:val="006111C0"/>
    <w:rsid w:val="006126B5"/>
    <w:rsid w:val="00640600"/>
    <w:rsid w:val="00645EB4"/>
    <w:rsid w:val="00647C58"/>
    <w:rsid w:val="00650C3A"/>
    <w:rsid w:val="00657F0C"/>
    <w:rsid w:val="0066155D"/>
    <w:rsid w:val="00677A15"/>
    <w:rsid w:val="006810AA"/>
    <w:rsid w:val="00690B90"/>
    <w:rsid w:val="006A07FE"/>
    <w:rsid w:val="006A0882"/>
    <w:rsid w:val="006A2A4D"/>
    <w:rsid w:val="006B18D0"/>
    <w:rsid w:val="006B4892"/>
    <w:rsid w:val="006C734B"/>
    <w:rsid w:val="006D4786"/>
    <w:rsid w:val="006E5246"/>
    <w:rsid w:val="006E5E4A"/>
    <w:rsid w:val="006F1EB7"/>
    <w:rsid w:val="00701BC3"/>
    <w:rsid w:val="00702DCE"/>
    <w:rsid w:val="0070723C"/>
    <w:rsid w:val="0071336E"/>
    <w:rsid w:val="00714D4E"/>
    <w:rsid w:val="00720220"/>
    <w:rsid w:val="007217BB"/>
    <w:rsid w:val="007258AD"/>
    <w:rsid w:val="00732B6C"/>
    <w:rsid w:val="00742A46"/>
    <w:rsid w:val="0075045A"/>
    <w:rsid w:val="00755AFE"/>
    <w:rsid w:val="0076063B"/>
    <w:rsid w:val="00765898"/>
    <w:rsid w:val="00771BBF"/>
    <w:rsid w:val="00773AAF"/>
    <w:rsid w:val="007745D7"/>
    <w:rsid w:val="00775131"/>
    <w:rsid w:val="00781811"/>
    <w:rsid w:val="00784A2C"/>
    <w:rsid w:val="00785ACC"/>
    <w:rsid w:val="007A3B3F"/>
    <w:rsid w:val="007B2811"/>
    <w:rsid w:val="007B3143"/>
    <w:rsid w:val="007B54C8"/>
    <w:rsid w:val="007B6213"/>
    <w:rsid w:val="007B70BA"/>
    <w:rsid w:val="007C0622"/>
    <w:rsid w:val="007C37FB"/>
    <w:rsid w:val="007C5C07"/>
    <w:rsid w:val="007C7132"/>
    <w:rsid w:val="007D1583"/>
    <w:rsid w:val="007D41C9"/>
    <w:rsid w:val="007D639D"/>
    <w:rsid w:val="007D6AF9"/>
    <w:rsid w:val="007D72AD"/>
    <w:rsid w:val="007D7786"/>
    <w:rsid w:val="007E071C"/>
    <w:rsid w:val="007E2F3E"/>
    <w:rsid w:val="007F2048"/>
    <w:rsid w:val="00801E8E"/>
    <w:rsid w:val="0080262A"/>
    <w:rsid w:val="00804B02"/>
    <w:rsid w:val="008140FC"/>
    <w:rsid w:val="0081519C"/>
    <w:rsid w:val="008158BB"/>
    <w:rsid w:val="00822FD2"/>
    <w:rsid w:val="00823FFF"/>
    <w:rsid w:val="00827993"/>
    <w:rsid w:val="008321F2"/>
    <w:rsid w:val="0083255B"/>
    <w:rsid w:val="0083389B"/>
    <w:rsid w:val="00835269"/>
    <w:rsid w:val="008366D7"/>
    <w:rsid w:val="008452D0"/>
    <w:rsid w:val="0085327A"/>
    <w:rsid w:val="00860678"/>
    <w:rsid w:val="00864B72"/>
    <w:rsid w:val="00865B78"/>
    <w:rsid w:val="00867FF8"/>
    <w:rsid w:val="0087605D"/>
    <w:rsid w:val="0087676F"/>
    <w:rsid w:val="00881C7D"/>
    <w:rsid w:val="00884424"/>
    <w:rsid w:val="00891BC2"/>
    <w:rsid w:val="008B3720"/>
    <w:rsid w:val="008B5311"/>
    <w:rsid w:val="008C118A"/>
    <w:rsid w:val="008E22B7"/>
    <w:rsid w:val="00900D52"/>
    <w:rsid w:val="00904263"/>
    <w:rsid w:val="00917B39"/>
    <w:rsid w:val="00922822"/>
    <w:rsid w:val="009245DD"/>
    <w:rsid w:val="00926C17"/>
    <w:rsid w:val="00940AFA"/>
    <w:rsid w:val="00942532"/>
    <w:rsid w:val="00947175"/>
    <w:rsid w:val="00952DCE"/>
    <w:rsid w:val="00957107"/>
    <w:rsid w:val="00961E6C"/>
    <w:rsid w:val="00963410"/>
    <w:rsid w:val="009640D2"/>
    <w:rsid w:val="0096527A"/>
    <w:rsid w:val="00966859"/>
    <w:rsid w:val="009715EC"/>
    <w:rsid w:val="009727C8"/>
    <w:rsid w:val="00976133"/>
    <w:rsid w:val="00977041"/>
    <w:rsid w:val="00992A27"/>
    <w:rsid w:val="00997C39"/>
    <w:rsid w:val="009A40EF"/>
    <w:rsid w:val="009A4101"/>
    <w:rsid w:val="009A7AF2"/>
    <w:rsid w:val="009B1927"/>
    <w:rsid w:val="009B3350"/>
    <w:rsid w:val="009B5797"/>
    <w:rsid w:val="009C2225"/>
    <w:rsid w:val="009D0B3C"/>
    <w:rsid w:val="009D5795"/>
    <w:rsid w:val="009D5B56"/>
    <w:rsid w:val="009E267C"/>
    <w:rsid w:val="009E2D8B"/>
    <w:rsid w:val="009E7A11"/>
    <w:rsid w:val="009F2B38"/>
    <w:rsid w:val="009F46DA"/>
    <w:rsid w:val="009F6EF8"/>
    <w:rsid w:val="009F7E66"/>
    <w:rsid w:val="00A004BD"/>
    <w:rsid w:val="00A04111"/>
    <w:rsid w:val="00A04375"/>
    <w:rsid w:val="00A152AB"/>
    <w:rsid w:val="00A272F4"/>
    <w:rsid w:val="00A3422B"/>
    <w:rsid w:val="00A36828"/>
    <w:rsid w:val="00A47FA3"/>
    <w:rsid w:val="00A548CC"/>
    <w:rsid w:val="00A613AE"/>
    <w:rsid w:val="00A75623"/>
    <w:rsid w:val="00A77F28"/>
    <w:rsid w:val="00A80EDF"/>
    <w:rsid w:val="00A82AF4"/>
    <w:rsid w:val="00A83395"/>
    <w:rsid w:val="00A835DC"/>
    <w:rsid w:val="00A903B8"/>
    <w:rsid w:val="00AA2FFE"/>
    <w:rsid w:val="00AB34D8"/>
    <w:rsid w:val="00AB5113"/>
    <w:rsid w:val="00AB71CC"/>
    <w:rsid w:val="00AC347E"/>
    <w:rsid w:val="00AC358C"/>
    <w:rsid w:val="00AC50B8"/>
    <w:rsid w:val="00AC536B"/>
    <w:rsid w:val="00AD5EC3"/>
    <w:rsid w:val="00AD6653"/>
    <w:rsid w:val="00AE25E1"/>
    <w:rsid w:val="00AE313D"/>
    <w:rsid w:val="00AF0F90"/>
    <w:rsid w:val="00AF1A86"/>
    <w:rsid w:val="00AF240B"/>
    <w:rsid w:val="00AF4973"/>
    <w:rsid w:val="00AF6BCC"/>
    <w:rsid w:val="00AF6D77"/>
    <w:rsid w:val="00B0235D"/>
    <w:rsid w:val="00B031B7"/>
    <w:rsid w:val="00B043AF"/>
    <w:rsid w:val="00B11250"/>
    <w:rsid w:val="00B24EEC"/>
    <w:rsid w:val="00B336CB"/>
    <w:rsid w:val="00B37A27"/>
    <w:rsid w:val="00B37DB3"/>
    <w:rsid w:val="00B42694"/>
    <w:rsid w:val="00B44419"/>
    <w:rsid w:val="00B503C2"/>
    <w:rsid w:val="00B7025D"/>
    <w:rsid w:val="00B703E7"/>
    <w:rsid w:val="00B754C0"/>
    <w:rsid w:val="00B8599E"/>
    <w:rsid w:val="00B85A8F"/>
    <w:rsid w:val="00B87A93"/>
    <w:rsid w:val="00BA18F6"/>
    <w:rsid w:val="00BA550F"/>
    <w:rsid w:val="00BB2E45"/>
    <w:rsid w:val="00BC3477"/>
    <w:rsid w:val="00BC6018"/>
    <w:rsid w:val="00BD1531"/>
    <w:rsid w:val="00BD6136"/>
    <w:rsid w:val="00BE1E03"/>
    <w:rsid w:val="00BE6C14"/>
    <w:rsid w:val="00C009E1"/>
    <w:rsid w:val="00C042B3"/>
    <w:rsid w:val="00C07E11"/>
    <w:rsid w:val="00C101B3"/>
    <w:rsid w:val="00C13370"/>
    <w:rsid w:val="00C210DD"/>
    <w:rsid w:val="00C213C7"/>
    <w:rsid w:val="00C24863"/>
    <w:rsid w:val="00C31C37"/>
    <w:rsid w:val="00C425E0"/>
    <w:rsid w:val="00C45931"/>
    <w:rsid w:val="00C521FF"/>
    <w:rsid w:val="00C64F86"/>
    <w:rsid w:val="00C67BA2"/>
    <w:rsid w:val="00C74FF4"/>
    <w:rsid w:val="00C76F36"/>
    <w:rsid w:val="00C87ABF"/>
    <w:rsid w:val="00C923EC"/>
    <w:rsid w:val="00C925D1"/>
    <w:rsid w:val="00CA2C11"/>
    <w:rsid w:val="00CB11D7"/>
    <w:rsid w:val="00CB4B9C"/>
    <w:rsid w:val="00CB7567"/>
    <w:rsid w:val="00CD2A0E"/>
    <w:rsid w:val="00CD312D"/>
    <w:rsid w:val="00CE47E3"/>
    <w:rsid w:val="00CE51E9"/>
    <w:rsid w:val="00CE7E86"/>
    <w:rsid w:val="00CF04E2"/>
    <w:rsid w:val="00CF4A74"/>
    <w:rsid w:val="00D07CCE"/>
    <w:rsid w:val="00D123B9"/>
    <w:rsid w:val="00D1308E"/>
    <w:rsid w:val="00D146A3"/>
    <w:rsid w:val="00D260AE"/>
    <w:rsid w:val="00D40D16"/>
    <w:rsid w:val="00D40E32"/>
    <w:rsid w:val="00D44098"/>
    <w:rsid w:val="00D45FD0"/>
    <w:rsid w:val="00D4663C"/>
    <w:rsid w:val="00D51EE2"/>
    <w:rsid w:val="00D522F2"/>
    <w:rsid w:val="00D5720E"/>
    <w:rsid w:val="00D57F0E"/>
    <w:rsid w:val="00D61816"/>
    <w:rsid w:val="00D63D0A"/>
    <w:rsid w:val="00D64FF3"/>
    <w:rsid w:val="00D700CF"/>
    <w:rsid w:val="00D72883"/>
    <w:rsid w:val="00D80F6E"/>
    <w:rsid w:val="00D81299"/>
    <w:rsid w:val="00D90291"/>
    <w:rsid w:val="00D9055A"/>
    <w:rsid w:val="00D94651"/>
    <w:rsid w:val="00DA0355"/>
    <w:rsid w:val="00DA17FF"/>
    <w:rsid w:val="00DA3155"/>
    <w:rsid w:val="00DA3EBC"/>
    <w:rsid w:val="00DA4122"/>
    <w:rsid w:val="00DA50BB"/>
    <w:rsid w:val="00DB6072"/>
    <w:rsid w:val="00DB61D2"/>
    <w:rsid w:val="00DB67A3"/>
    <w:rsid w:val="00DC2E58"/>
    <w:rsid w:val="00DD2485"/>
    <w:rsid w:val="00DD2EB4"/>
    <w:rsid w:val="00DD5406"/>
    <w:rsid w:val="00DD545D"/>
    <w:rsid w:val="00DE378B"/>
    <w:rsid w:val="00DF3950"/>
    <w:rsid w:val="00E012E0"/>
    <w:rsid w:val="00E108B5"/>
    <w:rsid w:val="00E1289F"/>
    <w:rsid w:val="00E12A6F"/>
    <w:rsid w:val="00E13264"/>
    <w:rsid w:val="00E20342"/>
    <w:rsid w:val="00E2084C"/>
    <w:rsid w:val="00E22547"/>
    <w:rsid w:val="00E242D6"/>
    <w:rsid w:val="00E26570"/>
    <w:rsid w:val="00E420B4"/>
    <w:rsid w:val="00E43A11"/>
    <w:rsid w:val="00E535EC"/>
    <w:rsid w:val="00E54521"/>
    <w:rsid w:val="00E5506D"/>
    <w:rsid w:val="00E5515E"/>
    <w:rsid w:val="00E55EC4"/>
    <w:rsid w:val="00E60FDD"/>
    <w:rsid w:val="00E64DB2"/>
    <w:rsid w:val="00E73544"/>
    <w:rsid w:val="00E74984"/>
    <w:rsid w:val="00E75C60"/>
    <w:rsid w:val="00E93348"/>
    <w:rsid w:val="00E93609"/>
    <w:rsid w:val="00E93B6B"/>
    <w:rsid w:val="00EA5AA9"/>
    <w:rsid w:val="00EA7E90"/>
    <w:rsid w:val="00EB28C5"/>
    <w:rsid w:val="00EB58F5"/>
    <w:rsid w:val="00EB5C46"/>
    <w:rsid w:val="00EB5E17"/>
    <w:rsid w:val="00EB708C"/>
    <w:rsid w:val="00EB7967"/>
    <w:rsid w:val="00EC40F2"/>
    <w:rsid w:val="00EC5CBC"/>
    <w:rsid w:val="00EC6B35"/>
    <w:rsid w:val="00ED14B6"/>
    <w:rsid w:val="00EE2B34"/>
    <w:rsid w:val="00EF05E5"/>
    <w:rsid w:val="00EF0F43"/>
    <w:rsid w:val="00EF49A4"/>
    <w:rsid w:val="00F01305"/>
    <w:rsid w:val="00F04262"/>
    <w:rsid w:val="00F1302D"/>
    <w:rsid w:val="00F22A69"/>
    <w:rsid w:val="00F279A0"/>
    <w:rsid w:val="00F46E64"/>
    <w:rsid w:val="00F516A4"/>
    <w:rsid w:val="00F55551"/>
    <w:rsid w:val="00F603F7"/>
    <w:rsid w:val="00F62259"/>
    <w:rsid w:val="00F62DC6"/>
    <w:rsid w:val="00F65B55"/>
    <w:rsid w:val="00F67659"/>
    <w:rsid w:val="00F71E47"/>
    <w:rsid w:val="00F71E86"/>
    <w:rsid w:val="00F87E5A"/>
    <w:rsid w:val="00F91633"/>
    <w:rsid w:val="00FA4C1D"/>
    <w:rsid w:val="00FA4E6A"/>
    <w:rsid w:val="00FA6F4E"/>
    <w:rsid w:val="00FA6FAC"/>
    <w:rsid w:val="00FB7A97"/>
    <w:rsid w:val="00FC3ED7"/>
    <w:rsid w:val="00FC6540"/>
    <w:rsid w:val="00FD1180"/>
    <w:rsid w:val="00FD1DDA"/>
    <w:rsid w:val="00FD418C"/>
    <w:rsid w:val="00FD5A61"/>
    <w:rsid w:val="00FE1B69"/>
    <w:rsid w:val="00FE1E03"/>
    <w:rsid w:val="00FE4C3E"/>
    <w:rsid w:val="00FF0834"/>
    <w:rsid w:val="00FF3B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B16BC9"/>
  <w15:docId w15:val="{9189F1E5-DB6D-43A0-B786-70E12C6E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E64"/>
    <w:rPr>
      <w:sz w:val="24"/>
      <w:szCs w:val="24"/>
      <w:lang w:val="es-ES" w:eastAsia="es-ES"/>
    </w:rPr>
  </w:style>
  <w:style w:type="paragraph" w:styleId="Ttulo5">
    <w:name w:val="heading 5"/>
    <w:basedOn w:val="Normal"/>
    <w:next w:val="Normal"/>
    <w:qFormat/>
    <w:rsid w:val="00F46E64"/>
    <w:pPr>
      <w:keepNext/>
      <w:jc w:val="center"/>
      <w:outlineLvl w:val="4"/>
    </w:pPr>
    <w:rPr>
      <w:rFonts w:ascii="Arial" w:hAnsi="Arial"/>
      <w:b/>
      <w:sz w:val="21"/>
      <w:szCs w:val="21"/>
      <w:lang w:val="es-ES_tradnl"/>
    </w:rPr>
  </w:style>
  <w:style w:type="paragraph" w:styleId="Ttulo9">
    <w:name w:val="heading 9"/>
    <w:basedOn w:val="Normal"/>
    <w:next w:val="Normal"/>
    <w:link w:val="Ttulo9Car"/>
    <w:semiHidden/>
    <w:unhideWhenUsed/>
    <w:qFormat/>
    <w:rsid w:val="00B859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F46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F46E64"/>
    <w:pPr>
      <w:tabs>
        <w:tab w:val="center" w:pos="4252"/>
        <w:tab w:val="right" w:pos="8504"/>
      </w:tabs>
    </w:pPr>
  </w:style>
  <w:style w:type="character" w:styleId="Nmerodepgina">
    <w:name w:val="page number"/>
    <w:basedOn w:val="Fuentedeprrafopredeter"/>
    <w:rsid w:val="00F46E64"/>
  </w:style>
  <w:style w:type="paragraph" w:styleId="Textodeglobo">
    <w:name w:val="Balloon Text"/>
    <w:basedOn w:val="Normal"/>
    <w:semiHidden/>
    <w:rsid w:val="00F46E64"/>
    <w:rPr>
      <w:rFonts w:ascii="Tahoma" w:hAnsi="Tahoma" w:cs="Tahoma"/>
      <w:sz w:val="16"/>
      <w:szCs w:val="16"/>
    </w:rPr>
  </w:style>
  <w:style w:type="character" w:styleId="Refdecomentario">
    <w:name w:val="annotation reference"/>
    <w:basedOn w:val="Fuentedeprrafopredeter"/>
    <w:rsid w:val="00822FD2"/>
    <w:rPr>
      <w:sz w:val="16"/>
      <w:szCs w:val="16"/>
    </w:rPr>
  </w:style>
  <w:style w:type="paragraph" w:styleId="Textocomentario">
    <w:name w:val="annotation text"/>
    <w:basedOn w:val="Normal"/>
    <w:link w:val="TextocomentarioCar"/>
    <w:rsid w:val="00822FD2"/>
    <w:rPr>
      <w:sz w:val="20"/>
      <w:szCs w:val="20"/>
    </w:rPr>
  </w:style>
  <w:style w:type="character" w:customStyle="1" w:styleId="TextocomentarioCar">
    <w:name w:val="Texto comentario Car"/>
    <w:basedOn w:val="Fuentedeprrafopredeter"/>
    <w:link w:val="Textocomentario"/>
    <w:rsid w:val="00822FD2"/>
    <w:rPr>
      <w:lang w:val="es-ES" w:eastAsia="es-ES"/>
    </w:rPr>
  </w:style>
  <w:style w:type="paragraph" w:styleId="Asuntodelcomentario">
    <w:name w:val="annotation subject"/>
    <w:basedOn w:val="Textocomentario"/>
    <w:next w:val="Textocomentario"/>
    <w:link w:val="AsuntodelcomentarioCar"/>
    <w:rsid w:val="00822FD2"/>
    <w:rPr>
      <w:b/>
      <w:bCs/>
    </w:rPr>
  </w:style>
  <w:style w:type="character" w:customStyle="1" w:styleId="AsuntodelcomentarioCar">
    <w:name w:val="Asunto del comentario Car"/>
    <w:basedOn w:val="TextocomentarioCar"/>
    <w:link w:val="Asuntodelcomentario"/>
    <w:rsid w:val="00822FD2"/>
    <w:rPr>
      <w:b/>
      <w:bCs/>
      <w:lang w:val="es-ES" w:eastAsia="es-ES"/>
    </w:rPr>
  </w:style>
  <w:style w:type="character" w:styleId="Hipervnculo">
    <w:name w:val="Hyperlink"/>
    <w:basedOn w:val="Fuentedeprrafopredeter"/>
    <w:rsid w:val="00021B1B"/>
    <w:rPr>
      <w:color w:val="0000FF" w:themeColor="hyperlink"/>
      <w:u w:val="single"/>
    </w:rPr>
  </w:style>
  <w:style w:type="paragraph" w:styleId="Encabezado">
    <w:name w:val="header"/>
    <w:basedOn w:val="Normal"/>
    <w:link w:val="EncabezadoCar"/>
    <w:uiPriority w:val="99"/>
    <w:rsid w:val="001C1CB5"/>
    <w:pPr>
      <w:tabs>
        <w:tab w:val="center" w:pos="4419"/>
        <w:tab w:val="right" w:pos="8838"/>
      </w:tabs>
    </w:pPr>
  </w:style>
  <w:style w:type="character" w:customStyle="1" w:styleId="EncabezadoCar">
    <w:name w:val="Encabezado Car"/>
    <w:basedOn w:val="Fuentedeprrafopredeter"/>
    <w:link w:val="Encabezado"/>
    <w:uiPriority w:val="99"/>
    <w:rsid w:val="001C1CB5"/>
    <w:rPr>
      <w:sz w:val="24"/>
      <w:szCs w:val="24"/>
      <w:lang w:val="es-ES" w:eastAsia="es-ES"/>
    </w:rPr>
  </w:style>
  <w:style w:type="paragraph" w:styleId="Textonotapie">
    <w:name w:val="footnote text"/>
    <w:basedOn w:val="Normal"/>
    <w:link w:val="TextonotapieCar"/>
    <w:rsid w:val="007F2048"/>
    <w:rPr>
      <w:sz w:val="20"/>
      <w:szCs w:val="20"/>
    </w:rPr>
  </w:style>
  <w:style w:type="character" w:customStyle="1" w:styleId="TextonotapieCar">
    <w:name w:val="Texto nota pie Car"/>
    <w:basedOn w:val="Fuentedeprrafopredeter"/>
    <w:link w:val="Textonotapie"/>
    <w:rsid w:val="007F2048"/>
    <w:rPr>
      <w:lang w:val="es-ES" w:eastAsia="es-ES"/>
    </w:rPr>
  </w:style>
  <w:style w:type="character" w:styleId="Refdenotaalpie">
    <w:name w:val="footnote reference"/>
    <w:basedOn w:val="Fuentedeprrafopredeter"/>
    <w:rsid w:val="007F2048"/>
    <w:rPr>
      <w:vertAlign w:val="superscript"/>
    </w:rPr>
  </w:style>
  <w:style w:type="character" w:customStyle="1" w:styleId="PiedepginaCar">
    <w:name w:val="Pie de página Car"/>
    <w:basedOn w:val="Fuentedeprrafopredeter"/>
    <w:link w:val="Piedepgina"/>
    <w:uiPriority w:val="99"/>
    <w:rsid w:val="005D5DF4"/>
    <w:rPr>
      <w:sz w:val="24"/>
      <w:szCs w:val="24"/>
      <w:lang w:val="es-ES" w:eastAsia="es-ES"/>
    </w:rPr>
  </w:style>
  <w:style w:type="paragraph" w:styleId="Prrafodelista">
    <w:name w:val="List Paragraph"/>
    <w:basedOn w:val="Normal"/>
    <w:uiPriority w:val="34"/>
    <w:qFormat/>
    <w:rsid w:val="00C31C37"/>
    <w:pPr>
      <w:ind w:left="720"/>
      <w:contextualSpacing/>
    </w:pPr>
    <w:rPr>
      <w:rFonts w:eastAsia="SimSun"/>
    </w:rPr>
  </w:style>
  <w:style w:type="character" w:customStyle="1" w:styleId="Ttulo9Car">
    <w:name w:val="Título 9 Car"/>
    <w:basedOn w:val="Fuentedeprrafopredeter"/>
    <w:link w:val="Ttulo9"/>
    <w:semiHidden/>
    <w:rsid w:val="00B8599E"/>
    <w:rPr>
      <w:rFonts w:asciiTheme="majorHAnsi" w:eastAsiaTheme="majorEastAsia" w:hAnsiTheme="majorHAnsi" w:cstheme="majorBidi"/>
      <w:i/>
      <w:iCs/>
      <w:color w:val="272727" w:themeColor="text1" w:themeTint="D8"/>
      <w:sz w:val="21"/>
      <w:szCs w:val="21"/>
      <w:lang w:val="es-ES" w:eastAsia="es-ES"/>
    </w:rPr>
  </w:style>
  <w:style w:type="character" w:customStyle="1" w:styleId="UnresolvedMention">
    <w:name w:val="Unresolved Mention"/>
    <w:basedOn w:val="Fuentedeprrafopredeter"/>
    <w:uiPriority w:val="99"/>
    <w:semiHidden/>
    <w:unhideWhenUsed/>
    <w:rsid w:val="00374B3C"/>
    <w:rPr>
      <w:color w:val="605E5C"/>
      <w:shd w:val="clear" w:color="auto" w:fill="E1DFDD"/>
    </w:rPr>
  </w:style>
  <w:style w:type="paragraph" w:styleId="Revisin">
    <w:name w:val="Revision"/>
    <w:hidden/>
    <w:uiPriority w:val="99"/>
    <w:semiHidden/>
    <w:rsid w:val="00FE1B69"/>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87065">
      <w:bodyDiv w:val="1"/>
      <w:marLeft w:val="0"/>
      <w:marRight w:val="0"/>
      <w:marTop w:val="0"/>
      <w:marBottom w:val="0"/>
      <w:divBdr>
        <w:top w:val="none" w:sz="0" w:space="0" w:color="auto"/>
        <w:left w:val="none" w:sz="0" w:space="0" w:color="auto"/>
        <w:bottom w:val="none" w:sz="0" w:space="0" w:color="auto"/>
        <w:right w:val="none" w:sz="0" w:space="0" w:color="auto"/>
      </w:divBdr>
    </w:div>
    <w:div w:id="395665934">
      <w:bodyDiv w:val="1"/>
      <w:marLeft w:val="0"/>
      <w:marRight w:val="0"/>
      <w:marTop w:val="0"/>
      <w:marBottom w:val="0"/>
      <w:divBdr>
        <w:top w:val="none" w:sz="0" w:space="0" w:color="auto"/>
        <w:left w:val="none" w:sz="0" w:space="0" w:color="auto"/>
        <w:bottom w:val="none" w:sz="0" w:space="0" w:color="auto"/>
        <w:right w:val="none" w:sz="0" w:space="0" w:color="auto"/>
      </w:divBdr>
    </w:div>
    <w:div w:id="659819002">
      <w:bodyDiv w:val="1"/>
      <w:marLeft w:val="0"/>
      <w:marRight w:val="0"/>
      <w:marTop w:val="0"/>
      <w:marBottom w:val="0"/>
      <w:divBdr>
        <w:top w:val="none" w:sz="0" w:space="0" w:color="auto"/>
        <w:left w:val="none" w:sz="0" w:space="0" w:color="auto"/>
        <w:bottom w:val="none" w:sz="0" w:space="0" w:color="auto"/>
        <w:right w:val="none" w:sz="0" w:space="0" w:color="auto"/>
      </w:divBdr>
    </w:div>
    <w:div w:id="1443652142">
      <w:bodyDiv w:val="1"/>
      <w:marLeft w:val="0"/>
      <w:marRight w:val="0"/>
      <w:marTop w:val="0"/>
      <w:marBottom w:val="0"/>
      <w:divBdr>
        <w:top w:val="none" w:sz="0" w:space="0" w:color="auto"/>
        <w:left w:val="none" w:sz="0" w:space="0" w:color="auto"/>
        <w:bottom w:val="none" w:sz="0" w:space="0" w:color="auto"/>
        <w:right w:val="none" w:sz="0" w:space="0" w:color="auto"/>
      </w:divBdr>
    </w:div>
    <w:div w:id="1612667704">
      <w:bodyDiv w:val="1"/>
      <w:marLeft w:val="0"/>
      <w:marRight w:val="0"/>
      <w:marTop w:val="0"/>
      <w:marBottom w:val="0"/>
      <w:divBdr>
        <w:top w:val="none" w:sz="0" w:space="0" w:color="auto"/>
        <w:left w:val="none" w:sz="0" w:space="0" w:color="auto"/>
        <w:bottom w:val="none" w:sz="0" w:space="0" w:color="auto"/>
        <w:right w:val="none" w:sz="0" w:space="0" w:color="auto"/>
      </w:divBdr>
    </w:div>
    <w:div w:id="1626354191">
      <w:bodyDiv w:val="1"/>
      <w:marLeft w:val="0"/>
      <w:marRight w:val="0"/>
      <w:marTop w:val="0"/>
      <w:marBottom w:val="0"/>
      <w:divBdr>
        <w:top w:val="none" w:sz="0" w:space="0" w:color="auto"/>
        <w:left w:val="none" w:sz="0" w:space="0" w:color="auto"/>
        <w:bottom w:val="none" w:sz="0" w:space="0" w:color="auto"/>
        <w:right w:val="none" w:sz="0" w:space="0" w:color="auto"/>
      </w:divBdr>
    </w:div>
    <w:div w:id="1711806922">
      <w:bodyDiv w:val="1"/>
      <w:marLeft w:val="0"/>
      <w:marRight w:val="0"/>
      <w:marTop w:val="0"/>
      <w:marBottom w:val="0"/>
      <w:divBdr>
        <w:top w:val="none" w:sz="0" w:space="0" w:color="auto"/>
        <w:left w:val="none" w:sz="0" w:space="0" w:color="auto"/>
        <w:bottom w:val="none" w:sz="0" w:space="0" w:color="auto"/>
        <w:right w:val="none" w:sz="0" w:space="0" w:color="auto"/>
      </w:divBdr>
    </w:div>
    <w:div w:id="1852796714">
      <w:bodyDiv w:val="1"/>
      <w:marLeft w:val="0"/>
      <w:marRight w:val="0"/>
      <w:marTop w:val="0"/>
      <w:marBottom w:val="0"/>
      <w:divBdr>
        <w:top w:val="none" w:sz="0" w:space="0" w:color="auto"/>
        <w:left w:val="none" w:sz="0" w:space="0" w:color="auto"/>
        <w:bottom w:val="none" w:sz="0" w:space="0" w:color="auto"/>
        <w:right w:val="none" w:sz="0" w:space="0" w:color="auto"/>
      </w:divBdr>
    </w:div>
    <w:div w:id="202763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484DE-FC28-4E62-BCE1-D1C4D9638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1999</Words>
  <Characters>10997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MODELO PARA LA ELABORACIÓN DE ACUERDOS INTERNACIONALES</vt:lpstr>
    </vt:vector>
  </TitlesOfParts>
  <Company>ipn</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PARA LA ELABORACIÓN DE ACUERDOS INTERNACIONALES</dc:title>
  <dc:creator>arangel</dc:creator>
  <cp:lastModifiedBy>DRI Revisión</cp:lastModifiedBy>
  <cp:revision>16</cp:revision>
  <cp:lastPrinted>2018-01-18T17:19:00Z</cp:lastPrinted>
  <dcterms:created xsi:type="dcterms:W3CDTF">2025-01-20T15:34:00Z</dcterms:created>
  <dcterms:modified xsi:type="dcterms:W3CDTF">2025-03-03T23:10:00Z</dcterms:modified>
</cp:coreProperties>
</file>