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09342" w14:textId="77777777" w:rsidR="005B4EDE" w:rsidRPr="00015ECD" w:rsidRDefault="005B4EDE" w:rsidP="005B4EDE">
      <w:pPr>
        <w:jc w:val="center"/>
        <w:rPr>
          <w:rFonts w:ascii="Arial Narrow" w:hAnsi="Arial Narrow"/>
          <w:b/>
          <w:color w:val="808080" w:themeColor="background1" w:themeShade="80"/>
          <w:sz w:val="48"/>
          <w:szCs w:val="48"/>
          <w:lang w:val="es-ES"/>
        </w:rPr>
      </w:pPr>
      <w:r w:rsidRPr="00015ECD">
        <w:rPr>
          <w:rFonts w:ascii="Arial Narrow" w:hAnsi="Arial Narrow"/>
          <w:b/>
          <w:color w:val="808080" w:themeColor="background1" w:themeShade="80"/>
          <w:sz w:val="48"/>
          <w:szCs w:val="48"/>
          <w:lang w:val="es-ES"/>
        </w:rPr>
        <w:t>DOCUMENTO EJEMPLO</w:t>
      </w:r>
    </w:p>
    <w:p w14:paraId="4AFE0CEA" w14:textId="24B8D9F1" w:rsidR="005B4EDE" w:rsidRDefault="005B4EDE" w:rsidP="005B4EDE">
      <w:pPr>
        <w:jc w:val="center"/>
        <w:rPr>
          <w:rFonts w:ascii="Arial Narrow" w:hAnsi="Arial Narrow"/>
          <w:b/>
          <w:color w:val="000000" w:themeColor="text1"/>
          <w:sz w:val="28"/>
          <w:szCs w:val="28"/>
          <w:lang w:val="es-ES"/>
        </w:rPr>
      </w:pPr>
      <w:r>
        <w:rPr>
          <w:rFonts w:ascii="Arial Narrow" w:hAnsi="Arial Narrow"/>
          <w:b/>
          <w:color w:val="000000" w:themeColor="text1"/>
          <w:sz w:val="28"/>
          <w:szCs w:val="28"/>
          <w:lang w:val="es-ES"/>
        </w:rPr>
        <w:t xml:space="preserve">Versión escrita del </w:t>
      </w:r>
      <w:proofErr w:type="spellStart"/>
      <w:r>
        <w:rPr>
          <w:rFonts w:ascii="Arial Narrow" w:hAnsi="Arial Narrow"/>
          <w:b/>
          <w:color w:val="000000" w:themeColor="text1"/>
          <w:sz w:val="28"/>
          <w:szCs w:val="28"/>
          <w:lang w:val="es-ES"/>
        </w:rPr>
        <w:t>rdd</w:t>
      </w:r>
      <w:proofErr w:type="spellEnd"/>
      <w:r>
        <w:rPr>
          <w:rFonts w:ascii="Arial Narrow" w:hAnsi="Arial Narrow"/>
          <w:b/>
          <w:color w:val="000000" w:themeColor="text1"/>
          <w:sz w:val="28"/>
          <w:szCs w:val="28"/>
          <w:lang w:val="es-ES"/>
        </w:rPr>
        <w:t xml:space="preserve"> (guion, guía)</w:t>
      </w:r>
    </w:p>
    <w:p w14:paraId="0F4240DB" w14:textId="77777777" w:rsidR="005B4EDE" w:rsidRDefault="005B4EDE" w:rsidP="005B4EDE">
      <w:pPr>
        <w:rPr>
          <w:rFonts w:ascii="Arial Narrow" w:hAnsi="Arial Narrow"/>
          <w:b/>
          <w:color w:val="000000" w:themeColor="text1"/>
          <w:sz w:val="28"/>
          <w:szCs w:val="28"/>
          <w:lang w:val="es-ES"/>
        </w:rPr>
      </w:pPr>
    </w:p>
    <w:p w14:paraId="78AA9FA0" w14:textId="44BAB5C2" w:rsidR="005B4EDE" w:rsidRDefault="005B4EDE" w:rsidP="005B4EDE">
      <w:pPr>
        <w:rPr>
          <w:rFonts w:ascii="Arial Narrow" w:hAnsi="Arial Narrow"/>
          <w:b/>
          <w:color w:val="000000" w:themeColor="text1"/>
          <w:sz w:val="28"/>
          <w:szCs w:val="28"/>
          <w:lang w:val="es-ES"/>
        </w:rPr>
      </w:pPr>
      <w:r>
        <w:rPr>
          <w:rFonts w:ascii="Arial Narrow" w:hAnsi="Arial Narrow"/>
          <w:b/>
          <w:noProof/>
          <w:color w:val="000000" w:themeColor="text1"/>
          <w:sz w:val="28"/>
          <w:szCs w:val="28"/>
          <w:lang w:val="es-ES"/>
        </w:rPr>
        <w:drawing>
          <wp:inline distT="0" distB="0" distL="0" distR="0" wp14:anchorId="49DBBE40" wp14:editId="0E1E70E0">
            <wp:extent cx="5612130" cy="5612130"/>
            <wp:effectExtent l="0" t="0" r="1270" b="1270"/>
            <wp:docPr id="39739174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391744" name="Imagen 397391744"/>
                    <pic:cNvPicPr/>
                  </pic:nvPicPr>
                  <pic:blipFill>
                    <a:blip r:embed="rId5">
                      <a:extLst>
                        <a:ext uri="{28A0092B-C50C-407E-A947-70E740481C1C}">
                          <a14:useLocalDpi xmlns:a14="http://schemas.microsoft.com/office/drawing/2010/main" val="0"/>
                        </a:ext>
                      </a:extLst>
                    </a:blip>
                    <a:stretch>
                      <a:fillRect/>
                    </a:stretch>
                  </pic:blipFill>
                  <pic:spPr>
                    <a:xfrm>
                      <a:off x="0" y="0"/>
                      <a:ext cx="5612130" cy="5612130"/>
                    </a:xfrm>
                    <a:prstGeom prst="rect">
                      <a:avLst/>
                    </a:prstGeom>
                  </pic:spPr>
                </pic:pic>
              </a:graphicData>
            </a:graphic>
          </wp:inline>
        </w:drawing>
      </w:r>
    </w:p>
    <w:p w14:paraId="5C43B0C4" w14:textId="77777777" w:rsidR="005B4EDE" w:rsidRDefault="005B4EDE">
      <w:pPr>
        <w:rPr>
          <w:rFonts w:ascii="Segoe UI" w:eastAsia="Times New Roman" w:hAnsi="Segoe UI" w:cs="Segoe UI"/>
          <w:b/>
          <w:bCs/>
          <w:color w:val="373A3C"/>
          <w:kern w:val="0"/>
          <w:sz w:val="24"/>
          <w:szCs w:val="24"/>
          <w:lang w:val="es-MX"/>
          <w14:ligatures w14:val="none"/>
        </w:rPr>
      </w:pPr>
      <w:r>
        <w:rPr>
          <w:rFonts w:ascii="Segoe UI" w:eastAsia="Times New Roman" w:hAnsi="Segoe UI" w:cs="Segoe UI"/>
          <w:b/>
          <w:bCs/>
          <w:color w:val="373A3C"/>
          <w:kern w:val="0"/>
          <w:sz w:val="24"/>
          <w:szCs w:val="24"/>
          <w:lang w:val="es-MX"/>
          <w14:ligatures w14:val="none"/>
        </w:rPr>
        <w:br w:type="page"/>
      </w:r>
    </w:p>
    <w:p w14:paraId="11292842" w14:textId="027BA3B3" w:rsidR="008625D8" w:rsidRPr="00576930" w:rsidRDefault="00D077B5" w:rsidP="00576930">
      <w:pPr>
        <w:spacing w:after="100" w:afterAutospacing="1" w:line="240" w:lineRule="auto"/>
        <w:jc w:val="center"/>
        <w:rPr>
          <w:rFonts w:ascii="Segoe UI" w:eastAsia="Times New Roman" w:hAnsi="Segoe UI" w:cs="Segoe UI"/>
          <w:b/>
          <w:bCs/>
          <w:color w:val="373A3C"/>
          <w:kern w:val="0"/>
          <w:sz w:val="24"/>
          <w:szCs w:val="24"/>
          <w:lang w:val="es-MX"/>
          <w14:ligatures w14:val="none"/>
        </w:rPr>
      </w:pPr>
      <w:r>
        <w:rPr>
          <w:rFonts w:ascii="Segoe UI" w:eastAsia="Times New Roman" w:hAnsi="Segoe UI" w:cs="Segoe UI"/>
          <w:b/>
          <w:bCs/>
          <w:color w:val="373A3C"/>
          <w:kern w:val="0"/>
          <w:sz w:val="24"/>
          <w:szCs w:val="24"/>
          <w:lang w:val="es-MX"/>
          <w14:ligatures w14:val="none"/>
        </w:rPr>
        <w:lastRenderedPageBreak/>
        <w:t xml:space="preserve">Módulo </w:t>
      </w:r>
      <w:r w:rsidRPr="00576930">
        <w:rPr>
          <w:rFonts w:ascii="Segoe UI" w:eastAsia="Times New Roman" w:hAnsi="Segoe UI" w:cs="Segoe UI"/>
          <w:b/>
          <w:bCs/>
          <w:color w:val="373A3C"/>
          <w:kern w:val="0"/>
          <w:sz w:val="24"/>
          <w:szCs w:val="24"/>
          <w:lang w:val="es-MX"/>
          <w14:ligatures w14:val="none"/>
        </w:rPr>
        <w:t xml:space="preserve">0 </w:t>
      </w:r>
      <w:r w:rsidR="008625D8" w:rsidRPr="00576930">
        <w:rPr>
          <w:rFonts w:ascii="Segoe UI" w:eastAsia="Times New Roman" w:hAnsi="Segoe UI" w:cs="Segoe UI"/>
          <w:b/>
          <w:bCs/>
          <w:color w:val="373A3C"/>
          <w:kern w:val="0"/>
          <w:sz w:val="24"/>
          <w:szCs w:val="24"/>
          <w:lang w:val="es-MX"/>
          <w14:ligatures w14:val="none"/>
        </w:rPr>
        <w:t>Introducción y generalidades del diplomado</w:t>
      </w:r>
    </w:p>
    <w:p w14:paraId="05BBF8A7" w14:textId="77777777" w:rsidR="00A94108" w:rsidRPr="00576930" w:rsidRDefault="00835AD3" w:rsidP="00576930">
      <w:pPr>
        <w:spacing w:after="100" w:afterAutospacing="1" w:line="240" w:lineRule="auto"/>
        <w:jc w:val="both"/>
        <w:rPr>
          <w:rFonts w:ascii="Segoe UI" w:eastAsia="Times New Roman" w:hAnsi="Segoe UI" w:cs="Segoe UI"/>
          <w:color w:val="373A3C"/>
          <w:kern w:val="0"/>
          <w:sz w:val="23"/>
          <w:szCs w:val="23"/>
          <w:lang w:val="es-MX"/>
          <w14:ligatures w14:val="none"/>
        </w:rPr>
      </w:pPr>
      <w:r w:rsidRPr="00576930">
        <w:rPr>
          <w:rFonts w:ascii="Segoe UI" w:eastAsia="Times New Roman" w:hAnsi="Segoe UI" w:cs="Segoe UI"/>
          <w:color w:val="373A3C"/>
          <w:kern w:val="0"/>
          <w:sz w:val="23"/>
          <w:szCs w:val="23"/>
          <w:lang w:val="es-MX"/>
          <w14:ligatures w14:val="none"/>
        </w:rPr>
        <w:t xml:space="preserve">Las parejas en edad reproductiva que no pueden concebir hijos representan entre el </w:t>
      </w:r>
      <w:r w:rsidR="006A1282" w:rsidRPr="00576930">
        <w:rPr>
          <w:rFonts w:ascii="Segoe UI" w:eastAsia="Times New Roman" w:hAnsi="Segoe UI" w:cs="Segoe UI"/>
          <w:color w:val="373A3C"/>
          <w:kern w:val="0"/>
          <w:sz w:val="23"/>
          <w:szCs w:val="23"/>
          <w:lang w:val="es-MX"/>
          <w14:ligatures w14:val="none"/>
        </w:rPr>
        <w:t>14</w:t>
      </w:r>
      <w:r w:rsidRPr="00576930">
        <w:rPr>
          <w:rFonts w:ascii="Segoe UI" w:eastAsia="Times New Roman" w:hAnsi="Segoe UI" w:cs="Segoe UI"/>
          <w:color w:val="373A3C"/>
          <w:kern w:val="0"/>
          <w:sz w:val="23"/>
          <w:szCs w:val="23"/>
          <w:lang w:val="es-MX"/>
          <w14:ligatures w14:val="none"/>
        </w:rPr>
        <w:t>%</w:t>
      </w:r>
      <w:r w:rsidR="006A1282" w:rsidRPr="00576930">
        <w:rPr>
          <w:rFonts w:ascii="Segoe UI" w:eastAsia="Times New Roman" w:hAnsi="Segoe UI" w:cs="Segoe UI"/>
          <w:color w:val="373A3C"/>
          <w:kern w:val="0"/>
          <w:sz w:val="23"/>
          <w:szCs w:val="23"/>
          <w:lang w:val="es-MX"/>
          <w14:ligatures w14:val="none"/>
        </w:rPr>
        <w:t xml:space="preserve"> del total</w:t>
      </w:r>
      <w:r w:rsidRPr="00576930">
        <w:rPr>
          <w:rFonts w:ascii="Segoe UI" w:eastAsia="Times New Roman" w:hAnsi="Segoe UI" w:cs="Segoe UI"/>
          <w:color w:val="373A3C"/>
          <w:kern w:val="0"/>
          <w:sz w:val="23"/>
          <w:szCs w:val="23"/>
          <w:lang w:val="es-MX"/>
          <w14:ligatures w14:val="none"/>
        </w:rPr>
        <w:t>. Algunos de los casos de infertilidad se pueden tratar por especialistas en Ginecología y Obstetricia</w:t>
      </w:r>
      <w:r w:rsidR="00C33C7F" w:rsidRPr="00576930">
        <w:rPr>
          <w:rFonts w:ascii="Segoe UI" w:eastAsia="Times New Roman" w:hAnsi="Segoe UI" w:cs="Segoe UI"/>
          <w:color w:val="373A3C"/>
          <w:kern w:val="0"/>
          <w:sz w:val="23"/>
          <w:szCs w:val="23"/>
          <w:lang w:val="es-MX"/>
          <w14:ligatures w14:val="none"/>
        </w:rPr>
        <w:t xml:space="preserve">, a veces solamente con el uso de fármacos. Sin embargo, </w:t>
      </w:r>
      <w:r w:rsidR="000C0331" w:rsidRPr="00576930">
        <w:rPr>
          <w:rFonts w:ascii="Segoe UI" w:eastAsia="Times New Roman" w:hAnsi="Segoe UI" w:cs="Segoe UI"/>
          <w:color w:val="373A3C"/>
          <w:kern w:val="0"/>
          <w:sz w:val="23"/>
          <w:szCs w:val="23"/>
          <w:lang w:val="es-MX"/>
          <w14:ligatures w14:val="none"/>
        </w:rPr>
        <w:t xml:space="preserve">hay pacientes que requieren procedimientos más avanzados como inseminación intrauterina o fertilización in vitro. </w:t>
      </w:r>
      <w:r w:rsidR="00A94108" w:rsidRPr="00576930">
        <w:rPr>
          <w:rFonts w:ascii="Segoe UI" w:eastAsia="Times New Roman" w:hAnsi="Segoe UI" w:cs="Segoe UI"/>
          <w:color w:val="373A3C"/>
          <w:kern w:val="0"/>
          <w:sz w:val="23"/>
          <w:szCs w:val="23"/>
          <w:lang w:val="es-MX"/>
          <w14:ligatures w14:val="none"/>
        </w:rPr>
        <w:t>La Reproducción Asistida se define como los procedimientos en salud que tienen como finalidad conseguir la ingravidez en situaciones donde se presentan dificultades de fertilidad de mujeres, hombres o ambos. De igual forma, se aplica para los casos en que las personas que no tienen problemas de fertilidad pero que desean ser padres como personas solteras o parejas homosexuales tanto de hombres como mujeres o parejas con padecimientos hereditarios.</w:t>
      </w:r>
    </w:p>
    <w:p w14:paraId="4BA0E0C1" w14:textId="2AE22A0A" w:rsidR="000C0331" w:rsidRPr="00576930" w:rsidRDefault="00734382" w:rsidP="00576930">
      <w:pPr>
        <w:spacing w:after="100" w:afterAutospacing="1" w:line="240" w:lineRule="auto"/>
        <w:jc w:val="both"/>
        <w:rPr>
          <w:rFonts w:ascii="Segoe UI" w:eastAsia="Times New Roman" w:hAnsi="Segoe UI" w:cs="Segoe UI"/>
          <w:color w:val="373A3C"/>
          <w:kern w:val="0"/>
          <w:sz w:val="23"/>
          <w:szCs w:val="23"/>
          <w:lang w:val="es-MX"/>
          <w14:ligatures w14:val="none"/>
        </w:rPr>
      </w:pPr>
      <w:r w:rsidRPr="00576930">
        <w:rPr>
          <w:rFonts w:ascii="Segoe UI" w:eastAsia="Times New Roman" w:hAnsi="Segoe UI" w:cs="Segoe UI"/>
          <w:color w:val="373A3C"/>
          <w:kern w:val="0"/>
          <w:sz w:val="23"/>
          <w:szCs w:val="23"/>
          <w:lang w:val="es-MX"/>
          <w14:ligatures w14:val="none"/>
        </w:rPr>
        <w:t xml:space="preserve">En tiempos recientes, se ha incrementado la demanda de la atención médica en </w:t>
      </w:r>
      <w:r w:rsidR="0022163E" w:rsidRPr="00576930">
        <w:rPr>
          <w:rFonts w:ascii="Segoe UI" w:eastAsia="Times New Roman" w:hAnsi="Segoe UI" w:cs="Segoe UI"/>
          <w:color w:val="373A3C"/>
          <w:kern w:val="0"/>
          <w:sz w:val="23"/>
          <w:szCs w:val="23"/>
          <w:lang w:val="es-MX"/>
          <w14:ligatures w14:val="none"/>
        </w:rPr>
        <w:t>reproducción asistida</w:t>
      </w:r>
      <w:r w:rsidR="000C0331" w:rsidRPr="00576930">
        <w:rPr>
          <w:rFonts w:ascii="Segoe UI" w:eastAsia="Times New Roman" w:hAnsi="Segoe UI" w:cs="Segoe UI"/>
          <w:color w:val="373A3C"/>
          <w:kern w:val="0"/>
          <w:sz w:val="23"/>
          <w:szCs w:val="23"/>
          <w:lang w:val="es-MX"/>
          <w14:ligatures w14:val="none"/>
        </w:rPr>
        <w:t xml:space="preserve">, por </w:t>
      </w:r>
      <w:r w:rsidR="00CB2FE9" w:rsidRPr="00576930">
        <w:rPr>
          <w:rFonts w:ascii="Segoe UI" w:eastAsia="Times New Roman" w:hAnsi="Segoe UI" w:cs="Segoe UI"/>
          <w:color w:val="373A3C"/>
          <w:kern w:val="0"/>
          <w:sz w:val="23"/>
          <w:szCs w:val="23"/>
          <w:lang w:val="es-MX"/>
          <w14:ligatures w14:val="none"/>
        </w:rPr>
        <w:t xml:space="preserve">ello, </w:t>
      </w:r>
      <w:r w:rsidR="000C0331" w:rsidRPr="00576930">
        <w:rPr>
          <w:rFonts w:ascii="Segoe UI" w:eastAsia="Times New Roman" w:hAnsi="Segoe UI" w:cs="Segoe UI"/>
          <w:color w:val="373A3C"/>
          <w:kern w:val="0"/>
          <w:sz w:val="23"/>
          <w:szCs w:val="23"/>
          <w:lang w:val="es-MX"/>
          <w14:ligatures w14:val="none"/>
        </w:rPr>
        <w:t xml:space="preserve">es necesario que el especialista conozca un panorama completo sobre los distintos tipos de tratamientos de fertilidad. De esta </w:t>
      </w:r>
      <w:r w:rsidR="0022163E" w:rsidRPr="00576930">
        <w:rPr>
          <w:rFonts w:ascii="Segoe UI" w:eastAsia="Times New Roman" w:hAnsi="Segoe UI" w:cs="Segoe UI"/>
          <w:color w:val="373A3C"/>
          <w:kern w:val="0"/>
          <w:sz w:val="23"/>
          <w:szCs w:val="23"/>
          <w:lang w:val="es-MX"/>
          <w14:ligatures w14:val="none"/>
        </w:rPr>
        <w:t>forma,</w:t>
      </w:r>
      <w:r w:rsidR="000C0331" w:rsidRPr="00576930">
        <w:rPr>
          <w:rFonts w:ascii="Segoe UI" w:eastAsia="Times New Roman" w:hAnsi="Segoe UI" w:cs="Segoe UI"/>
          <w:color w:val="373A3C"/>
          <w:kern w:val="0"/>
          <w:sz w:val="23"/>
          <w:szCs w:val="23"/>
          <w:lang w:val="es-MX"/>
          <w14:ligatures w14:val="none"/>
        </w:rPr>
        <w:t xml:space="preserve"> tendrá la preparación adecuada para hacer </w:t>
      </w:r>
      <w:r w:rsidR="00CB2FE9" w:rsidRPr="00576930">
        <w:rPr>
          <w:rFonts w:ascii="Segoe UI" w:eastAsia="Times New Roman" w:hAnsi="Segoe UI" w:cs="Segoe UI"/>
          <w:color w:val="373A3C"/>
          <w:kern w:val="0"/>
          <w:sz w:val="23"/>
          <w:szCs w:val="23"/>
          <w:lang w:val="es-MX"/>
          <w14:ligatures w14:val="none"/>
        </w:rPr>
        <w:t>un dictamen</w:t>
      </w:r>
      <w:r w:rsidR="000C0331" w:rsidRPr="00576930">
        <w:rPr>
          <w:rFonts w:ascii="Segoe UI" w:eastAsia="Times New Roman" w:hAnsi="Segoe UI" w:cs="Segoe UI"/>
          <w:color w:val="373A3C"/>
          <w:kern w:val="0"/>
          <w:sz w:val="23"/>
          <w:szCs w:val="23"/>
          <w:lang w:val="es-MX"/>
          <w14:ligatures w14:val="none"/>
        </w:rPr>
        <w:t xml:space="preserve"> </w:t>
      </w:r>
      <w:r w:rsidR="00CB2FE9" w:rsidRPr="00576930">
        <w:rPr>
          <w:rFonts w:ascii="Segoe UI" w:eastAsia="Times New Roman" w:hAnsi="Segoe UI" w:cs="Segoe UI"/>
          <w:color w:val="373A3C"/>
          <w:kern w:val="0"/>
          <w:sz w:val="23"/>
          <w:szCs w:val="23"/>
          <w:lang w:val="es-MX"/>
          <w14:ligatures w14:val="none"/>
        </w:rPr>
        <w:t>de calidad</w:t>
      </w:r>
      <w:r w:rsidR="000C0331" w:rsidRPr="00576930">
        <w:rPr>
          <w:rFonts w:ascii="Segoe UI" w:eastAsia="Times New Roman" w:hAnsi="Segoe UI" w:cs="Segoe UI"/>
          <w:color w:val="373A3C"/>
          <w:kern w:val="0"/>
          <w:sz w:val="23"/>
          <w:szCs w:val="23"/>
          <w:lang w:val="es-MX"/>
          <w14:ligatures w14:val="none"/>
        </w:rPr>
        <w:t xml:space="preserve"> y </w:t>
      </w:r>
      <w:r w:rsidR="00CB2FE9" w:rsidRPr="00576930">
        <w:rPr>
          <w:rFonts w:ascii="Segoe UI" w:eastAsia="Times New Roman" w:hAnsi="Segoe UI" w:cs="Segoe UI"/>
          <w:color w:val="373A3C"/>
          <w:kern w:val="0"/>
          <w:sz w:val="23"/>
          <w:szCs w:val="23"/>
          <w:lang w:val="es-MX"/>
          <w14:ligatures w14:val="none"/>
        </w:rPr>
        <w:t xml:space="preserve">establecer las soluciones terapéuticas apropiadas </w:t>
      </w:r>
      <w:r w:rsidR="000C0331" w:rsidRPr="00576930">
        <w:rPr>
          <w:rFonts w:ascii="Segoe UI" w:eastAsia="Times New Roman" w:hAnsi="Segoe UI" w:cs="Segoe UI"/>
          <w:color w:val="373A3C"/>
          <w:kern w:val="0"/>
          <w:sz w:val="23"/>
          <w:szCs w:val="23"/>
          <w:lang w:val="es-MX"/>
          <w14:ligatures w14:val="none"/>
        </w:rPr>
        <w:t>para los pacientes at</w:t>
      </w:r>
      <w:r w:rsidR="00CB2FE9" w:rsidRPr="00576930">
        <w:rPr>
          <w:rFonts w:ascii="Segoe UI" w:eastAsia="Times New Roman" w:hAnsi="Segoe UI" w:cs="Segoe UI"/>
          <w:color w:val="373A3C"/>
          <w:kern w:val="0"/>
          <w:sz w:val="23"/>
          <w:szCs w:val="23"/>
          <w:lang w:val="es-MX"/>
          <w14:ligatures w14:val="none"/>
        </w:rPr>
        <w:t>endidos.</w:t>
      </w:r>
    </w:p>
    <w:p w14:paraId="75DB2CC5" w14:textId="26359EB4" w:rsidR="000C0331" w:rsidRPr="00576930" w:rsidRDefault="000C0331" w:rsidP="00576930">
      <w:pPr>
        <w:spacing w:after="0" w:line="240" w:lineRule="auto"/>
        <w:jc w:val="both"/>
        <w:rPr>
          <w:rFonts w:ascii="Segoe UI" w:eastAsia="Times New Roman" w:hAnsi="Segoe UI" w:cs="Segoe UI"/>
          <w:color w:val="373A3C"/>
          <w:kern w:val="0"/>
          <w:sz w:val="23"/>
          <w:szCs w:val="23"/>
          <w:lang w:val="es-MX"/>
          <w14:ligatures w14:val="none"/>
        </w:rPr>
      </w:pPr>
      <w:r w:rsidRPr="00576930">
        <w:rPr>
          <w:rFonts w:ascii="Segoe UI" w:eastAsia="Times New Roman" w:hAnsi="Segoe UI" w:cs="Segoe UI"/>
          <w:color w:val="373A3C"/>
          <w:kern w:val="0"/>
          <w:sz w:val="23"/>
          <w:szCs w:val="23"/>
          <w:lang w:val="es-MX"/>
          <w14:ligatures w14:val="none"/>
        </w:rPr>
        <w:t>Este tema tiene una gran relevancia social, ya que permite a parejas con problemas de fertilidad conseguir la formación de una familia</w:t>
      </w:r>
      <w:r w:rsidR="0022163E" w:rsidRPr="00576930">
        <w:rPr>
          <w:rFonts w:ascii="Segoe UI" w:eastAsia="Times New Roman" w:hAnsi="Segoe UI" w:cs="Segoe UI"/>
          <w:color w:val="373A3C"/>
          <w:kern w:val="0"/>
          <w:sz w:val="23"/>
          <w:szCs w:val="23"/>
          <w:lang w:val="es-MX"/>
          <w14:ligatures w14:val="none"/>
        </w:rPr>
        <w:t>;</w:t>
      </w:r>
      <w:r w:rsidRPr="00576930">
        <w:rPr>
          <w:rFonts w:ascii="Segoe UI" w:eastAsia="Times New Roman" w:hAnsi="Segoe UI" w:cs="Segoe UI"/>
          <w:color w:val="373A3C"/>
          <w:kern w:val="0"/>
          <w:sz w:val="23"/>
          <w:szCs w:val="23"/>
          <w:lang w:val="es-MX"/>
          <w14:ligatures w14:val="none"/>
        </w:rPr>
        <w:t xml:space="preserve"> </w:t>
      </w:r>
      <w:r w:rsidR="0022163E" w:rsidRPr="00576930">
        <w:rPr>
          <w:rFonts w:ascii="Segoe UI" w:eastAsia="Times New Roman" w:hAnsi="Segoe UI" w:cs="Segoe UI"/>
          <w:color w:val="373A3C"/>
          <w:kern w:val="0"/>
          <w:sz w:val="23"/>
          <w:szCs w:val="23"/>
          <w:lang w:val="es-MX"/>
          <w14:ligatures w14:val="none"/>
        </w:rPr>
        <w:t>además,</w:t>
      </w:r>
      <w:r w:rsidRPr="00576930">
        <w:rPr>
          <w:rFonts w:ascii="Segoe UI" w:eastAsia="Times New Roman" w:hAnsi="Segoe UI" w:cs="Segoe UI"/>
          <w:color w:val="373A3C"/>
          <w:kern w:val="0"/>
          <w:sz w:val="23"/>
          <w:szCs w:val="23"/>
          <w:lang w:val="es-MX"/>
          <w14:ligatures w14:val="none"/>
        </w:rPr>
        <w:t xml:space="preserve"> también </w:t>
      </w:r>
      <w:r w:rsidR="0022163E" w:rsidRPr="00576930">
        <w:rPr>
          <w:rFonts w:ascii="Segoe UI" w:eastAsia="Times New Roman" w:hAnsi="Segoe UI" w:cs="Segoe UI"/>
          <w:color w:val="373A3C"/>
          <w:kern w:val="0"/>
          <w:sz w:val="23"/>
          <w:szCs w:val="23"/>
          <w:lang w:val="es-MX"/>
          <w14:ligatures w14:val="none"/>
        </w:rPr>
        <w:t xml:space="preserve">es de relevancia </w:t>
      </w:r>
      <w:r w:rsidRPr="00576930">
        <w:rPr>
          <w:rFonts w:ascii="Segoe UI" w:eastAsia="Times New Roman" w:hAnsi="Segoe UI" w:cs="Segoe UI"/>
          <w:color w:val="373A3C"/>
          <w:kern w:val="0"/>
          <w:sz w:val="23"/>
          <w:szCs w:val="23"/>
          <w:lang w:val="es-MX"/>
          <w14:ligatures w14:val="none"/>
        </w:rPr>
        <w:t>profesional para los especialistas de la salud pues al conocer los métodos más recientes de reproducción asistida pueden brindar a sus pacientes abordajes más rápidos y eficaces. Para el Instituto Politécnico Nacional, es de gran relevancia impartir diplomados que aborden temas de vanguardia como la Reproducción Asistida que ha tenido un auge importante en el ámbito nacional e internacional.</w:t>
      </w:r>
    </w:p>
    <w:p w14:paraId="7451678A" w14:textId="45E04BA6" w:rsidR="000C0331" w:rsidRPr="00576930" w:rsidRDefault="000C0331" w:rsidP="00576930">
      <w:pPr>
        <w:spacing w:after="100" w:afterAutospacing="1" w:line="240" w:lineRule="auto"/>
        <w:jc w:val="both"/>
        <w:rPr>
          <w:rFonts w:ascii="Segoe UI" w:eastAsia="Times New Roman" w:hAnsi="Segoe UI" w:cs="Segoe UI"/>
          <w:b/>
          <w:bCs/>
          <w:color w:val="373A3C"/>
          <w:kern w:val="0"/>
          <w:sz w:val="24"/>
          <w:szCs w:val="24"/>
          <w:lang w:val="es-MX"/>
          <w14:ligatures w14:val="none"/>
        </w:rPr>
      </w:pPr>
    </w:p>
    <w:p w14:paraId="71FE2193" w14:textId="77777777" w:rsidR="000C0331" w:rsidRPr="00576930" w:rsidRDefault="000C0331" w:rsidP="00576930">
      <w:pPr>
        <w:spacing w:after="100" w:afterAutospacing="1" w:line="240" w:lineRule="auto"/>
        <w:jc w:val="both"/>
        <w:rPr>
          <w:rFonts w:ascii="Segoe UI" w:eastAsia="Times New Roman" w:hAnsi="Segoe UI" w:cs="Segoe UI"/>
          <w:b/>
          <w:bCs/>
          <w:color w:val="373A3C"/>
          <w:kern w:val="0"/>
          <w:sz w:val="24"/>
          <w:szCs w:val="24"/>
          <w:lang w:val="es-MX"/>
          <w14:ligatures w14:val="none"/>
        </w:rPr>
      </w:pPr>
      <w:r w:rsidRPr="00576930">
        <w:rPr>
          <w:rFonts w:ascii="Segoe UI" w:eastAsia="Times New Roman" w:hAnsi="Segoe UI" w:cs="Segoe UI"/>
          <w:b/>
          <w:bCs/>
          <w:color w:val="373A3C"/>
          <w:kern w:val="0"/>
          <w:sz w:val="24"/>
          <w:szCs w:val="24"/>
          <w:lang w:val="es-MX"/>
          <w14:ligatures w14:val="none"/>
        </w:rPr>
        <w:t>Objetivo</w:t>
      </w:r>
    </w:p>
    <w:p w14:paraId="3D5AFBC3" w14:textId="77777777" w:rsidR="000C0331" w:rsidRPr="00576930" w:rsidRDefault="000C0331" w:rsidP="00576930">
      <w:pPr>
        <w:spacing w:after="100" w:afterAutospacing="1" w:line="240" w:lineRule="auto"/>
        <w:jc w:val="both"/>
        <w:rPr>
          <w:rFonts w:ascii="Segoe UI" w:eastAsia="Times New Roman" w:hAnsi="Segoe UI" w:cs="Segoe UI"/>
          <w:color w:val="373A3C"/>
          <w:kern w:val="0"/>
          <w:sz w:val="23"/>
          <w:szCs w:val="23"/>
          <w:lang w:val="es-MX"/>
          <w14:ligatures w14:val="none"/>
        </w:rPr>
      </w:pPr>
      <w:r w:rsidRPr="00576930">
        <w:rPr>
          <w:rFonts w:ascii="Segoe UI" w:eastAsia="Times New Roman" w:hAnsi="Segoe UI" w:cs="Segoe UI"/>
          <w:color w:val="373A3C"/>
          <w:kern w:val="0"/>
          <w:sz w:val="23"/>
          <w:szCs w:val="23"/>
          <w:lang w:val="es-MX"/>
          <w14:ligatures w14:val="none"/>
        </w:rPr>
        <w:t>Al término del diplomado el participante será capaz de participar y coordinar servicios de salud en Reproducción Asistida, para el diagnóstico y tratamiento de pacientes que presenten problemas de infertilidad y requieran apoyo para la reproducción a través de un proceso administrativo de calidad.</w:t>
      </w:r>
    </w:p>
    <w:p w14:paraId="66794F50" w14:textId="3EB62CCA" w:rsidR="000C0331" w:rsidRPr="00576930" w:rsidRDefault="000C0331" w:rsidP="00576930">
      <w:pPr>
        <w:spacing w:after="100" w:afterAutospacing="1" w:line="240" w:lineRule="auto"/>
        <w:rPr>
          <w:rFonts w:ascii="Segoe UI" w:eastAsia="Times New Roman" w:hAnsi="Segoe UI" w:cs="Segoe UI"/>
          <w:color w:val="373A3C"/>
          <w:kern w:val="0"/>
          <w:sz w:val="23"/>
          <w:szCs w:val="23"/>
          <w:lang w:val="es-MX"/>
          <w14:ligatures w14:val="none"/>
        </w:rPr>
      </w:pPr>
      <w:r w:rsidRPr="00576930">
        <w:rPr>
          <w:rFonts w:ascii="Segoe UI" w:eastAsia="Times New Roman" w:hAnsi="Segoe UI" w:cs="Segoe UI"/>
          <w:color w:val="373A3C"/>
          <w:kern w:val="0"/>
          <w:sz w:val="23"/>
          <w:szCs w:val="23"/>
          <w:lang w:val="es-MX"/>
          <w14:ligatures w14:val="none"/>
        </w:rPr>
        <w:t xml:space="preserve">En las siguientes etiquetas encontrarás </w:t>
      </w:r>
      <w:r w:rsidRPr="00576930">
        <w:rPr>
          <w:rFonts w:ascii="Segoe UI" w:eastAsia="Times New Roman" w:hAnsi="Segoe UI" w:cs="Segoe UI"/>
          <w:color w:val="000000" w:themeColor="text1"/>
          <w:kern w:val="0"/>
          <w:sz w:val="23"/>
          <w:szCs w:val="23"/>
          <w:lang w:val="es-MX"/>
          <w14:ligatures w14:val="none"/>
        </w:rPr>
        <w:t>la</w:t>
      </w:r>
      <w:r w:rsidR="008625D8" w:rsidRPr="00576930">
        <w:rPr>
          <w:rFonts w:ascii="Segoe UI" w:eastAsia="Times New Roman" w:hAnsi="Segoe UI" w:cs="Segoe UI"/>
          <w:color w:val="000000" w:themeColor="text1"/>
          <w:kern w:val="0"/>
          <w:sz w:val="23"/>
          <w:szCs w:val="23"/>
          <w:lang w:val="es-MX"/>
          <w14:ligatures w14:val="none"/>
        </w:rPr>
        <w:t xml:space="preserve"> </w:t>
      </w:r>
      <w:hyperlink r:id="rId6" w:tooltip="Metodología de trabajo" w:history="1">
        <w:r w:rsidRPr="00576930">
          <w:rPr>
            <w:rFonts w:ascii="Segoe UI" w:eastAsia="Times New Roman" w:hAnsi="Segoe UI" w:cs="Segoe UI"/>
            <w:color w:val="000000" w:themeColor="text1"/>
            <w:kern w:val="0"/>
            <w:sz w:val="23"/>
            <w:szCs w:val="23"/>
            <w:lang w:val="es-MX"/>
            <w14:ligatures w14:val="none"/>
          </w:rPr>
          <w:t>metodología de trabajo</w:t>
        </w:r>
      </w:hyperlink>
      <w:r w:rsidRPr="00576930">
        <w:rPr>
          <w:rFonts w:ascii="Segoe UI" w:eastAsia="Times New Roman" w:hAnsi="Segoe UI" w:cs="Segoe UI"/>
          <w:color w:val="373A3C"/>
          <w:kern w:val="0"/>
          <w:sz w:val="23"/>
          <w:szCs w:val="23"/>
          <w:lang w:val="es-MX"/>
          <w14:ligatures w14:val="none"/>
        </w:rPr>
        <w:t>, la agenda de actividades, los grupos y los</w:t>
      </w:r>
      <w:r w:rsidR="00A57762" w:rsidRPr="00576930">
        <w:rPr>
          <w:rFonts w:ascii="Segoe UI" w:eastAsia="Times New Roman" w:hAnsi="Segoe UI" w:cs="Segoe UI"/>
          <w:color w:val="373A3C"/>
          <w:kern w:val="0"/>
          <w:sz w:val="23"/>
          <w:szCs w:val="23"/>
          <w:lang w:val="es-MX"/>
          <w14:ligatures w14:val="none"/>
        </w:rPr>
        <w:t xml:space="preserve"> </w:t>
      </w:r>
      <w:hyperlink r:id="rId7" w:tooltip="Criterios de evaluación" w:history="1">
        <w:r w:rsidRPr="00576930">
          <w:rPr>
            <w:rFonts w:ascii="Segoe UI" w:eastAsia="Times New Roman" w:hAnsi="Segoe UI" w:cs="Segoe UI"/>
            <w:color w:val="000000" w:themeColor="text1"/>
            <w:kern w:val="0"/>
            <w:sz w:val="23"/>
            <w:szCs w:val="23"/>
            <w:lang w:val="es-MX"/>
            <w14:ligatures w14:val="none"/>
          </w:rPr>
          <w:t>criterios de evaluación</w:t>
        </w:r>
      </w:hyperlink>
      <w:r w:rsidRPr="00576930">
        <w:rPr>
          <w:rFonts w:ascii="Segoe UI" w:eastAsia="Times New Roman" w:hAnsi="Segoe UI" w:cs="Segoe UI"/>
          <w:color w:val="000000" w:themeColor="text1"/>
          <w:kern w:val="0"/>
          <w:sz w:val="23"/>
          <w:szCs w:val="23"/>
          <w:lang w:val="es-MX"/>
          <w14:ligatures w14:val="none"/>
        </w:rPr>
        <w:t>.</w:t>
      </w:r>
      <w:r w:rsidRPr="00576930">
        <w:rPr>
          <w:rFonts w:ascii="Segoe UI" w:eastAsia="Times New Roman" w:hAnsi="Segoe UI" w:cs="Segoe UI"/>
          <w:color w:val="373A3C"/>
          <w:kern w:val="0"/>
          <w:sz w:val="23"/>
          <w:szCs w:val="23"/>
          <w:lang w:val="es-MX"/>
          <w14:ligatures w14:val="none"/>
        </w:rPr>
        <w:t xml:space="preserve"> Sólo es cuestión de que des clic en los mismos para que puedas visualizar sus contenidos.</w:t>
      </w:r>
    </w:p>
    <w:p w14:paraId="672A0638" w14:textId="1831810C" w:rsidR="008625D8" w:rsidRPr="00576930" w:rsidRDefault="008625D8" w:rsidP="00576930">
      <w:pPr>
        <w:rPr>
          <w:lang w:val="es-MX"/>
        </w:rPr>
      </w:pPr>
      <w:r w:rsidRPr="00576930">
        <w:rPr>
          <w:lang w:val="es-MX"/>
        </w:rPr>
        <w:br w:type="page"/>
      </w:r>
    </w:p>
    <w:p w14:paraId="3E3066BA" w14:textId="7BAED8D1" w:rsidR="00C4477B" w:rsidRPr="00576930" w:rsidRDefault="008625D8" w:rsidP="00576930">
      <w:pPr>
        <w:jc w:val="center"/>
        <w:rPr>
          <w:rFonts w:ascii="Segoe UI" w:eastAsia="Times New Roman" w:hAnsi="Segoe UI" w:cs="Segoe UI"/>
          <w:b/>
          <w:bCs/>
          <w:color w:val="373A3C"/>
          <w:kern w:val="0"/>
          <w:sz w:val="23"/>
          <w:szCs w:val="23"/>
          <w:lang w:val="es-MX"/>
          <w14:ligatures w14:val="none"/>
        </w:rPr>
      </w:pPr>
      <w:r w:rsidRPr="00576930">
        <w:rPr>
          <w:rFonts w:ascii="Segoe UI" w:eastAsia="Times New Roman" w:hAnsi="Segoe UI" w:cs="Segoe UI"/>
          <w:b/>
          <w:bCs/>
          <w:color w:val="373A3C"/>
          <w:kern w:val="0"/>
          <w:sz w:val="23"/>
          <w:szCs w:val="23"/>
          <w:lang w:val="es-MX"/>
          <w14:ligatures w14:val="none"/>
        </w:rPr>
        <w:lastRenderedPageBreak/>
        <w:t>Módulo 1 Visión general de la Reproducción Asistida</w:t>
      </w:r>
    </w:p>
    <w:p w14:paraId="1F547E4D" w14:textId="77777777" w:rsidR="008625D8" w:rsidRPr="00576930" w:rsidRDefault="008625D8" w:rsidP="00576930">
      <w:pPr>
        <w:pStyle w:val="NormalWeb"/>
        <w:spacing w:before="0" w:beforeAutospacing="0"/>
        <w:jc w:val="both"/>
        <w:rPr>
          <w:rFonts w:ascii="Segoe UI" w:hAnsi="Segoe UI" w:cs="Segoe UI"/>
          <w:color w:val="373A3C"/>
          <w:sz w:val="23"/>
          <w:szCs w:val="23"/>
          <w:lang w:val="es-MX"/>
        </w:rPr>
      </w:pPr>
      <w:r w:rsidRPr="00576930">
        <w:rPr>
          <w:rFonts w:ascii="Segoe UI" w:hAnsi="Segoe UI" w:cs="Segoe UI"/>
          <w:color w:val="373A3C"/>
          <w:sz w:val="23"/>
          <w:szCs w:val="23"/>
          <w:lang w:val="es-MX"/>
        </w:rPr>
        <w:t>La reproducción asistida es una opción efectiva de tratamiento para parejas e individuos con problemas de fertilidad. En el presente módulo el alumno será capaz de aplicar sus conocimientos sobre las bases generales de la tecnología de la Reproducción Asistida en los seres humanos; conocer los conceptos sobre subfertilidad, infertilidad y los procedimientos en reproducción asistida.</w:t>
      </w:r>
    </w:p>
    <w:p w14:paraId="077E0147" w14:textId="7079B9A0" w:rsidR="008625D8" w:rsidRPr="00576930" w:rsidRDefault="008625D8" w:rsidP="00576930">
      <w:pPr>
        <w:pStyle w:val="NormalWeb"/>
        <w:spacing w:before="0" w:beforeAutospacing="0"/>
        <w:jc w:val="both"/>
        <w:rPr>
          <w:rFonts w:ascii="Segoe UI" w:hAnsi="Segoe UI" w:cs="Segoe UI"/>
          <w:color w:val="373A3C"/>
          <w:sz w:val="23"/>
          <w:szCs w:val="23"/>
          <w:lang w:val="es-MX"/>
        </w:rPr>
      </w:pPr>
      <w:r w:rsidRPr="00576930">
        <w:rPr>
          <w:rFonts w:ascii="Segoe UI" w:hAnsi="Segoe UI" w:cs="Segoe UI"/>
          <w:color w:val="373A3C"/>
          <w:sz w:val="23"/>
          <w:szCs w:val="23"/>
          <w:lang w:val="es-MX"/>
        </w:rPr>
        <w:t>En este módulo vas a encontrar los contenidos en dos versiones: SCORM y PDF, para que los consultes en la que te sea más fácil. También vas a encontrar las tareas correspondientes a cada unidad y al final del módulo tendrás que resolver un cuestionario de autoaprendizaje.</w:t>
      </w:r>
    </w:p>
    <w:p w14:paraId="2C500877" w14:textId="77777777" w:rsidR="008625D8" w:rsidRPr="00576930" w:rsidRDefault="008625D8" w:rsidP="00576930">
      <w:pPr>
        <w:rPr>
          <w:lang w:val="es-MX"/>
        </w:rPr>
      </w:pPr>
    </w:p>
    <w:p w14:paraId="74D2ECB3" w14:textId="77777777" w:rsidR="005F67B9" w:rsidRPr="00576930" w:rsidRDefault="005F67B9" w:rsidP="00576930">
      <w:pPr>
        <w:pStyle w:val="NormalWeb"/>
        <w:spacing w:before="0" w:beforeAutospacing="0"/>
        <w:rPr>
          <w:rFonts w:ascii="Segoe UI" w:hAnsi="Segoe UI" w:cs="Segoe UI"/>
          <w:sz w:val="23"/>
          <w:szCs w:val="23"/>
          <w:lang w:val="es-MX"/>
        </w:rPr>
      </w:pPr>
      <w:r w:rsidRPr="00576930">
        <w:rPr>
          <w:rStyle w:val="Textoennegrita"/>
          <w:rFonts w:ascii="Segoe UI" w:hAnsi="Segoe UI" w:cs="Segoe UI"/>
          <w:sz w:val="23"/>
          <w:szCs w:val="23"/>
          <w:lang w:val="es-MX"/>
        </w:rPr>
        <w:t>Unidad 1. Conceptos Generales de Reproducción Asistida</w:t>
      </w:r>
    </w:p>
    <w:p w14:paraId="5ACF9692" w14:textId="77777777" w:rsidR="005F67B9" w:rsidRPr="00576930" w:rsidRDefault="005F67B9" w:rsidP="00576930">
      <w:pPr>
        <w:pStyle w:val="NormalWeb"/>
        <w:spacing w:before="0" w:beforeAutospacing="0"/>
        <w:rPr>
          <w:rFonts w:ascii="Segoe UI" w:hAnsi="Segoe UI" w:cs="Segoe UI"/>
          <w:color w:val="373A3C"/>
          <w:sz w:val="23"/>
          <w:szCs w:val="23"/>
          <w:lang w:val="es-MX"/>
        </w:rPr>
      </w:pPr>
      <w:r w:rsidRPr="00576930">
        <w:rPr>
          <w:rFonts w:ascii="Segoe UI" w:hAnsi="Segoe UI" w:cs="Segoe UI"/>
          <w:b/>
          <w:bCs/>
          <w:color w:val="373A3C"/>
          <w:sz w:val="23"/>
          <w:szCs w:val="23"/>
          <w:lang w:val="es-MX"/>
        </w:rPr>
        <w:t>Introducción</w:t>
      </w:r>
    </w:p>
    <w:p w14:paraId="68D04F81" w14:textId="77777777" w:rsidR="005F67B9" w:rsidRPr="00576930" w:rsidRDefault="005F67B9" w:rsidP="00576930">
      <w:pPr>
        <w:pStyle w:val="NormalWeb"/>
        <w:spacing w:before="0" w:beforeAutospacing="0"/>
        <w:jc w:val="both"/>
        <w:rPr>
          <w:rFonts w:ascii="Segoe UI" w:hAnsi="Segoe UI" w:cs="Segoe UI"/>
          <w:color w:val="373A3C"/>
          <w:sz w:val="23"/>
          <w:szCs w:val="23"/>
          <w:lang w:val="es-MX"/>
        </w:rPr>
      </w:pPr>
      <w:r w:rsidRPr="00576930">
        <w:rPr>
          <w:rFonts w:ascii="Segoe UI" w:hAnsi="Segoe UI" w:cs="Segoe UI"/>
          <w:color w:val="373A3C"/>
          <w:sz w:val="23"/>
          <w:szCs w:val="23"/>
          <w:lang w:val="es-MX"/>
        </w:rPr>
        <w:t>En la Unidad 1 se abordarán los conceptos generales de la Reproducción Asistida para contextualizar e introducir al participante en los temas fundamentales que se abordan en el diplomado.</w:t>
      </w:r>
    </w:p>
    <w:p w14:paraId="1A86FA5B" w14:textId="77777777" w:rsidR="005F67B9" w:rsidRPr="00576930" w:rsidRDefault="005F67B9" w:rsidP="00576930">
      <w:pPr>
        <w:pStyle w:val="NormalWeb"/>
        <w:spacing w:before="0" w:beforeAutospacing="0"/>
        <w:rPr>
          <w:rFonts w:ascii="Segoe UI" w:hAnsi="Segoe UI" w:cs="Segoe UI"/>
          <w:color w:val="373A3C"/>
          <w:sz w:val="23"/>
          <w:szCs w:val="23"/>
          <w:lang w:val="es-MX"/>
        </w:rPr>
      </w:pPr>
      <w:r w:rsidRPr="00576930">
        <w:rPr>
          <w:rFonts w:ascii="Segoe UI" w:hAnsi="Segoe UI" w:cs="Segoe UI"/>
          <w:b/>
          <w:bCs/>
          <w:color w:val="373A3C"/>
          <w:sz w:val="23"/>
          <w:szCs w:val="23"/>
          <w:lang w:val="es-MX"/>
        </w:rPr>
        <w:t>Objetivo</w:t>
      </w:r>
    </w:p>
    <w:p w14:paraId="473F3D84" w14:textId="77777777" w:rsidR="005F67B9" w:rsidRPr="00576930" w:rsidRDefault="005F67B9" w:rsidP="00576930">
      <w:pPr>
        <w:pStyle w:val="NormalWeb"/>
        <w:spacing w:before="0" w:beforeAutospacing="0"/>
        <w:jc w:val="both"/>
        <w:rPr>
          <w:rFonts w:ascii="Segoe UI" w:hAnsi="Segoe UI" w:cs="Segoe UI"/>
          <w:color w:val="373A3C"/>
          <w:sz w:val="23"/>
          <w:szCs w:val="23"/>
          <w:lang w:val="es-MX"/>
        </w:rPr>
      </w:pPr>
      <w:r w:rsidRPr="00576930">
        <w:rPr>
          <w:rFonts w:ascii="Segoe UI" w:hAnsi="Segoe UI" w:cs="Segoe UI"/>
          <w:color w:val="373A3C"/>
          <w:sz w:val="23"/>
          <w:szCs w:val="23"/>
          <w:lang w:val="es-MX"/>
        </w:rPr>
        <w:t>Al término de la unidad el alumno será capaz de aplicar los conceptos generales de la Reproducción Asistida en el contexto de la unidad de servicios de salud contemporánea.</w:t>
      </w:r>
    </w:p>
    <w:p w14:paraId="5BD9401D" w14:textId="1338A421" w:rsidR="008625D8" w:rsidRPr="00576930" w:rsidRDefault="005F67B9" w:rsidP="00576930">
      <w:pPr>
        <w:pStyle w:val="NormalWeb"/>
        <w:spacing w:before="0" w:beforeAutospacing="0"/>
        <w:jc w:val="center"/>
        <w:rPr>
          <w:rFonts w:ascii="Segoe UI" w:hAnsi="Segoe UI" w:cs="Segoe UI"/>
          <w:b/>
          <w:bCs/>
          <w:color w:val="373A3C"/>
          <w:sz w:val="23"/>
          <w:szCs w:val="23"/>
          <w:lang w:val="es-MX"/>
        </w:rPr>
      </w:pPr>
      <w:r w:rsidRPr="00576930">
        <w:rPr>
          <w:rFonts w:ascii="Segoe UI" w:hAnsi="Segoe UI" w:cs="Segoe UI"/>
          <w:b/>
          <w:bCs/>
          <w:color w:val="373A3C"/>
          <w:sz w:val="23"/>
          <w:szCs w:val="23"/>
          <w:lang w:val="es-MX"/>
        </w:rPr>
        <w:t>Contenido Unidad 1</w:t>
      </w:r>
    </w:p>
    <w:p w14:paraId="5438E597" w14:textId="77777777" w:rsidR="005F67B9" w:rsidRPr="00576930" w:rsidRDefault="005F67B9" w:rsidP="00576930">
      <w:pPr>
        <w:pStyle w:val="NormalWeb"/>
        <w:spacing w:before="0" w:beforeAutospacing="0"/>
        <w:rPr>
          <w:rFonts w:ascii="Segoe UI" w:hAnsi="Segoe UI" w:cs="Segoe UI"/>
          <w:b/>
          <w:bCs/>
          <w:color w:val="373A3C"/>
          <w:sz w:val="23"/>
          <w:szCs w:val="23"/>
          <w:lang w:val="es-MX"/>
        </w:rPr>
      </w:pPr>
      <w:r w:rsidRPr="00576930">
        <w:rPr>
          <w:rFonts w:ascii="Segoe UI" w:hAnsi="Segoe UI" w:cs="Segoe UI"/>
          <w:b/>
          <w:bCs/>
          <w:color w:val="373A3C"/>
          <w:sz w:val="23"/>
          <w:szCs w:val="23"/>
          <w:lang w:val="es-MX"/>
        </w:rPr>
        <w:t>Antecedentes</w:t>
      </w:r>
    </w:p>
    <w:p w14:paraId="564FCE3B" w14:textId="629D49F7" w:rsidR="007F28B7" w:rsidRPr="00576930" w:rsidRDefault="00A57762" w:rsidP="00576930">
      <w:pPr>
        <w:pStyle w:val="NormalWeb"/>
        <w:spacing w:before="0" w:beforeAutospacing="0"/>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El </w:t>
      </w:r>
      <w:r w:rsidR="005F67B9" w:rsidRPr="00576930">
        <w:rPr>
          <w:rFonts w:ascii="Segoe UI" w:hAnsi="Segoe UI" w:cs="Segoe UI"/>
          <w:color w:val="373A3C"/>
          <w:sz w:val="23"/>
          <w:szCs w:val="23"/>
          <w:lang w:val="es-MX"/>
        </w:rPr>
        <w:t>primer</w:t>
      </w:r>
      <w:r w:rsidRPr="00576930">
        <w:rPr>
          <w:rFonts w:ascii="Segoe UI" w:hAnsi="Segoe UI" w:cs="Segoe UI"/>
          <w:color w:val="373A3C"/>
          <w:sz w:val="23"/>
          <w:szCs w:val="23"/>
          <w:lang w:val="es-MX"/>
        </w:rPr>
        <w:t xml:space="preserve"> caso</w:t>
      </w:r>
      <w:r w:rsidR="005F67B9" w:rsidRPr="00576930">
        <w:rPr>
          <w:rFonts w:ascii="Segoe UI" w:hAnsi="Segoe UI" w:cs="Segoe UI"/>
          <w:color w:val="373A3C"/>
          <w:sz w:val="23"/>
          <w:szCs w:val="23"/>
          <w:lang w:val="es-MX"/>
        </w:rPr>
        <w:t xml:space="preserve"> </w:t>
      </w:r>
      <w:r w:rsidRPr="00576930">
        <w:rPr>
          <w:rFonts w:ascii="Segoe UI" w:hAnsi="Segoe UI" w:cs="Segoe UI"/>
          <w:color w:val="373A3C"/>
          <w:sz w:val="23"/>
          <w:szCs w:val="23"/>
          <w:lang w:val="es-MX"/>
        </w:rPr>
        <w:t>de</w:t>
      </w:r>
      <w:r w:rsidR="007F28B7" w:rsidRPr="00576930">
        <w:rPr>
          <w:rFonts w:ascii="Segoe UI" w:hAnsi="Segoe UI" w:cs="Segoe UI"/>
          <w:color w:val="373A3C"/>
          <w:sz w:val="23"/>
          <w:szCs w:val="23"/>
          <w:lang w:val="es-MX"/>
        </w:rPr>
        <w:t xml:space="preserve"> reproducción asistida ocurrió en 1776 en Londres, en el caso de un doctor que ayudó a un hombre con hipospadia</w:t>
      </w:r>
      <w:r w:rsidR="005F67B9" w:rsidRPr="00576930">
        <w:rPr>
          <w:rFonts w:ascii="Segoe UI" w:hAnsi="Segoe UI" w:cs="Segoe UI"/>
          <w:color w:val="373A3C"/>
          <w:sz w:val="23"/>
          <w:szCs w:val="23"/>
          <w:lang w:val="es-MX"/>
        </w:rPr>
        <w:t>, y lo introdujo en la vagina de su esposa para</w:t>
      </w:r>
      <w:r w:rsidRPr="00576930">
        <w:rPr>
          <w:rFonts w:ascii="Segoe UI" w:hAnsi="Segoe UI" w:cs="Segoe UI"/>
          <w:color w:val="373A3C"/>
          <w:sz w:val="23"/>
          <w:szCs w:val="23"/>
          <w:lang w:val="es-MX"/>
        </w:rPr>
        <w:t xml:space="preserve"> conseguir</w:t>
      </w:r>
      <w:r w:rsidR="005F67B9" w:rsidRPr="00576930">
        <w:rPr>
          <w:rFonts w:ascii="Segoe UI" w:hAnsi="Segoe UI" w:cs="Segoe UI"/>
          <w:color w:val="373A3C"/>
          <w:sz w:val="23"/>
          <w:szCs w:val="23"/>
          <w:lang w:val="es-MX"/>
        </w:rPr>
        <w:t xml:space="preserve"> </w:t>
      </w:r>
      <w:r w:rsidRPr="00576930">
        <w:rPr>
          <w:rFonts w:ascii="Segoe UI" w:hAnsi="Segoe UI" w:cs="Segoe UI"/>
          <w:color w:val="373A3C"/>
          <w:sz w:val="23"/>
          <w:szCs w:val="23"/>
          <w:lang w:val="es-MX"/>
        </w:rPr>
        <w:t>el</w:t>
      </w:r>
      <w:r w:rsidR="005F67B9" w:rsidRPr="00576930">
        <w:rPr>
          <w:rFonts w:ascii="Segoe UI" w:hAnsi="Segoe UI" w:cs="Segoe UI"/>
          <w:color w:val="373A3C"/>
          <w:sz w:val="23"/>
          <w:szCs w:val="23"/>
          <w:lang w:val="es-MX"/>
        </w:rPr>
        <w:t xml:space="preserve"> embarazo.</w:t>
      </w:r>
    </w:p>
    <w:p w14:paraId="7C68FC20" w14:textId="7A70C14E" w:rsidR="007F28B7" w:rsidRPr="00576930" w:rsidRDefault="00A57762" w:rsidP="00576930">
      <w:pPr>
        <w:pStyle w:val="NormalWeb"/>
        <w:spacing w:before="0" w:beforeAutospacing="0"/>
        <w:jc w:val="both"/>
        <w:rPr>
          <w:rFonts w:ascii="Segoe UI" w:hAnsi="Segoe UI" w:cs="Segoe UI"/>
          <w:color w:val="373A3C"/>
          <w:sz w:val="23"/>
          <w:szCs w:val="23"/>
          <w:lang w:val="es-MX"/>
        </w:rPr>
      </w:pPr>
      <w:r w:rsidRPr="00576930">
        <w:rPr>
          <w:rFonts w:ascii="Segoe UI" w:hAnsi="Segoe UI" w:cs="Segoe UI"/>
          <w:color w:val="373A3C"/>
          <w:sz w:val="23"/>
          <w:szCs w:val="23"/>
          <w:lang w:val="es-MX"/>
        </w:rPr>
        <w:t>En el año</w:t>
      </w:r>
      <w:r w:rsidR="005F67B9" w:rsidRPr="00576930">
        <w:rPr>
          <w:rFonts w:ascii="Segoe UI" w:hAnsi="Segoe UI" w:cs="Segoe UI"/>
          <w:color w:val="373A3C"/>
          <w:sz w:val="23"/>
          <w:szCs w:val="23"/>
          <w:lang w:val="es-MX"/>
        </w:rPr>
        <w:t xml:space="preserve">1866, </w:t>
      </w:r>
      <w:r w:rsidR="007F28B7" w:rsidRPr="00576930">
        <w:rPr>
          <w:rFonts w:ascii="Segoe UI" w:hAnsi="Segoe UI" w:cs="Segoe UI"/>
          <w:color w:val="373A3C"/>
          <w:sz w:val="23"/>
          <w:szCs w:val="23"/>
          <w:lang w:val="es-MX"/>
        </w:rPr>
        <w:t>el médico ginecólogo Marion Sims elaboró un libro con un capítulo sobre la fecundación artificial para coadyuvar a que los espermatozoides sobrevivan en la vagina, combinando con técnicas milenarias para que se logre la fecundación.</w:t>
      </w:r>
    </w:p>
    <w:p w14:paraId="7A682992" w14:textId="125DB2B6" w:rsidR="007F28B7" w:rsidRPr="00576930" w:rsidRDefault="007F28B7"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En el año de 1890, se hicieron experimentos con embriones de conejo. Se tomaron los embriones de una coneja que ya habían sido fecundada</w:t>
      </w:r>
      <w:r w:rsidR="007E0B4F" w:rsidRPr="00576930">
        <w:rPr>
          <w:rFonts w:ascii="Segoe UI" w:hAnsi="Segoe UI" w:cs="Segoe UI"/>
          <w:color w:val="373A3C"/>
          <w:sz w:val="23"/>
          <w:szCs w:val="23"/>
          <w:lang w:val="es-MX"/>
        </w:rPr>
        <w:t xml:space="preserve"> y los transfirieron a otro hembra de conejo. Surgieron conejos en buen estado y esto atrajo al mundo científico. Desde entonces y a partir de 1893 se empezaron a realizar fecundaciones in vitro con otros animales, basados en las investigaciones de Onanoff.</w:t>
      </w:r>
    </w:p>
    <w:p w14:paraId="7CBDDBEB" w14:textId="658BC518" w:rsidR="006739DB" w:rsidRPr="00576930" w:rsidRDefault="007E0B4F"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lastRenderedPageBreak/>
        <w:t>En el siglo XX, después de varios intentos y años de trabajo, Robert G. Edwards y Patrick Steptoe, ambos médicos de Inglaterra</w:t>
      </w:r>
      <w:r w:rsidR="00487D59" w:rsidRPr="00576930">
        <w:rPr>
          <w:rFonts w:ascii="Segoe UI" w:hAnsi="Segoe UI" w:cs="Segoe UI"/>
          <w:color w:val="373A3C"/>
          <w:sz w:val="23"/>
          <w:szCs w:val="23"/>
          <w:lang w:val="es-MX"/>
        </w:rPr>
        <w:t xml:space="preserve">, consiguieron a una niña nacida </w:t>
      </w:r>
      <w:r w:rsidR="00793C7F" w:rsidRPr="00576930">
        <w:rPr>
          <w:rFonts w:ascii="Segoe UI" w:hAnsi="Segoe UI" w:cs="Segoe UI"/>
          <w:color w:val="373A3C"/>
          <w:sz w:val="23"/>
          <w:szCs w:val="23"/>
          <w:lang w:val="es-MX"/>
        </w:rPr>
        <w:t xml:space="preserve">por reproducción asistida, aquella bebe </w:t>
      </w:r>
      <w:r w:rsidR="00F0142E" w:rsidRPr="00576930">
        <w:rPr>
          <w:rFonts w:ascii="Segoe UI" w:hAnsi="Segoe UI" w:cs="Segoe UI"/>
          <w:color w:val="373A3C"/>
          <w:sz w:val="23"/>
          <w:szCs w:val="23"/>
          <w:lang w:val="es-MX"/>
        </w:rPr>
        <w:t>actualmente</w:t>
      </w:r>
      <w:r w:rsidR="006739DB" w:rsidRPr="00576930">
        <w:rPr>
          <w:rFonts w:ascii="Segoe UI" w:hAnsi="Segoe UI" w:cs="Segoe UI"/>
          <w:color w:val="373A3C"/>
          <w:sz w:val="23"/>
          <w:szCs w:val="23"/>
          <w:lang w:val="es-MX"/>
        </w:rPr>
        <w:t xml:space="preserve"> lleva</w:t>
      </w:r>
      <w:r w:rsidR="00F0142E" w:rsidRPr="00576930">
        <w:rPr>
          <w:rFonts w:ascii="Segoe UI" w:hAnsi="Segoe UI" w:cs="Segoe UI"/>
          <w:color w:val="373A3C"/>
          <w:sz w:val="23"/>
          <w:szCs w:val="23"/>
          <w:lang w:val="es-MX"/>
        </w:rPr>
        <w:t xml:space="preserve"> </w:t>
      </w:r>
      <w:r w:rsidR="006739DB" w:rsidRPr="00576930">
        <w:rPr>
          <w:rFonts w:ascii="Segoe UI" w:hAnsi="Segoe UI" w:cs="Segoe UI"/>
          <w:color w:val="373A3C"/>
          <w:sz w:val="23"/>
          <w:szCs w:val="23"/>
          <w:lang w:val="es-MX"/>
        </w:rPr>
        <w:t xml:space="preserve">una vida normal y </w:t>
      </w:r>
      <w:r w:rsidR="00F0142E" w:rsidRPr="00576930">
        <w:rPr>
          <w:rFonts w:ascii="Segoe UI" w:hAnsi="Segoe UI" w:cs="Segoe UI"/>
          <w:color w:val="373A3C"/>
          <w:sz w:val="23"/>
          <w:szCs w:val="23"/>
          <w:lang w:val="es-MX"/>
        </w:rPr>
        <w:t>se ha convertido en</w:t>
      </w:r>
      <w:r w:rsidR="006739DB" w:rsidRPr="00576930">
        <w:rPr>
          <w:rFonts w:ascii="Segoe UI" w:hAnsi="Segoe UI" w:cs="Segoe UI"/>
          <w:color w:val="373A3C"/>
          <w:sz w:val="23"/>
          <w:szCs w:val="23"/>
          <w:lang w:val="es-MX"/>
        </w:rPr>
        <w:t xml:space="preserve"> madre de forma natural. A </w:t>
      </w:r>
      <w:r w:rsidR="00F0142E" w:rsidRPr="00576930">
        <w:rPr>
          <w:rFonts w:ascii="Segoe UI" w:hAnsi="Segoe UI" w:cs="Segoe UI"/>
          <w:color w:val="373A3C"/>
          <w:sz w:val="23"/>
          <w:szCs w:val="23"/>
          <w:lang w:val="es-MX"/>
        </w:rPr>
        <w:t>ella</w:t>
      </w:r>
      <w:r w:rsidR="006739DB" w:rsidRPr="00576930">
        <w:rPr>
          <w:rFonts w:ascii="Segoe UI" w:hAnsi="Segoe UI" w:cs="Segoe UI"/>
          <w:color w:val="373A3C"/>
          <w:sz w:val="23"/>
          <w:szCs w:val="23"/>
          <w:lang w:val="es-MX"/>
        </w:rPr>
        <w:t xml:space="preserve"> se le conoció como «la primera bebé de probeta en la historia de la humanidad.</w:t>
      </w:r>
    </w:p>
    <w:p w14:paraId="1AAACCA5" w14:textId="55053D9E" w:rsidR="006739DB" w:rsidRPr="00576930" w:rsidRDefault="00F0142E"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Diez años luego</w:t>
      </w:r>
      <w:r w:rsidR="006739DB" w:rsidRPr="00576930">
        <w:rPr>
          <w:rFonts w:ascii="Segoe UI" w:hAnsi="Segoe UI" w:cs="Segoe UI"/>
          <w:color w:val="373A3C"/>
          <w:sz w:val="23"/>
          <w:szCs w:val="23"/>
          <w:lang w:val="es-MX"/>
        </w:rPr>
        <w:t xml:space="preserve"> del nacimiento de Louise, Lanzendorf publicó un sistema muy novedoso llamado ICSI por sus siglas en inglés (Intra Cytoplasmatic Semen Inyection) gracias al que llegaron muchas esperanzas para aquellos hombres que tenían un daño espermático que hacía de la donación de esperma la única </w:t>
      </w:r>
      <w:r w:rsidRPr="00576930">
        <w:rPr>
          <w:rFonts w:ascii="Segoe UI" w:hAnsi="Segoe UI" w:cs="Segoe UI"/>
          <w:color w:val="373A3C"/>
          <w:sz w:val="23"/>
          <w:szCs w:val="23"/>
          <w:lang w:val="es-MX"/>
        </w:rPr>
        <w:t>expectativa</w:t>
      </w:r>
      <w:r w:rsidR="006739DB" w:rsidRPr="00576930">
        <w:rPr>
          <w:rFonts w:ascii="Segoe UI" w:hAnsi="Segoe UI" w:cs="Segoe UI"/>
          <w:color w:val="373A3C"/>
          <w:sz w:val="23"/>
          <w:szCs w:val="23"/>
          <w:lang w:val="es-MX"/>
        </w:rPr>
        <w:t xml:space="preserve"> para que sus </w:t>
      </w:r>
      <w:r w:rsidRPr="00576930">
        <w:rPr>
          <w:rFonts w:ascii="Segoe UI" w:hAnsi="Segoe UI" w:cs="Segoe UI"/>
          <w:color w:val="373A3C"/>
          <w:sz w:val="23"/>
          <w:szCs w:val="23"/>
          <w:lang w:val="es-MX"/>
        </w:rPr>
        <w:t xml:space="preserve">mujeres </w:t>
      </w:r>
      <w:r w:rsidR="006739DB" w:rsidRPr="00576930">
        <w:rPr>
          <w:rFonts w:ascii="Segoe UI" w:hAnsi="Segoe UI" w:cs="Segoe UI"/>
          <w:color w:val="373A3C"/>
          <w:sz w:val="23"/>
          <w:szCs w:val="23"/>
          <w:lang w:val="es-MX"/>
        </w:rPr>
        <w:t>pudieran quedar embarazadas.</w:t>
      </w:r>
    </w:p>
    <w:p w14:paraId="4AB36FA0" w14:textId="5A964AFD" w:rsidR="006739DB" w:rsidRPr="00576930" w:rsidRDefault="006739DB"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Para </w:t>
      </w:r>
      <w:r w:rsidR="00F0142E" w:rsidRPr="00576930">
        <w:rPr>
          <w:rFonts w:ascii="Segoe UI" w:hAnsi="Segoe UI" w:cs="Segoe UI"/>
          <w:color w:val="373A3C"/>
          <w:sz w:val="23"/>
          <w:szCs w:val="23"/>
          <w:lang w:val="es-MX"/>
        </w:rPr>
        <w:t>entonces</w:t>
      </w:r>
      <w:r w:rsidRPr="00576930">
        <w:rPr>
          <w:rFonts w:ascii="Segoe UI" w:hAnsi="Segoe UI" w:cs="Segoe UI"/>
          <w:color w:val="373A3C"/>
          <w:sz w:val="23"/>
          <w:szCs w:val="23"/>
          <w:lang w:val="es-MX"/>
        </w:rPr>
        <w:t xml:space="preserve">, los métodos que ayudaban a la concepción estaban centrados solo en </w:t>
      </w:r>
      <w:r w:rsidR="00F0142E" w:rsidRPr="00576930">
        <w:rPr>
          <w:rFonts w:ascii="Segoe UI" w:hAnsi="Segoe UI" w:cs="Segoe UI"/>
          <w:color w:val="373A3C"/>
          <w:sz w:val="23"/>
          <w:szCs w:val="23"/>
          <w:lang w:val="es-MX"/>
        </w:rPr>
        <w:t>las mujeres</w:t>
      </w:r>
      <w:r w:rsidRPr="00576930">
        <w:rPr>
          <w:rFonts w:ascii="Segoe UI" w:hAnsi="Segoe UI" w:cs="Segoe UI"/>
          <w:color w:val="373A3C"/>
          <w:sz w:val="23"/>
          <w:szCs w:val="23"/>
          <w:lang w:val="es-MX"/>
        </w:rPr>
        <w:t>. Fue</w:t>
      </w:r>
      <w:r w:rsidR="00F0142E" w:rsidRPr="00576930">
        <w:rPr>
          <w:rFonts w:ascii="Segoe UI" w:hAnsi="Segoe UI" w:cs="Segoe UI"/>
          <w:color w:val="373A3C"/>
          <w:sz w:val="23"/>
          <w:szCs w:val="23"/>
          <w:lang w:val="es-MX"/>
        </w:rPr>
        <w:t xml:space="preserve"> hasta</w:t>
      </w:r>
      <w:r w:rsidRPr="00576930">
        <w:rPr>
          <w:rFonts w:ascii="Segoe UI" w:hAnsi="Segoe UI" w:cs="Segoe UI"/>
          <w:color w:val="373A3C"/>
          <w:sz w:val="23"/>
          <w:szCs w:val="23"/>
          <w:lang w:val="es-MX"/>
        </w:rPr>
        <w:t xml:space="preserve"> 1988 cuando se comenzaron los ensayos con el sistema SUZI (subzonal sperm injection), pero este fue dejado de lado gracias al </w:t>
      </w:r>
      <w:r w:rsidR="00F0142E" w:rsidRPr="00576930">
        <w:rPr>
          <w:rFonts w:ascii="Segoe UI" w:hAnsi="Segoe UI" w:cs="Segoe UI"/>
          <w:color w:val="373A3C"/>
          <w:sz w:val="23"/>
          <w:szCs w:val="23"/>
          <w:lang w:val="es-MX"/>
        </w:rPr>
        <w:t xml:space="preserve">sistema </w:t>
      </w:r>
      <w:r w:rsidRPr="00576930">
        <w:rPr>
          <w:rFonts w:ascii="Segoe UI" w:hAnsi="Segoe UI" w:cs="Segoe UI"/>
          <w:color w:val="373A3C"/>
          <w:sz w:val="23"/>
          <w:szCs w:val="23"/>
          <w:lang w:val="es-MX"/>
        </w:rPr>
        <w:t>ICSI.</w:t>
      </w:r>
    </w:p>
    <w:p w14:paraId="60CE3A4B" w14:textId="1EC8EE54" w:rsidR="006739DB" w:rsidRPr="00576930" w:rsidRDefault="00F0142E"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D</w:t>
      </w:r>
      <w:r w:rsidR="006739DB" w:rsidRPr="00576930">
        <w:rPr>
          <w:rFonts w:ascii="Segoe UI" w:hAnsi="Segoe UI" w:cs="Segoe UI"/>
          <w:color w:val="373A3C"/>
          <w:sz w:val="23"/>
          <w:szCs w:val="23"/>
          <w:lang w:val="es-MX"/>
        </w:rPr>
        <w:t>urante muchos años fueron</w:t>
      </w:r>
      <w:r w:rsidRPr="00576930">
        <w:rPr>
          <w:rFonts w:ascii="Segoe UI" w:hAnsi="Segoe UI" w:cs="Segoe UI"/>
          <w:color w:val="373A3C"/>
          <w:sz w:val="23"/>
          <w:szCs w:val="23"/>
          <w:lang w:val="es-MX"/>
        </w:rPr>
        <w:t xml:space="preserve"> desarrollándose</w:t>
      </w:r>
      <w:r w:rsidR="006739DB" w:rsidRPr="00576930">
        <w:rPr>
          <w:rFonts w:ascii="Segoe UI" w:hAnsi="Segoe UI" w:cs="Segoe UI"/>
          <w:color w:val="373A3C"/>
          <w:sz w:val="23"/>
          <w:szCs w:val="23"/>
          <w:lang w:val="es-MX"/>
        </w:rPr>
        <w:t xml:space="preserve"> diferentes métodos, de los cuales solo se quedaron </w:t>
      </w:r>
      <w:r w:rsidRPr="00576930">
        <w:rPr>
          <w:rFonts w:ascii="Segoe UI" w:hAnsi="Segoe UI" w:cs="Segoe UI"/>
          <w:color w:val="373A3C"/>
          <w:sz w:val="23"/>
          <w:szCs w:val="23"/>
          <w:lang w:val="es-MX"/>
        </w:rPr>
        <w:t xml:space="preserve">los </w:t>
      </w:r>
      <w:r w:rsidR="006739DB" w:rsidRPr="00576930">
        <w:rPr>
          <w:rFonts w:ascii="Segoe UI" w:hAnsi="Segoe UI" w:cs="Segoe UI"/>
          <w:color w:val="373A3C"/>
          <w:sz w:val="23"/>
          <w:szCs w:val="23"/>
          <w:lang w:val="es-MX"/>
        </w:rPr>
        <w:t xml:space="preserve">que permitieron los mejores resultados. Por </w:t>
      </w:r>
      <w:r w:rsidRPr="00576930">
        <w:rPr>
          <w:rFonts w:ascii="Segoe UI" w:hAnsi="Segoe UI" w:cs="Segoe UI"/>
          <w:color w:val="373A3C"/>
          <w:sz w:val="23"/>
          <w:szCs w:val="23"/>
          <w:lang w:val="es-MX"/>
        </w:rPr>
        <w:t>ello</w:t>
      </w:r>
      <w:r w:rsidR="006739DB" w:rsidRPr="00576930">
        <w:rPr>
          <w:rFonts w:ascii="Segoe UI" w:hAnsi="Segoe UI" w:cs="Segoe UI"/>
          <w:color w:val="373A3C"/>
          <w:sz w:val="23"/>
          <w:szCs w:val="23"/>
          <w:lang w:val="es-MX"/>
        </w:rPr>
        <w:t xml:space="preserve">, la fertilización in vitro desarrollada por Edwards y Steptoe es una de las técnicas que más se utilizan en </w:t>
      </w:r>
      <w:r w:rsidRPr="00576930">
        <w:rPr>
          <w:rFonts w:ascii="Segoe UI" w:hAnsi="Segoe UI" w:cs="Segoe UI"/>
          <w:color w:val="373A3C"/>
          <w:sz w:val="23"/>
          <w:szCs w:val="23"/>
          <w:lang w:val="es-MX"/>
        </w:rPr>
        <w:t>nuestros días.</w:t>
      </w:r>
    </w:p>
    <w:p w14:paraId="75956EBA" w14:textId="77777777" w:rsidR="006739DB" w:rsidRPr="00576930" w:rsidRDefault="006739DB" w:rsidP="00576930">
      <w:pPr>
        <w:pStyle w:val="NormalWeb"/>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Introducción.</w:t>
      </w:r>
    </w:p>
    <w:p w14:paraId="00C5CDE9" w14:textId="72926433" w:rsidR="006739DB" w:rsidRPr="00576930" w:rsidRDefault="006739DB"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Se llama</w:t>
      </w:r>
      <w:r w:rsidR="00F0142E" w:rsidRPr="00576930">
        <w:rPr>
          <w:rFonts w:ascii="Segoe UI" w:hAnsi="Segoe UI" w:cs="Segoe UI"/>
          <w:color w:val="373A3C"/>
          <w:sz w:val="23"/>
          <w:szCs w:val="23"/>
          <w:lang w:val="es-MX"/>
        </w:rPr>
        <w:t>n</w:t>
      </w:r>
      <w:r w:rsidRPr="00576930">
        <w:rPr>
          <w:rFonts w:ascii="Segoe UI" w:hAnsi="Segoe UI" w:cs="Segoe UI"/>
          <w:color w:val="373A3C"/>
          <w:sz w:val="23"/>
          <w:szCs w:val="23"/>
          <w:lang w:val="es-MX"/>
        </w:rPr>
        <w:t xml:space="preserve"> técnicas de reproducción asistida (TRA) a los diferentes procedimientos que, en </w:t>
      </w:r>
      <w:r w:rsidR="00644675" w:rsidRPr="00576930">
        <w:rPr>
          <w:rFonts w:ascii="Segoe UI" w:hAnsi="Segoe UI" w:cs="Segoe UI"/>
          <w:color w:val="373A3C"/>
          <w:sz w:val="23"/>
          <w:szCs w:val="23"/>
          <w:lang w:val="es-MX"/>
        </w:rPr>
        <w:t>cierta</w:t>
      </w:r>
      <w:r w:rsidRPr="00576930">
        <w:rPr>
          <w:rFonts w:ascii="Segoe UI" w:hAnsi="Segoe UI" w:cs="Segoe UI"/>
          <w:color w:val="373A3C"/>
          <w:sz w:val="23"/>
          <w:szCs w:val="23"/>
          <w:lang w:val="es-MX"/>
        </w:rPr>
        <w:t xml:space="preserve"> medida, pueden </w:t>
      </w:r>
      <w:r w:rsidR="00644675" w:rsidRPr="00576930">
        <w:rPr>
          <w:rFonts w:ascii="Segoe UI" w:hAnsi="Segoe UI" w:cs="Segoe UI"/>
          <w:color w:val="373A3C"/>
          <w:sz w:val="23"/>
          <w:szCs w:val="23"/>
          <w:lang w:val="es-MX"/>
        </w:rPr>
        <w:t>substituir</w:t>
      </w:r>
      <w:r w:rsidRPr="00576930">
        <w:rPr>
          <w:rFonts w:ascii="Segoe UI" w:hAnsi="Segoe UI" w:cs="Segoe UI"/>
          <w:color w:val="373A3C"/>
          <w:sz w:val="23"/>
          <w:szCs w:val="23"/>
          <w:lang w:val="es-MX"/>
        </w:rPr>
        <w:t xml:space="preserve"> o </w:t>
      </w:r>
      <w:r w:rsidR="00644675" w:rsidRPr="00576930">
        <w:rPr>
          <w:rFonts w:ascii="Segoe UI" w:hAnsi="Segoe UI" w:cs="Segoe UI"/>
          <w:color w:val="373A3C"/>
          <w:sz w:val="23"/>
          <w:szCs w:val="23"/>
          <w:lang w:val="es-MX"/>
        </w:rPr>
        <w:t>favorecer</w:t>
      </w:r>
      <w:r w:rsidRPr="00576930">
        <w:rPr>
          <w:rFonts w:ascii="Segoe UI" w:hAnsi="Segoe UI" w:cs="Segoe UI"/>
          <w:color w:val="373A3C"/>
          <w:sz w:val="23"/>
          <w:szCs w:val="23"/>
          <w:lang w:val="es-MX"/>
        </w:rPr>
        <w:t xml:space="preserve"> en uno o más pasos naturales del proceso de reproducción.</w:t>
      </w:r>
    </w:p>
    <w:p w14:paraId="3F790C55" w14:textId="416F3ABB" w:rsidR="006739DB" w:rsidRPr="00576930" w:rsidRDefault="00644675"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En general</w:t>
      </w:r>
      <w:r w:rsidR="006739DB" w:rsidRPr="00576930">
        <w:rPr>
          <w:rFonts w:ascii="Segoe UI" w:hAnsi="Segoe UI" w:cs="Segoe UI"/>
          <w:color w:val="373A3C"/>
          <w:sz w:val="23"/>
          <w:szCs w:val="23"/>
          <w:lang w:val="es-MX"/>
        </w:rPr>
        <w:t>, se parte de la base de que toda persona adulta tiene el derecho de procrear, y en la mayoría de los casos, la gente hace uso de ese derecho sin requerir asistencia de terceros. No sucede lo mismo cuando se trata de personas</w:t>
      </w:r>
      <w:r w:rsidRPr="00576930">
        <w:rPr>
          <w:rFonts w:ascii="Segoe UI" w:hAnsi="Segoe UI" w:cs="Segoe UI"/>
          <w:color w:val="373A3C"/>
          <w:sz w:val="23"/>
          <w:szCs w:val="23"/>
          <w:lang w:val="es-MX"/>
        </w:rPr>
        <w:t xml:space="preserve"> con problemas reproductivos</w:t>
      </w:r>
      <w:r w:rsidR="006739DB" w:rsidRPr="00576930">
        <w:rPr>
          <w:rFonts w:ascii="Segoe UI" w:hAnsi="Segoe UI" w:cs="Segoe UI"/>
          <w:color w:val="373A3C"/>
          <w:sz w:val="23"/>
          <w:szCs w:val="23"/>
          <w:lang w:val="es-MX"/>
        </w:rPr>
        <w:t xml:space="preserve"> que deben apelar a tecnologías </w:t>
      </w:r>
      <w:r w:rsidRPr="00576930">
        <w:rPr>
          <w:rFonts w:ascii="Segoe UI" w:hAnsi="Segoe UI" w:cs="Segoe UI"/>
          <w:color w:val="373A3C"/>
          <w:sz w:val="23"/>
          <w:szCs w:val="23"/>
          <w:lang w:val="es-MX"/>
        </w:rPr>
        <w:t>modernas</w:t>
      </w:r>
      <w:r w:rsidR="006739DB" w:rsidRPr="00576930">
        <w:rPr>
          <w:rFonts w:ascii="Segoe UI" w:hAnsi="Segoe UI" w:cs="Segoe UI"/>
          <w:color w:val="373A3C"/>
          <w:sz w:val="23"/>
          <w:szCs w:val="23"/>
          <w:lang w:val="es-MX"/>
        </w:rPr>
        <w:t>. El hecho de tener que requerir intervención por parte de</w:t>
      </w:r>
      <w:r w:rsidRPr="00576930">
        <w:rPr>
          <w:rFonts w:ascii="Segoe UI" w:hAnsi="Segoe UI" w:cs="Segoe UI"/>
          <w:color w:val="373A3C"/>
          <w:sz w:val="23"/>
          <w:szCs w:val="23"/>
          <w:lang w:val="es-MX"/>
        </w:rPr>
        <w:t xml:space="preserve"> especialistas</w:t>
      </w:r>
      <w:r w:rsidR="006739DB" w:rsidRPr="00576930">
        <w:rPr>
          <w:rFonts w:ascii="Segoe UI" w:hAnsi="Segoe UI" w:cs="Segoe UI"/>
          <w:color w:val="373A3C"/>
          <w:sz w:val="23"/>
          <w:szCs w:val="23"/>
          <w:lang w:val="es-MX"/>
        </w:rPr>
        <w:t xml:space="preserve"> </w:t>
      </w:r>
      <w:r w:rsidRPr="00576930">
        <w:rPr>
          <w:rFonts w:ascii="Segoe UI" w:hAnsi="Segoe UI" w:cs="Segoe UI"/>
          <w:color w:val="373A3C"/>
          <w:sz w:val="23"/>
          <w:szCs w:val="23"/>
          <w:lang w:val="es-MX"/>
        </w:rPr>
        <w:t xml:space="preserve">involucra una serie de problemas que se deben solventar. </w:t>
      </w:r>
    </w:p>
    <w:p w14:paraId="7F495B96" w14:textId="5E842431" w:rsidR="006739DB" w:rsidRPr="00576930" w:rsidRDefault="006739DB"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Como se</w:t>
      </w:r>
      <w:r w:rsidR="00644675" w:rsidRPr="00576930">
        <w:rPr>
          <w:rFonts w:ascii="Segoe UI" w:hAnsi="Segoe UI" w:cs="Segoe UI"/>
          <w:color w:val="373A3C"/>
          <w:sz w:val="23"/>
          <w:szCs w:val="23"/>
          <w:lang w:val="es-MX"/>
        </w:rPr>
        <w:t xml:space="preserve"> verá</w:t>
      </w:r>
      <w:r w:rsidRPr="00576930">
        <w:rPr>
          <w:rFonts w:ascii="Segoe UI" w:hAnsi="Segoe UI" w:cs="Segoe UI"/>
          <w:color w:val="373A3C"/>
          <w:sz w:val="23"/>
          <w:szCs w:val="23"/>
          <w:lang w:val="es-MX"/>
        </w:rPr>
        <w:t xml:space="preserve"> en primer</w:t>
      </w:r>
      <w:r w:rsidR="00644675" w:rsidRPr="00576930">
        <w:rPr>
          <w:rFonts w:ascii="Segoe UI" w:hAnsi="Segoe UI" w:cs="Segoe UI"/>
          <w:color w:val="373A3C"/>
          <w:sz w:val="23"/>
          <w:szCs w:val="23"/>
          <w:lang w:val="es-MX"/>
        </w:rPr>
        <w:t>a instancia</w:t>
      </w:r>
      <w:r w:rsidRPr="00576930">
        <w:rPr>
          <w:rFonts w:ascii="Segoe UI" w:hAnsi="Segoe UI" w:cs="Segoe UI"/>
          <w:color w:val="373A3C"/>
          <w:sz w:val="23"/>
          <w:szCs w:val="23"/>
          <w:lang w:val="es-MX"/>
        </w:rPr>
        <w:t xml:space="preserve">, implica una </w:t>
      </w:r>
      <w:r w:rsidR="00644675" w:rsidRPr="00576930">
        <w:rPr>
          <w:rFonts w:ascii="Segoe UI" w:hAnsi="Segoe UI" w:cs="Segoe UI"/>
          <w:color w:val="373A3C"/>
          <w:sz w:val="23"/>
          <w:szCs w:val="23"/>
          <w:lang w:val="es-MX"/>
        </w:rPr>
        <w:t xml:space="preserve">invasión </w:t>
      </w:r>
      <w:r w:rsidRPr="00576930">
        <w:rPr>
          <w:rFonts w:ascii="Segoe UI" w:hAnsi="Segoe UI" w:cs="Segoe UI"/>
          <w:color w:val="373A3C"/>
          <w:sz w:val="23"/>
          <w:szCs w:val="23"/>
          <w:lang w:val="es-MX"/>
        </w:rPr>
        <w:t xml:space="preserve">en un acto íntimo y privado como es concebir un hijo, al estar ligadas a cuestiones tan </w:t>
      </w:r>
      <w:r w:rsidR="00644675" w:rsidRPr="00576930">
        <w:rPr>
          <w:rFonts w:ascii="Segoe UI" w:hAnsi="Segoe UI" w:cs="Segoe UI"/>
          <w:color w:val="373A3C"/>
          <w:sz w:val="23"/>
          <w:szCs w:val="23"/>
          <w:lang w:val="es-MX"/>
        </w:rPr>
        <w:t>propias</w:t>
      </w:r>
      <w:r w:rsidRPr="00576930">
        <w:rPr>
          <w:rFonts w:ascii="Segoe UI" w:hAnsi="Segoe UI" w:cs="Segoe UI"/>
          <w:color w:val="373A3C"/>
          <w:sz w:val="23"/>
          <w:szCs w:val="23"/>
          <w:lang w:val="es-MX"/>
        </w:rPr>
        <w:t xml:space="preserve"> como la reproducción, y a la manipulación de material germinal (sean éstos óvulos, espermatozoides o embriones) respecto de los cuales hay posiciones </w:t>
      </w:r>
      <w:r w:rsidR="00644675" w:rsidRPr="00576930">
        <w:rPr>
          <w:rFonts w:ascii="Segoe UI" w:hAnsi="Segoe UI" w:cs="Segoe UI"/>
          <w:color w:val="373A3C"/>
          <w:sz w:val="23"/>
          <w:szCs w:val="23"/>
          <w:lang w:val="es-MX"/>
        </w:rPr>
        <w:t>sociales y políticas,</w:t>
      </w:r>
      <w:r w:rsidRPr="00576930">
        <w:rPr>
          <w:rFonts w:ascii="Segoe UI" w:hAnsi="Segoe UI" w:cs="Segoe UI"/>
          <w:color w:val="373A3C"/>
          <w:sz w:val="23"/>
          <w:szCs w:val="23"/>
          <w:lang w:val="es-MX"/>
        </w:rPr>
        <w:t xml:space="preserve"> desde las diferentes religiones, en las diferentes sociedades y en el mundo científico; muchos de los debates respecto de estas técnicas están teñidos por posiciones </w:t>
      </w:r>
      <w:r w:rsidR="00644675" w:rsidRPr="00576930">
        <w:rPr>
          <w:rFonts w:ascii="Segoe UI" w:hAnsi="Segoe UI" w:cs="Segoe UI"/>
          <w:color w:val="373A3C"/>
          <w:sz w:val="23"/>
          <w:szCs w:val="23"/>
          <w:lang w:val="es-MX"/>
        </w:rPr>
        <w:t>subjetivas y propias de algunos grupos conservadores</w:t>
      </w:r>
      <w:r w:rsidRPr="00576930">
        <w:rPr>
          <w:rFonts w:ascii="Segoe UI" w:hAnsi="Segoe UI" w:cs="Segoe UI"/>
          <w:color w:val="373A3C"/>
          <w:sz w:val="23"/>
          <w:szCs w:val="23"/>
          <w:lang w:val="es-MX"/>
        </w:rPr>
        <w:t>.</w:t>
      </w:r>
    </w:p>
    <w:p w14:paraId="7916BF8A" w14:textId="6CE1492F" w:rsidR="006739DB" w:rsidRPr="00576930" w:rsidRDefault="00644675"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Sin duda </w:t>
      </w:r>
      <w:r w:rsidR="006739DB" w:rsidRPr="00576930">
        <w:rPr>
          <w:rFonts w:ascii="Segoe UI" w:hAnsi="Segoe UI" w:cs="Segoe UI"/>
          <w:color w:val="373A3C"/>
          <w:sz w:val="23"/>
          <w:szCs w:val="23"/>
          <w:lang w:val="es-MX"/>
        </w:rPr>
        <w:t xml:space="preserve">las técnicas de reproducción asistida presentan un campo </w:t>
      </w:r>
      <w:r w:rsidRPr="00576930">
        <w:rPr>
          <w:rFonts w:ascii="Segoe UI" w:hAnsi="Segoe UI" w:cs="Segoe UI"/>
          <w:color w:val="373A3C"/>
          <w:sz w:val="23"/>
          <w:szCs w:val="23"/>
          <w:lang w:val="es-MX"/>
        </w:rPr>
        <w:t>complicado</w:t>
      </w:r>
      <w:r w:rsidR="006739DB" w:rsidRPr="00576930">
        <w:rPr>
          <w:rFonts w:ascii="Segoe UI" w:hAnsi="Segoe UI" w:cs="Segoe UI"/>
          <w:color w:val="373A3C"/>
          <w:sz w:val="23"/>
          <w:szCs w:val="23"/>
          <w:lang w:val="es-MX"/>
        </w:rPr>
        <w:t xml:space="preserve"> en donde conviven reacciones </w:t>
      </w:r>
      <w:r w:rsidRPr="00576930">
        <w:rPr>
          <w:rFonts w:ascii="Segoe UI" w:hAnsi="Segoe UI" w:cs="Segoe UI"/>
          <w:color w:val="373A3C"/>
          <w:sz w:val="23"/>
          <w:szCs w:val="23"/>
          <w:lang w:val="es-MX"/>
        </w:rPr>
        <w:t>apasionadas</w:t>
      </w:r>
      <w:r w:rsidR="006739DB" w:rsidRPr="00576930">
        <w:rPr>
          <w:rFonts w:ascii="Segoe UI" w:hAnsi="Segoe UI" w:cs="Segoe UI"/>
          <w:color w:val="373A3C"/>
          <w:sz w:val="23"/>
          <w:szCs w:val="23"/>
          <w:lang w:val="es-MX"/>
        </w:rPr>
        <w:t xml:space="preserve">, y éstas se entrecruzan con preocupaciones y críticas </w:t>
      </w:r>
      <w:r w:rsidRPr="00576930">
        <w:rPr>
          <w:rFonts w:ascii="Segoe UI" w:hAnsi="Segoe UI" w:cs="Segoe UI"/>
          <w:color w:val="373A3C"/>
          <w:sz w:val="23"/>
          <w:szCs w:val="23"/>
          <w:lang w:val="es-MX"/>
        </w:rPr>
        <w:t>fundadas</w:t>
      </w:r>
      <w:r w:rsidR="006739DB" w:rsidRPr="00576930">
        <w:rPr>
          <w:rFonts w:ascii="Segoe UI" w:hAnsi="Segoe UI" w:cs="Segoe UI"/>
          <w:color w:val="373A3C"/>
          <w:sz w:val="23"/>
          <w:szCs w:val="23"/>
          <w:lang w:val="es-MX"/>
        </w:rPr>
        <w:t xml:space="preserve">. A </w:t>
      </w:r>
      <w:r w:rsidRPr="00576930">
        <w:rPr>
          <w:rFonts w:ascii="Segoe UI" w:hAnsi="Segoe UI" w:cs="Segoe UI"/>
          <w:color w:val="373A3C"/>
          <w:sz w:val="23"/>
          <w:szCs w:val="23"/>
          <w:lang w:val="es-MX"/>
        </w:rPr>
        <w:t>eso</w:t>
      </w:r>
      <w:r w:rsidR="006739DB" w:rsidRPr="00576930">
        <w:rPr>
          <w:rFonts w:ascii="Segoe UI" w:hAnsi="Segoe UI" w:cs="Segoe UI"/>
          <w:color w:val="373A3C"/>
          <w:sz w:val="23"/>
          <w:szCs w:val="23"/>
          <w:lang w:val="es-MX"/>
        </w:rPr>
        <w:t xml:space="preserve"> se suman </w:t>
      </w:r>
      <w:r w:rsidRPr="00576930">
        <w:rPr>
          <w:rFonts w:ascii="Segoe UI" w:hAnsi="Segoe UI" w:cs="Segoe UI"/>
          <w:color w:val="373A3C"/>
          <w:sz w:val="23"/>
          <w:szCs w:val="23"/>
          <w:lang w:val="es-MX"/>
        </w:rPr>
        <w:t>genuinas</w:t>
      </w:r>
      <w:r w:rsidR="006739DB" w:rsidRPr="00576930">
        <w:rPr>
          <w:rFonts w:ascii="Segoe UI" w:hAnsi="Segoe UI" w:cs="Segoe UI"/>
          <w:color w:val="373A3C"/>
          <w:sz w:val="23"/>
          <w:szCs w:val="23"/>
          <w:lang w:val="es-MX"/>
        </w:rPr>
        <w:t xml:space="preserve"> actitudes sociales (estereotipos de </w:t>
      </w:r>
      <w:r w:rsidRPr="00576930">
        <w:rPr>
          <w:rFonts w:ascii="Segoe UI" w:hAnsi="Segoe UI" w:cs="Segoe UI"/>
          <w:color w:val="373A3C"/>
          <w:sz w:val="23"/>
          <w:szCs w:val="23"/>
          <w:lang w:val="es-MX"/>
        </w:rPr>
        <w:t xml:space="preserve">la </w:t>
      </w:r>
      <w:r w:rsidR="006739DB" w:rsidRPr="00576930">
        <w:rPr>
          <w:rFonts w:ascii="Segoe UI" w:hAnsi="Segoe UI" w:cs="Segoe UI"/>
          <w:color w:val="373A3C"/>
          <w:sz w:val="23"/>
          <w:szCs w:val="23"/>
          <w:lang w:val="es-MX"/>
        </w:rPr>
        <w:t xml:space="preserve">maternidad o </w:t>
      </w:r>
      <w:r w:rsidRPr="00576930">
        <w:rPr>
          <w:rFonts w:ascii="Segoe UI" w:hAnsi="Segoe UI" w:cs="Segoe UI"/>
          <w:color w:val="373A3C"/>
          <w:sz w:val="23"/>
          <w:szCs w:val="23"/>
          <w:lang w:val="es-MX"/>
        </w:rPr>
        <w:lastRenderedPageBreak/>
        <w:t>paternidad</w:t>
      </w:r>
      <w:r w:rsidR="006739DB" w:rsidRPr="00576930">
        <w:rPr>
          <w:rFonts w:ascii="Segoe UI" w:hAnsi="Segoe UI" w:cs="Segoe UI"/>
          <w:color w:val="373A3C"/>
          <w:sz w:val="23"/>
          <w:szCs w:val="23"/>
          <w:lang w:val="es-MX"/>
        </w:rPr>
        <w:t xml:space="preserve">), visiones </w:t>
      </w:r>
      <w:r w:rsidRPr="00576930">
        <w:rPr>
          <w:rFonts w:ascii="Segoe UI" w:hAnsi="Segoe UI" w:cs="Segoe UI"/>
          <w:color w:val="373A3C"/>
          <w:sz w:val="23"/>
          <w:szCs w:val="23"/>
          <w:lang w:val="es-MX"/>
        </w:rPr>
        <w:t>disidentes</w:t>
      </w:r>
      <w:r w:rsidR="006739DB" w:rsidRPr="00576930">
        <w:rPr>
          <w:rFonts w:ascii="Segoe UI" w:hAnsi="Segoe UI" w:cs="Segoe UI"/>
          <w:color w:val="373A3C"/>
          <w:sz w:val="23"/>
          <w:szCs w:val="23"/>
          <w:lang w:val="es-MX"/>
        </w:rPr>
        <w:t xml:space="preserve"> sobre el </w:t>
      </w:r>
      <w:r w:rsidRPr="00576930">
        <w:rPr>
          <w:rFonts w:ascii="Segoe UI" w:hAnsi="Segoe UI" w:cs="Segoe UI"/>
          <w:color w:val="373A3C"/>
          <w:sz w:val="23"/>
          <w:szCs w:val="23"/>
          <w:lang w:val="es-MX"/>
        </w:rPr>
        <w:t xml:space="preserve">papel </w:t>
      </w:r>
      <w:r w:rsidR="006739DB" w:rsidRPr="00576930">
        <w:rPr>
          <w:rFonts w:ascii="Segoe UI" w:hAnsi="Segoe UI" w:cs="Segoe UI"/>
          <w:color w:val="373A3C"/>
          <w:sz w:val="23"/>
          <w:szCs w:val="23"/>
          <w:lang w:val="es-MX"/>
        </w:rPr>
        <w:t xml:space="preserve">de la mujer, la percepción de la medicación de ciertos procesos naturales. Se trata de un terreno con diferentes aristas de difícil abordaje. No permite una mirada </w:t>
      </w:r>
      <w:r w:rsidRPr="00576930">
        <w:rPr>
          <w:rFonts w:ascii="Segoe UI" w:hAnsi="Segoe UI" w:cs="Segoe UI"/>
          <w:color w:val="373A3C"/>
          <w:sz w:val="23"/>
          <w:szCs w:val="23"/>
          <w:lang w:val="es-MX"/>
        </w:rPr>
        <w:t>universal</w:t>
      </w:r>
      <w:r w:rsidR="006739DB" w:rsidRPr="00576930">
        <w:rPr>
          <w:rFonts w:ascii="Segoe UI" w:hAnsi="Segoe UI" w:cs="Segoe UI"/>
          <w:color w:val="373A3C"/>
          <w:sz w:val="23"/>
          <w:szCs w:val="23"/>
          <w:lang w:val="es-MX"/>
        </w:rPr>
        <w:t xml:space="preserve"> </w:t>
      </w:r>
      <w:r w:rsidRPr="00576930">
        <w:rPr>
          <w:rFonts w:ascii="Segoe UI" w:hAnsi="Segoe UI" w:cs="Segoe UI"/>
          <w:color w:val="373A3C"/>
          <w:sz w:val="23"/>
          <w:szCs w:val="23"/>
          <w:lang w:val="es-MX"/>
        </w:rPr>
        <w:t>o</w:t>
      </w:r>
      <w:r w:rsidR="006739DB" w:rsidRPr="00576930">
        <w:rPr>
          <w:rFonts w:ascii="Segoe UI" w:hAnsi="Segoe UI" w:cs="Segoe UI"/>
          <w:color w:val="373A3C"/>
          <w:sz w:val="23"/>
          <w:szCs w:val="23"/>
          <w:lang w:val="es-MX"/>
        </w:rPr>
        <w:t xml:space="preserve"> simple, de todo o nada. Así en este trabajo se intenta desplegar las diferentes argumentaciones brindadas, explicitar problemas de implementación, señalar el impacto que la infertilidad tiene en el contexto local, así como el compromiso que puede estar involucrado desde los derechos humanos, la ética y la perspectiva de </w:t>
      </w:r>
      <w:r w:rsidRPr="00576930">
        <w:rPr>
          <w:rFonts w:ascii="Segoe UI" w:hAnsi="Segoe UI" w:cs="Segoe UI"/>
          <w:color w:val="373A3C"/>
          <w:sz w:val="23"/>
          <w:szCs w:val="23"/>
          <w:lang w:val="es-MX"/>
        </w:rPr>
        <w:t>cada individuo</w:t>
      </w:r>
    </w:p>
    <w:p w14:paraId="213254D5" w14:textId="68F1B4B0" w:rsidR="006739DB" w:rsidRPr="00576930" w:rsidRDefault="006739DB"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ES"/>
        </w:rPr>
        <w:t xml:space="preserve">Para auxiliar a las personas </w:t>
      </w:r>
      <w:r w:rsidR="00D04FFA" w:rsidRPr="00576930">
        <w:rPr>
          <w:rFonts w:ascii="Segoe UI" w:hAnsi="Segoe UI" w:cs="Segoe UI"/>
          <w:color w:val="373A3C"/>
          <w:sz w:val="23"/>
          <w:szCs w:val="23"/>
          <w:lang w:val="es-ES"/>
        </w:rPr>
        <w:t xml:space="preserve">en edad reproductiva </w:t>
      </w:r>
      <w:r w:rsidRPr="00576930">
        <w:rPr>
          <w:rFonts w:ascii="Segoe UI" w:hAnsi="Segoe UI" w:cs="Segoe UI"/>
          <w:color w:val="373A3C"/>
          <w:sz w:val="23"/>
          <w:szCs w:val="23"/>
          <w:lang w:val="es-ES"/>
        </w:rPr>
        <w:t xml:space="preserve">a </w:t>
      </w:r>
      <w:r w:rsidR="00D04FFA" w:rsidRPr="00576930">
        <w:rPr>
          <w:rFonts w:ascii="Segoe UI" w:hAnsi="Segoe UI" w:cs="Segoe UI"/>
          <w:color w:val="373A3C"/>
          <w:sz w:val="23"/>
          <w:szCs w:val="23"/>
          <w:lang w:val="es-ES"/>
        </w:rPr>
        <w:t>conseguir</w:t>
      </w:r>
      <w:r w:rsidRPr="00576930">
        <w:rPr>
          <w:rFonts w:ascii="Segoe UI" w:hAnsi="Segoe UI" w:cs="Segoe UI"/>
          <w:color w:val="373A3C"/>
          <w:sz w:val="23"/>
          <w:szCs w:val="23"/>
          <w:lang w:val="es-ES"/>
        </w:rPr>
        <w:t xml:space="preserve"> un embarazo se han aplicado con éxito, desde hace </w:t>
      </w:r>
      <w:r w:rsidR="00D04FFA" w:rsidRPr="00576930">
        <w:rPr>
          <w:rFonts w:ascii="Segoe UI" w:hAnsi="Segoe UI" w:cs="Segoe UI"/>
          <w:color w:val="373A3C"/>
          <w:sz w:val="23"/>
          <w:szCs w:val="23"/>
          <w:lang w:val="es-ES"/>
        </w:rPr>
        <w:t>40 años</w:t>
      </w:r>
      <w:r w:rsidRPr="00576930">
        <w:rPr>
          <w:rFonts w:ascii="Segoe UI" w:hAnsi="Segoe UI" w:cs="Segoe UI"/>
          <w:color w:val="373A3C"/>
          <w:sz w:val="23"/>
          <w:szCs w:val="23"/>
          <w:lang w:val="es-ES"/>
        </w:rPr>
        <w:t xml:space="preserve">, técnicas de reproducción asistida (TRA), que </w:t>
      </w:r>
      <w:r w:rsidR="00D04FFA" w:rsidRPr="00576930">
        <w:rPr>
          <w:rFonts w:ascii="Segoe UI" w:hAnsi="Segoe UI" w:cs="Segoe UI"/>
          <w:color w:val="373A3C"/>
          <w:sz w:val="23"/>
          <w:szCs w:val="23"/>
          <w:lang w:val="es-ES"/>
        </w:rPr>
        <w:t>radican</w:t>
      </w:r>
      <w:r w:rsidRPr="00576930">
        <w:rPr>
          <w:rFonts w:ascii="Segoe UI" w:hAnsi="Segoe UI" w:cs="Segoe UI"/>
          <w:color w:val="373A3C"/>
          <w:sz w:val="23"/>
          <w:szCs w:val="23"/>
          <w:lang w:val="es-ES"/>
        </w:rPr>
        <w:t xml:space="preserve"> en todos los tratamientos o procedimientos que incluyen la manipulación tanto de ovocitos como de espermatozoides o embriones humanos para el establecimiento de un embarazo,</w:t>
      </w:r>
      <w:r w:rsidR="00D04FFA" w:rsidRPr="00576930">
        <w:rPr>
          <w:rFonts w:ascii="Segoe UI" w:hAnsi="Segoe UI" w:cs="Segoe UI"/>
          <w:color w:val="373A3C"/>
          <w:sz w:val="23"/>
          <w:szCs w:val="23"/>
          <w:lang w:val="es-ES"/>
        </w:rPr>
        <w:t xml:space="preserve"> y</w:t>
      </w:r>
      <w:r w:rsidRPr="00576930">
        <w:rPr>
          <w:rFonts w:ascii="Segoe UI" w:hAnsi="Segoe UI" w:cs="Segoe UI"/>
          <w:color w:val="373A3C"/>
          <w:sz w:val="23"/>
          <w:szCs w:val="23"/>
          <w:lang w:val="es-ES"/>
        </w:rPr>
        <w:t xml:space="preserve"> también se ha utilizado la inseminación intrauterina, </w:t>
      </w:r>
      <w:proofErr w:type="spellStart"/>
      <w:r w:rsidRPr="00576930">
        <w:rPr>
          <w:rFonts w:ascii="Segoe UI" w:hAnsi="Segoe UI" w:cs="Segoe UI"/>
          <w:color w:val="373A3C"/>
          <w:sz w:val="23"/>
          <w:szCs w:val="23"/>
          <w:lang w:val="es-ES"/>
        </w:rPr>
        <w:t>intracervical</w:t>
      </w:r>
      <w:proofErr w:type="spellEnd"/>
      <w:r w:rsidRPr="00576930">
        <w:rPr>
          <w:rFonts w:ascii="Segoe UI" w:hAnsi="Segoe UI" w:cs="Segoe UI"/>
          <w:color w:val="373A3C"/>
          <w:sz w:val="23"/>
          <w:szCs w:val="23"/>
          <w:lang w:val="es-ES"/>
        </w:rPr>
        <w:t xml:space="preserve"> o intravaginal, con semen de la pareja o un donante. </w:t>
      </w:r>
    </w:p>
    <w:p w14:paraId="22ED354A" w14:textId="3C6D5D2F" w:rsidR="006739DB" w:rsidRPr="00576930" w:rsidRDefault="006739DB"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ES"/>
        </w:rPr>
        <w:t>Esto incluye</w:t>
      </w:r>
      <w:r w:rsidR="00D04FFA" w:rsidRPr="00576930">
        <w:rPr>
          <w:rFonts w:ascii="Segoe UI" w:hAnsi="Segoe UI" w:cs="Segoe UI"/>
          <w:color w:val="373A3C"/>
          <w:sz w:val="23"/>
          <w:szCs w:val="23"/>
          <w:lang w:val="es-ES"/>
        </w:rPr>
        <w:t xml:space="preserve"> a </w:t>
      </w:r>
      <w:r w:rsidRPr="00576930">
        <w:rPr>
          <w:rFonts w:ascii="Segoe UI" w:hAnsi="Segoe UI" w:cs="Segoe UI"/>
          <w:color w:val="373A3C"/>
          <w:sz w:val="23"/>
          <w:szCs w:val="23"/>
          <w:lang w:val="es-ES"/>
        </w:rPr>
        <w:t xml:space="preserve">la fecundación in vitro (FIV) </w:t>
      </w:r>
      <w:r w:rsidR="00D04FFA" w:rsidRPr="00576930">
        <w:rPr>
          <w:rFonts w:ascii="Segoe UI" w:hAnsi="Segoe UI" w:cs="Segoe UI"/>
          <w:color w:val="373A3C"/>
          <w:sz w:val="23"/>
          <w:szCs w:val="23"/>
          <w:lang w:val="es-ES"/>
        </w:rPr>
        <w:t xml:space="preserve">pero no está limitado a ello </w:t>
      </w:r>
      <w:r w:rsidRPr="00576930">
        <w:rPr>
          <w:rFonts w:ascii="Segoe UI" w:hAnsi="Segoe UI" w:cs="Segoe UI"/>
          <w:color w:val="373A3C"/>
          <w:sz w:val="23"/>
          <w:szCs w:val="23"/>
          <w:lang w:val="es-ES"/>
        </w:rPr>
        <w:t xml:space="preserve">y la transferencia de embriones, la transferencia de gametos, la transferencia de </w:t>
      </w:r>
      <w:r w:rsidR="00D04FFA" w:rsidRPr="00576930">
        <w:rPr>
          <w:rFonts w:ascii="Segoe UI" w:hAnsi="Segoe UI" w:cs="Segoe UI"/>
          <w:color w:val="373A3C"/>
          <w:sz w:val="23"/>
          <w:szCs w:val="23"/>
          <w:lang w:val="es-ES"/>
        </w:rPr>
        <w:t>c</w:t>
      </w:r>
      <w:r w:rsidRPr="00576930">
        <w:rPr>
          <w:rFonts w:ascii="Segoe UI" w:hAnsi="Segoe UI" w:cs="Segoe UI"/>
          <w:color w:val="373A3C"/>
          <w:sz w:val="23"/>
          <w:szCs w:val="23"/>
          <w:lang w:val="es-ES"/>
        </w:rPr>
        <w:t xml:space="preserve">igotos, la </w:t>
      </w:r>
      <w:proofErr w:type="spellStart"/>
      <w:r w:rsidRPr="00576930">
        <w:rPr>
          <w:rFonts w:ascii="Segoe UI" w:hAnsi="Segoe UI" w:cs="Segoe UI"/>
          <w:color w:val="373A3C"/>
          <w:sz w:val="23"/>
          <w:szCs w:val="23"/>
          <w:lang w:val="es-ES"/>
        </w:rPr>
        <w:t>criopreservación</w:t>
      </w:r>
      <w:proofErr w:type="spellEnd"/>
      <w:r w:rsidRPr="00576930">
        <w:rPr>
          <w:rFonts w:ascii="Segoe UI" w:hAnsi="Segoe UI" w:cs="Segoe UI"/>
          <w:color w:val="373A3C"/>
          <w:sz w:val="23"/>
          <w:szCs w:val="23"/>
          <w:lang w:val="es-ES"/>
        </w:rPr>
        <w:t xml:space="preserve"> de ovocitos y embriones, la donación de ovocitos y embriones, y el </w:t>
      </w:r>
      <w:r w:rsidR="00D04FFA" w:rsidRPr="00576930">
        <w:rPr>
          <w:rFonts w:ascii="Segoe UI" w:hAnsi="Segoe UI" w:cs="Segoe UI"/>
          <w:color w:val="373A3C"/>
          <w:sz w:val="23"/>
          <w:szCs w:val="23"/>
          <w:lang w:val="es-ES"/>
        </w:rPr>
        <w:t>vientre</w:t>
      </w:r>
      <w:r w:rsidRPr="00576930">
        <w:rPr>
          <w:rFonts w:ascii="Segoe UI" w:hAnsi="Segoe UI" w:cs="Segoe UI"/>
          <w:color w:val="373A3C"/>
          <w:sz w:val="23"/>
          <w:szCs w:val="23"/>
          <w:lang w:val="es-ES"/>
        </w:rPr>
        <w:t xml:space="preserve"> subrogado.</w:t>
      </w:r>
    </w:p>
    <w:p w14:paraId="6BE69B3D" w14:textId="43E98771" w:rsidR="006739DB" w:rsidRPr="00576930" w:rsidRDefault="00D04FFA" w:rsidP="00576930">
      <w:pPr>
        <w:pStyle w:val="NormalWeb"/>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Situación</w:t>
      </w:r>
      <w:r w:rsidR="006739DB" w:rsidRPr="00576930">
        <w:rPr>
          <w:rFonts w:ascii="Segoe UI" w:hAnsi="Segoe UI" w:cs="Segoe UI"/>
          <w:b/>
          <w:bCs/>
          <w:color w:val="373A3C"/>
          <w:sz w:val="23"/>
          <w:szCs w:val="23"/>
          <w:lang w:val="es-MX"/>
        </w:rPr>
        <w:t xml:space="preserve"> del Problema</w:t>
      </w:r>
    </w:p>
    <w:p w14:paraId="08DE61FC" w14:textId="7F7B2837" w:rsidR="006739DB" w:rsidRPr="00576930" w:rsidRDefault="006739DB"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En primer</w:t>
      </w:r>
      <w:r w:rsidR="00D04FFA" w:rsidRPr="00576930">
        <w:rPr>
          <w:rFonts w:ascii="Segoe UI" w:hAnsi="Segoe UI" w:cs="Segoe UI"/>
          <w:color w:val="373A3C"/>
          <w:sz w:val="23"/>
          <w:szCs w:val="23"/>
          <w:lang w:val="es-MX"/>
        </w:rPr>
        <w:t xml:space="preserve">a instancia, </w:t>
      </w:r>
      <w:r w:rsidRPr="00576930">
        <w:rPr>
          <w:rFonts w:ascii="Segoe UI" w:hAnsi="Segoe UI" w:cs="Segoe UI"/>
          <w:color w:val="373A3C"/>
          <w:sz w:val="23"/>
          <w:szCs w:val="23"/>
          <w:lang w:val="es-MX"/>
        </w:rPr>
        <w:t xml:space="preserve">deben ubicarse a las TRA en el </w:t>
      </w:r>
      <w:r w:rsidR="00D04FFA" w:rsidRPr="00576930">
        <w:rPr>
          <w:rFonts w:ascii="Segoe UI" w:hAnsi="Segoe UI" w:cs="Segoe UI"/>
          <w:color w:val="373A3C"/>
          <w:sz w:val="23"/>
          <w:szCs w:val="23"/>
          <w:lang w:val="es-MX"/>
        </w:rPr>
        <w:t>ámbito</w:t>
      </w:r>
      <w:r w:rsidRPr="00576930">
        <w:rPr>
          <w:rFonts w:ascii="Segoe UI" w:hAnsi="Segoe UI" w:cs="Segoe UI"/>
          <w:color w:val="373A3C"/>
          <w:sz w:val="23"/>
          <w:szCs w:val="23"/>
          <w:lang w:val="es-MX"/>
        </w:rPr>
        <w:t xml:space="preserve"> de la salud sexual y reproductiva. Durante la última década del siglo XX se </w:t>
      </w:r>
      <w:r w:rsidR="00D04FFA" w:rsidRPr="00576930">
        <w:rPr>
          <w:rFonts w:ascii="Segoe UI" w:hAnsi="Segoe UI" w:cs="Segoe UI"/>
          <w:color w:val="373A3C"/>
          <w:sz w:val="23"/>
          <w:szCs w:val="23"/>
          <w:lang w:val="es-MX"/>
        </w:rPr>
        <w:t xml:space="preserve">hace </w:t>
      </w:r>
      <w:r w:rsidRPr="00576930">
        <w:rPr>
          <w:rFonts w:ascii="Segoe UI" w:hAnsi="Segoe UI" w:cs="Segoe UI"/>
          <w:color w:val="373A3C"/>
          <w:sz w:val="23"/>
          <w:szCs w:val="23"/>
          <w:lang w:val="es-MX"/>
        </w:rPr>
        <w:t>expl</w:t>
      </w:r>
      <w:r w:rsidR="00D04FFA" w:rsidRPr="00576930">
        <w:rPr>
          <w:rFonts w:ascii="Segoe UI" w:hAnsi="Segoe UI" w:cs="Segoe UI"/>
          <w:color w:val="373A3C"/>
          <w:sz w:val="23"/>
          <w:szCs w:val="23"/>
          <w:lang w:val="es-MX"/>
        </w:rPr>
        <w:t>í</w:t>
      </w:r>
      <w:r w:rsidRPr="00576930">
        <w:rPr>
          <w:rFonts w:ascii="Segoe UI" w:hAnsi="Segoe UI" w:cs="Segoe UI"/>
          <w:color w:val="373A3C"/>
          <w:sz w:val="23"/>
          <w:szCs w:val="23"/>
          <w:lang w:val="es-MX"/>
        </w:rPr>
        <w:t>cit</w:t>
      </w:r>
      <w:r w:rsidR="00D04FFA" w:rsidRPr="00576930">
        <w:rPr>
          <w:rFonts w:ascii="Segoe UI" w:hAnsi="Segoe UI" w:cs="Segoe UI"/>
          <w:color w:val="373A3C"/>
          <w:sz w:val="23"/>
          <w:szCs w:val="23"/>
          <w:lang w:val="es-MX"/>
        </w:rPr>
        <w:t>o</w:t>
      </w:r>
      <w:r w:rsidRPr="00576930">
        <w:rPr>
          <w:rFonts w:ascii="Segoe UI" w:hAnsi="Segoe UI" w:cs="Segoe UI"/>
          <w:color w:val="373A3C"/>
          <w:sz w:val="23"/>
          <w:szCs w:val="23"/>
          <w:lang w:val="es-MX"/>
        </w:rPr>
        <w:t xml:space="preserve"> un concepto de salud sexual y reproductiva basada en la definición de salud aceptada por la Organización Mundial de la Salud (OMS). </w:t>
      </w:r>
      <w:r w:rsidR="00D04FFA" w:rsidRPr="00576930">
        <w:rPr>
          <w:rFonts w:ascii="Segoe UI" w:hAnsi="Segoe UI" w:cs="Segoe UI"/>
          <w:color w:val="373A3C"/>
          <w:sz w:val="23"/>
          <w:szCs w:val="23"/>
          <w:lang w:val="es-MX"/>
        </w:rPr>
        <w:t xml:space="preserve">De la siguiente forma: </w:t>
      </w:r>
      <w:r w:rsidRPr="00576930">
        <w:rPr>
          <w:rFonts w:ascii="Segoe UI" w:hAnsi="Segoe UI" w:cs="Segoe UI"/>
          <w:color w:val="373A3C"/>
          <w:sz w:val="23"/>
          <w:szCs w:val="23"/>
          <w:lang w:val="es-MX"/>
        </w:rPr>
        <w:t>la salud es un estado completo de bienestar físico y mental y social y no la mera ausencia de enfermedad o dolencias. La Conferencia Internacional de Naciones Unidas sobre Población y Desarrollo, realizada en El Cairo en 1994 y la Cuarta Conferencia Mundial de Naciones Unidas sobre la Mujer, en Beijing en 1995, adopta un concepto integral de salud sexual y reproductiva.</w:t>
      </w:r>
    </w:p>
    <w:p w14:paraId="4F1D0D42" w14:textId="32BBB055" w:rsidR="006739DB" w:rsidRPr="00576930" w:rsidRDefault="006739DB"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La salud reproductiva es un estado general de bienestar físico, mental y social, en todos los aspectos relacionados con el</w:t>
      </w:r>
      <w:r w:rsidR="00D04FFA" w:rsidRPr="00576930">
        <w:rPr>
          <w:rFonts w:ascii="Segoe UI" w:hAnsi="Segoe UI" w:cs="Segoe UI"/>
          <w:color w:val="373A3C"/>
          <w:sz w:val="23"/>
          <w:szCs w:val="23"/>
          <w:lang w:val="es-MX"/>
        </w:rPr>
        <w:t xml:space="preserve"> proceso natural de la reproducción que incluye </w:t>
      </w:r>
      <w:r w:rsidRPr="00576930">
        <w:rPr>
          <w:rFonts w:ascii="Segoe UI" w:hAnsi="Segoe UI" w:cs="Segoe UI"/>
          <w:color w:val="373A3C"/>
          <w:sz w:val="23"/>
          <w:szCs w:val="23"/>
          <w:lang w:val="es-MX"/>
        </w:rPr>
        <w:t xml:space="preserve">sus funciones y procesos. </w:t>
      </w:r>
      <w:r w:rsidR="005A6FEE" w:rsidRPr="00576930">
        <w:rPr>
          <w:rFonts w:ascii="Segoe UI" w:hAnsi="Segoe UI" w:cs="Segoe UI"/>
          <w:color w:val="373A3C"/>
          <w:sz w:val="23"/>
          <w:szCs w:val="23"/>
          <w:lang w:val="es-MX"/>
        </w:rPr>
        <w:t>Como resultado</w:t>
      </w:r>
      <w:r w:rsidRPr="00576930">
        <w:rPr>
          <w:rFonts w:ascii="Segoe UI" w:hAnsi="Segoe UI" w:cs="Segoe UI"/>
          <w:color w:val="373A3C"/>
          <w:sz w:val="23"/>
          <w:szCs w:val="23"/>
          <w:lang w:val="es-MX"/>
        </w:rPr>
        <w:t xml:space="preserve">, la salud reproductiva entraña la capacidad de disfrutar de una vida sexual satisfactoria y sin riesgos de </w:t>
      </w:r>
      <w:r w:rsidR="005A6FEE" w:rsidRPr="00576930">
        <w:rPr>
          <w:rFonts w:ascii="Segoe UI" w:hAnsi="Segoe UI" w:cs="Segoe UI"/>
          <w:color w:val="373A3C"/>
          <w:sz w:val="23"/>
          <w:szCs w:val="23"/>
          <w:lang w:val="es-MX"/>
        </w:rPr>
        <w:t xml:space="preserve">contraer enfermedades o procrear </w:t>
      </w:r>
      <w:r w:rsidRPr="00576930">
        <w:rPr>
          <w:rFonts w:ascii="Segoe UI" w:hAnsi="Segoe UI" w:cs="Segoe UI"/>
          <w:color w:val="373A3C"/>
          <w:sz w:val="23"/>
          <w:szCs w:val="23"/>
          <w:lang w:val="es-MX"/>
        </w:rPr>
        <w:t xml:space="preserve">y la libertad para decidir hacerlo o no, cuándo y con qué frecuencia [...] el derecho a recibir servicios adecuados de atención de la salud </w:t>
      </w:r>
      <w:r w:rsidR="005A6FEE" w:rsidRPr="00576930">
        <w:rPr>
          <w:rFonts w:ascii="Segoe UI" w:hAnsi="Segoe UI" w:cs="Segoe UI"/>
          <w:color w:val="373A3C"/>
          <w:sz w:val="23"/>
          <w:szCs w:val="23"/>
          <w:lang w:val="es-MX"/>
        </w:rPr>
        <w:t>durante</w:t>
      </w:r>
      <w:r w:rsidRPr="00576930">
        <w:rPr>
          <w:rFonts w:ascii="Segoe UI" w:hAnsi="Segoe UI" w:cs="Segoe UI"/>
          <w:color w:val="373A3C"/>
          <w:sz w:val="23"/>
          <w:szCs w:val="23"/>
          <w:lang w:val="es-MX"/>
        </w:rPr>
        <w:t xml:space="preserve"> los embarazos y los partos sin riesgos y den a las parejas las máximas posibilidades de tener hijos sanos.</w:t>
      </w:r>
    </w:p>
    <w:p w14:paraId="354E25A9" w14:textId="1355D7E5" w:rsidR="006739DB" w:rsidRPr="00576930" w:rsidRDefault="00986E3C"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Lo</w:t>
      </w:r>
      <w:r w:rsidR="006739DB" w:rsidRPr="00576930">
        <w:rPr>
          <w:rFonts w:ascii="Segoe UI" w:hAnsi="Segoe UI" w:cs="Segoe UI"/>
          <w:color w:val="373A3C"/>
          <w:sz w:val="23"/>
          <w:szCs w:val="23"/>
          <w:lang w:val="es-MX"/>
        </w:rPr>
        <w:t xml:space="preserve"> primero que </w:t>
      </w:r>
      <w:r w:rsidRPr="00576930">
        <w:rPr>
          <w:rFonts w:ascii="Segoe UI" w:hAnsi="Segoe UI" w:cs="Segoe UI"/>
          <w:color w:val="373A3C"/>
          <w:sz w:val="23"/>
          <w:szCs w:val="23"/>
          <w:lang w:val="es-MX"/>
        </w:rPr>
        <w:t>hay que considerar cuando</w:t>
      </w:r>
      <w:r w:rsidR="006739DB" w:rsidRPr="00576930">
        <w:rPr>
          <w:rFonts w:ascii="Segoe UI" w:hAnsi="Segoe UI" w:cs="Segoe UI"/>
          <w:color w:val="373A3C"/>
          <w:sz w:val="23"/>
          <w:szCs w:val="23"/>
          <w:lang w:val="es-MX"/>
        </w:rPr>
        <w:t xml:space="preserve"> se analiza </w:t>
      </w:r>
      <w:r w:rsidR="00152A23" w:rsidRPr="00576930">
        <w:rPr>
          <w:rFonts w:ascii="Segoe UI" w:hAnsi="Segoe UI" w:cs="Segoe UI"/>
          <w:color w:val="373A3C"/>
          <w:sz w:val="23"/>
          <w:szCs w:val="23"/>
          <w:lang w:val="es-MX"/>
        </w:rPr>
        <w:t>el</w:t>
      </w:r>
      <w:r w:rsidR="006739DB" w:rsidRPr="00576930">
        <w:rPr>
          <w:rFonts w:ascii="Segoe UI" w:hAnsi="Segoe UI" w:cs="Segoe UI"/>
          <w:color w:val="373A3C"/>
          <w:sz w:val="23"/>
          <w:szCs w:val="23"/>
          <w:lang w:val="es-MX"/>
        </w:rPr>
        <w:t xml:space="preserve"> concepto es, por ejemplo, servicios de anticoncepción y procreación apropiados, atención durante el embarazo y parto, prevención de enfermedades de transmisión sexual</w:t>
      </w:r>
      <w:r w:rsidRPr="00576930">
        <w:rPr>
          <w:rFonts w:ascii="Segoe UI" w:hAnsi="Segoe UI" w:cs="Segoe UI"/>
          <w:color w:val="373A3C"/>
          <w:sz w:val="23"/>
          <w:szCs w:val="23"/>
          <w:lang w:val="es-MX"/>
        </w:rPr>
        <w:t xml:space="preserve"> y </w:t>
      </w:r>
      <w:r w:rsidR="006739DB" w:rsidRPr="00576930">
        <w:rPr>
          <w:rFonts w:ascii="Segoe UI" w:hAnsi="Segoe UI" w:cs="Segoe UI"/>
          <w:color w:val="373A3C"/>
          <w:sz w:val="23"/>
          <w:szCs w:val="23"/>
          <w:lang w:val="es-MX"/>
        </w:rPr>
        <w:t>atención del VIH</w:t>
      </w:r>
      <w:r w:rsidRPr="00576930">
        <w:rPr>
          <w:rFonts w:ascii="Segoe UI" w:hAnsi="Segoe UI" w:cs="Segoe UI"/>
          <w:color w:val="373A3C"/>
          <w:sz w:val="23"/>
          <w:szCs w:val="23"/>
          <w:lang w:val="es-MX"/>
        </w:rPr>
        <w:t>;</w:t>
      </w:r>
      <w:r w:rsidR="006739DB" w:rsidRPr="00576930">
        <w:rPr>
          <w:rFonts w:ascii="Segoe UI" w:hAnsi="Segoe UI" w:cs="Segoe UI"/>
          <w:color w:val="373A3C"/>
          <w:sz w:val="23"/>
          <w:szCs w:val="23"/>
          <w:lang w:val="es-MX"/>
        </w:rPr>
        <w:t xml:space="preserve"> </w:t>
      </w:r>
      <w:r w:rsidR="00152A23" w:rsidRPr="00576930">
        <w:rPr>
          <w:rFonts w:ascii="Segoe UI" w:hAnsi="Segoe UI" w:cs="Segoe UI"/>
          <w:color w:val="373A3C"/>
          <w:sz w:val="23"/>
          <w:szCs w:val="23"/>
          <w:lang w:val="es-MX"/>
        </w:rPr>
        <w:t>por ello la</w:t>
      </w:r>
      <w:r w:rsidR="006739DB" w:rsidRPr="00576930">
        <w:rPr>
          <w:rFonts w:ascii="Segoe UI" w:hAnsi="Segoe UI" w:cs="Segoe UI"/>
          <w:color w:val="373A3C"/>
          <w:sz w:val="23"/>
          <w:szCs w:val="23"/>
          <w:lang w:val="es-MX"/>
        </w:rPr>
        <w:t xml:space="preserve"> definición es bastante más amplia. Muchos de estos temas son </w:t>
      </w:r>
      <w:r w:rsidRPr="00576930">
        <w:rPr>
          <w:rFonts w:ascii="Segoe UI" w:hAnsi="Segoe UI" w:cs="Segoe UI"/>
          <w:color w:val="373A3C"/>
          <w:sz w:val="23"/>
          <w:szCs w:val="23"/>
          <w:lang w:val="es-MX"/>
        </w:rPr>
        <w:t>apremiantes</w:t>
      </w:r>
      <w:r w:rsidR="006739DB" w:rsidRPr="00576930">
        <w:rPr>
          <w:rFonts w:ascii="Segoe UI" w:hAnsi="Segoe UI" w:cs="Segoe UI"/>
          <w:color w:val="373A3C"/>
          <w:sz w:val="23"/>
          <w:szCs w:val="23"/>
          <w:lang w:val="es-MX"/>
        </w:rPr>
        <w:t xml:space="preserve"> e </w:t>
      </w:r>
      <w:r w:rsidR="00152A23" w:rsidRPr="00576930">
        <w:rPr>
          <w:rFonts w:ascii="Segoe UI" w:hAnsi="Segoe UI" w:cs="Segoe UI"/>
          <w:color w:val="373A3C"/>
          <w:sz w:val="23"/>
          <w:szCs w:val="23"/>
          <w:lang w:val="es-MX"/>
        </w:rPr>
        <w:t>incluyen planteamientos</w:t>
      </w:r>
      <w:r w:rsidR="006739DB" w:rsidRPr="00576930">
        <w:rPr>
          <w:rFonts w:ascii="Segoe UI" w:hAnsi="Segoe UI" w:cs="Segoe UI"/>
          <w:color w:val="373A3C"/>
          <w:sz w:val="23"/>
          <w:szCs w:val="23"/>
          <w:lang w:val="es-MX"/>
        </w:rPr>
        <w:t xml:space="preserve"> </w:t>
      </w:r>
      <w:r w:rsidR="006739DB" w:rsidRPr="00576930">
        <w:rPr>
          <w:rFonts w:ascii="Segoe UI" w:hAnsi="Segoe UI" w:cs="Segoe UI"/>
          <w:color w:val="373A3C"/>
          <w:sz w:val="23"/>
          <w:szCs w:val="23"/>
          <w:lang w:val="es-MX"/>
        </w:rPr>
        <w:lastRenderedPageBreak/>
        <w:t xml:space="preserve">que han formado parte de la lucha del movimiento </w:t>
      </w:r>
      <w:r w:rsidR="00152A23" w:rsidRPr="00576930">
        <w:rPr>
          <w:rFonts w:ascii="Segoe UI" w:hAnsi="Segoe UI" w:cs="Segoe UI"/>
          <w:color w:val="373A3C"/>
          <w:sz w:val="23"/>
          <w:szCs w:val="23"/>
          <w:lang w:val="es-MX"/>
        </w:rPr>
        <w:t>feminista</w:t>
      </w:r>
      <w:r w:rsidR="006739DB" w:rsidRPr="00576930">
        <w:rPr>
          <w:rFonts w:ascii="Segoe UI" w:hAnsi="Segoe UI" w:cs="Segoe UI"/>
          <w:color w:val="373A3C"/>
          <w:sz w:val="23"/>
          <w:szCs w:val="23"/>
          <w:lang w:val="es-MX"/>
        </w:rPr>
        <w:t xml:space="preserve">, así como de la concepción de los derechos reproductivos. Sin embargo, esta definición no se agota en estas primeras cuestiones. Implica métodos, técnicas y servicios que contribuyen a la salud reproductiva, así como también cubre el acceso a los métodos reproductivos médicamente asistidos incluyendo las tecnologías diseñadas para tratar la infertilidad y para permitirles a las parejas infértiles </w:t>
      </w:r>
      <w:r w:rsidR="00152A23" w:rsidRPr="00576930">
        <w:rPr>
          <w:rFonts w:ascii="Segoe UI" w:hAnsi="Segoe UI" w:cs="Segoe UI"/>
          <w:color w:val="373A3C"/>
          <w:sz w:val="23"/>
          <w:szCs w:val="23"/>
          <w:lang w:val="es-MX"/>
        </w:rPr>
        <w:t>procrear.</w:t>
      </w:r>
    </w:p>
    <w:p w14:paraId="2DB6C2BD" w14:textId="595A1F48" w:rsidR="006739DB" w:rsidRPr="00576930" w:rsidRDefault="006739DB"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En </w:t>
      </w:r>
      <w:r w:rsidR="00152A23" w:rsidRPr="00576930">
        <w:rPr>
          <w:rFonts w:ascii="Segoe UI" w:hAnsi="Segoe UI" w:cs="Segoe UI"/>
          <w:color w:val="373A3C"/>
          <w:sz w:val="23"/>
          <w:szCs w:val="23"/>
          <w:lang w:val="es-MX"/>
        </w:rPr>
        <w:t>segunda instancia</w:t>
      </w:r>
      <w:r w:rsidRPr="00576930">
        <w:rPr>
          <w:rFonts w:ascii="Segoe UI" w:hAnsi="Segoe UI" w:cs="Segoe UI"/>
          <w:color w:val="373A3C"/>
          <w:sz w:val="23"/>
          <w:szCs w:val="23"/>
          <w:lang w:val="es-MX"/>
        </w:rPr>
        <w:t xml:space="preserve">, se quiere ubicar la magnitud del problema señalando que aproximadamente el 20% de las parejas en edad fértil padecen algún problema </w:t>
      </w:r>
      <w:r w:rsidR="00152A23" w:rsidRPr="00576930">
        <w:rPr>
          <w:rFonts w:ascii="Segoe UI" w:hAnsi="Segoe UI" w:cs="Segoe UI"/>
          <w:color w:val="373A3C"/>
          <w:sz w:val="23"/>
          <w:szCs w:val="23"/>
          <w:lang w:val="es-MX"/>
        </w:rPr>
        <w:t>reproductivo,</w:t>
      </w:r>
      <w:r w:rsidRPr="00576930">
        <w:rPr>
          <w:rFonts w:ascii="Segoe UI" w:hAnsi="Segoe UI" w:cs="Segoe UI"/>
          <w:color w:val="373A3C"/>
          <w:sz w:val="23"/>
          <w:szCs w:val="23"/>
          <w:lang w:val="es-MX"/>
        </w:rPr>
        <w:t xml:space="preserve"> lo que equivale a que una de cada cinco parejas tiene problemas para lograr el embarazo. En el 2003 se calculaba que más de 186 millones de parejas de países en desarrollo padecían problemas de fertilidad. Un 40% de los casos de infertilidad tiene causa masculina, otro 40% es de origen femenino y el 20% restante </w:t>
      </w:r>
      <w:r w:rsidR="00067B27" w:rsidRPr="00576930">
        <w:rPr>
          <w:rFonts w:ascii="Segoe UI" w:hAnsi="Segoe UI" w:cs="Segoe UI"/>
          <w:color w:val="373A3C"/>
          <w:sz w:val="23"/>
          <w:szCs w:val="23"/>
          <w:lang w:val="es-MX"/>
        </w:rPr>
        <w:t>es por causas variadas</w:t>
      </w:r>
      <w:r w:rsidRPr="00576930">
        <w:rPr>
          <w:rFonts w:ascii="Segoe UI" w:hAnsi="Segoe UI" w:cs="Segoe UI"/>
          <w:color w:val="373A3C"/>
          <w:sz w:val="23"/>
          <w:szCs w:val="23"/>
          <w:lang w:val="es-MX"/>
        </w:rPr>
        <w:t xml:space="preserve">. </w:t>
      </w:r>
    </w:p>
    <w:p w14:paraId="1D8811E8" w14:textId="4B1AE82D" w:rsidR="006739DB" w:rsidRPr="00576930" w:rsidRDefault="006739DB"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Si bien </w:t>
      </w:r>
      <w:r w:rsidR="00067B27" w:rsidRPr="00576930">
        <w:rPr>
          <w:rFonts w:ascii="Segoe UI" w:hAnsi="Segoe UI" w:cs="Segoe UI"/>
          <w:color w:val="373A3C"/>
          <w:sz w:val="23"/>
          <w:szCs w:val="23"/>
          <w:lang w:val="es-MX"/>
        </w:rPr>
        <w:t>a continuación</w:t>
      </w:r>
      <w:r w:rsidRPr="00576930">
        <w:rPr>
          <w:rFonts w:ascii="Segoe UI" w:hAnsi="Segoe UI" w:cs="Segoe UI"/>
          <w:color w:val="373A3C"/>
          <w:sz w:val="23"/>
          <w:szCs w:val="23"/>
          <w:lang w:val="es-MX"/>
        </w:rPr>
        <w:t xml:space="preserve"> se explorarán algunos de los argumentos a favor y en contra de su </w:t>
      </w:r>
      <w:r w:rsidR="00067B27" w:rsidRPr="00576930">
        <w:rPr>
          <w:rFonts w:ascii="Segoe UI" w:hAnsi="Segoe UI" w:cs="Segoe UI"/>
          <w:color w:val="373A3C"/>
          <w:sz w:val="23"/>
          <w:szCs w:val="23"/>
          <w:lang w:val="es-MX"/>
        </w:rPr>
        <w:t>justificación</w:t>
      </w:r>
      <w:r w:rsidRPr="00576930">
        <w:rPr>
          <w:rFonts w:ascii="Segoe UI" w:hAnsi="Segoe UI" w:cs="Segoe UI"/>
          <w:color w:val="373A3C"/>
          <w:sz w:val="23"/>
          <w:szCs w:val="23"/>
          <w:lang w:val="es-MX"/>
        </w:rPr>
        <w:t xml:space="preserve"> moral, </w:t>
      </w:r>
      <w:r w:rsidR="00067B27" w:rsidRPr="00576930">
        <w:rPr>
          <w:rFonts w:ascii="Segoe UI" w:hAnsi="Segoe UI" w:cs="Segoe UI"/>
          <w:color w:val="373A3C"/>
          <w:sz w:val="23"/>
          <w:szCs w:val="23"/>
          <w:lang w:val="es-MX"/>
        </w:rPr>
        <w:t>en la actualidad</w:t>
      </w:r>
      <w:r w:rsidRPr="00576930">
        <w:rPr>
          <w:rFonts w:ascii="Segoe UI" w:hAnsi="Segoe UI" w:cs="Segoe UI"/>
          <w:color w:val="373A3C"/>
          <w:sz w:val="23"/>
          <w:szCs w:val="23"/>
          <w:lang w:val="es-MX"/>
        </w:rPr>
        <w:t xml:space="preserve"> la mayoría de estos procedimientos forman parte de los tratamientos o servicios médicos, aún si hay grandes variaciones respecto de cada sociedad y Estado en cuanto a la reglamentación y regulación. </w:t>
      </w:r>
    </w:p>
    <w:p w14:paraId="3C45AE63" w14:textId="77777777" w:rsidR="006739DB" w:rsidRPr="00576930" w:rsidRDefault="006739DB" w:rsidP="00576930">
      <w:pPr>
        <w:pStyle w:val="NormalWeb"/>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Aumento de la demanda de servicios asistenciales</w:t>
      </w:r>
    </w:p>
    <w:p w14:paraId="583FE31B" w14:textId="2A18486C" w:rsidR="006739DB" w:rsidRPr="00576930" w:rsidRDefault="006739DB"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Durante los últimos años se ha registrado un creciente aumento de la demanda de servicios asistenciales en relación con </w:t>
      </w:r>
      <w:r w:rsidR="00067B27" w:rsidRPr="00576930">
        <w:rPr>
          <w:rFonts w:ascii="Segoe UI" w:hAnsi="Segoe UI" w:cs="Segoe UI"/>
          <w:color w:val="373A3C"/>
          <w:sz w:val="23"/>
          <w:szCs w:val="23"/>
          <w:lang w:val="es-MX"/>
        </w:rPr>
        <w:t xml:space="preserve">la infertilidad, </w:t>
      </w:r>
      <w:r w:rsidRPr="00576930">
        <w:rPr>
          <w:rFonts w:ascii="Segoe UI" w:hAnsi="Segoe UI" w:cs="Segoe UI"/>
          <w:color w:val="373A3C"/>
          <w:sz w:val="23"/>
          <w:szCs w:val="23"/>
          <w:lang w:val="es-MX"/>
        </w:rPr>
        <w:t>lo que se debe probablemente a tres factores fundamentales:</w:t>
      </w:r>
    </w:p>
    <w:p w14:paraId="25F8662A" w14:textId="45E8A3FE" w:rsidR="006739DB" w:rsidRPr="00576930" w:rsidRDefault="006739DB" w:rsidP="00576930">
      <w:pPr>
        <w:pStyle w:val="NormalWeb"/>
        <w:numPr>
          <w:ilvl w:val="0"/>
          <w:numId w:val="1"/>
        </w:numPr>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La población estéril tiende a consultar </w:t>
      </w:r>
      <w:r w:rsidR="00067B27" w:rsidRPr="00576930">
        <w:rPr>
          <w:rFonts w:ascii="Segoe UI" w:hAnsi="Segoe UI" w:cs="Segoe UI"/>
          <w:color w:val="373A3C"/>
          <w:sz w:val="23"/>
          <w:szCs w:val="23"/>
          <w:lang w:val="es-MX"/>
        </w:rPr>
        <w:t>con mayor frecuencia</w:t>
      </w:r>
      <w:r w:rsidRPr="00576930">
        <w:rPr>
          <w:rFonts w:ascii="Segoe UI" w:hAnsi="Segoe UI" w:cs="Segoe UI"/>
          <w:color w:val="373A3C"/>
          <w:sz w:val="23"/>
          <w:szCs w:val="23"/>
          <w:lang w:val="es-MX"/>
        </w:rPr>
        <w:t xml:space="preserve">, gracias a la mayor accesibilidad de servicios altamente especializados y a una creciente confianza en </w:t>
      </w:r>
      <w:r w:rsidR="00067B27" w:rsidRPr="00576930">
        <w:rPr>
          <w:rFonts w:ascii="Segoe UI" w:hAnsi="Segoe UI" w:cs="Segoe UI"/>
          <w:color w:val="373A3C"/>
          <w:sz w:val="23"/>
          <w:szCs w:val="23"/>
          <w:lang w:val="es-MX"/>
        </w:rPr>
        <w:t>éstos.</w:t>
      </w:r>
    </w:p>
    <w:p w14:paraId="299C4255" w14:textId="0FC0FD29" w:rsidR="006739DB" w:rsidRPr="00576930" w:rsidRDefault="006739DB" w:rsidP="00576930">
      <w:pPr>
        <w:pStyle w:val="NormalWeb"/>
        <w:numPr>
          <w:ilvl w:val="0"/>
          <w:numId w:val="1"/>
        </w:numPr>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La perspectiva vital de las mujeres de las sociedades desarrolladas </w:t>
      </w:r>
      <w:r w:rsidR="00067B27" w:rsidRPr="00576930">
        <w:rPr>
          <w:rFonts w:ascii="Segoe UI" w:hAnsi="Segoe UI" w:cs="Segoe UI"/>
          <w:color w:val="373A3C"/>
          <w:sz w:val="23"/>
          <w:szCs w:val="23"/>
          <w:lang w:val="es-MX"/>
        </w:rPr>
        <w:t>ha cambiado</w:t>
      </w:r>
      <w:r w:rsidRPr="00576930">
        <w:rPr>
          <w:rFonts w:ascii="Segoe UI" w:hAnsi="Segoe UI" w:cs="Segoe UI"/>
          <w:color w:val="373A3C"/>
          <w:sz w:val="23"/>
          <w:szCs w:val="23"/>
          <w:lang w:val="es-MX"/>
        </w:rPr>
        <w:t xml:space="preserve"> profundamente en los últimos años. Este cambio en las aspiraciones de la mujer se ha traducido en su incorporación masiva al mundo laboral, lo que ha generado consecuencias personales de indudable trascendencia reproductiva: retraso en el establecimiento de uniones personales estables, uso de anticonceptivos para retrasar las gestaciones e incremento de la denominada “edad reproductiva social”.</w:t>
      </w:r>
    </w:p>
    <w:p w14:paraId="6AA970CC" w14:textId="414BB624" w:rsidR="006739DB" w:rsidRPr="00576930" w:rsidRDefault="006739DB" w:rsidP="00576930">
      <w:pPr>
        <w:pStyle w:val="NormalWeb"/>
        <w:numPr>
          <w:ilvl w:val="0"/>
          <w:numId w:val="1"/>
        </w:numPr>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El incremento en la demanda de </w:t>
      </w:r>
      <w:r w:rsidR="00067B27" w:rsidRPr="00576930">
        <w:rPr>
          <w:rFonts w:ascii="Segoe UI" w:hAnsi="Segoe UI" w:cs="Segoe UI"/>
          <w:color w:val="373A3C"/>
          <w:sz w:val="23"/>
          <w:szCs w:val="23"/>
          <w:lang w:val="es-MX"/>
        </w:rPr>
        <w:t>t</w:t>
      </w:r>
      <w:r w:rsidRPr="00576930">
        <w:rPr>
          <w:rFonts w:ascii="Segoe UI" w:hAnsi="Segoe UI" w:cs="Segoe UI"/>
          <w:color w:val="373A3C"/>
          <w:sz w:val="23"/>
          <w:szCs w:val="23"/>
          <w:lang w:val="es-MX"/>
        </w:rPr>
        <w:t xml:space="preserve">écnicas de </w:t>
      </w:r>
      <w:r w:rsidR="00067B27" w:rsidRPr="00576930">
        <w:rPr>
          <w:rFonts w:ascii="Segoe UI" w:hAnsi="Segoe UI" w:cs="Segoe UI"/>
          <w:color w:val="373A3C"/>
          <w:sz w:val="23"/>
          <w:szCs w:val="23"/>
          <w:lang w:val="es-MX"/>
        </w:rPr>
        <w:t>r</w:t>
      </w:r>
      <w:r w:rsidRPr="00576930">
        <w:rPr>
          <w:rFonts w:ascii="Segoe UI" w:hAnsi="Segoe UI" w:cs="Segoe UI"/>
          <w:color w:val="373A3C"/>
          <w:sz w:val="23"/>
          <w:szCs w:val="23"/>
          <w:lang w:val="es-MX"/>
        </w:rPr>
        <w:t>eproducción asistida de mujeres sin pareja masculina sea de parejas homosexuales o bien de mujeres que desean afrontar la maternidad de forma individual.</w:t>
      </w:r>
    </w:p>
    <w:p w14:paraId="6F89AD6A" w14:textId="77777777" w:rsidR="006739DB" w:rsidRPr="00576930" w:rsidRDefault="006739DB" w:rsidP="00576930">
      <w:pPr>
        <w:pStyle w:val="NormalWeb"/>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Situación en México</w:t>
      </w:r>
    </w:p>
    <w:p w14:paraId="0FCEBD23" w14:textId="109766A9" w:rsidR="006739DB" w:rsidRPr="00576930" w:rsidRDefault="006739DB"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En México, algunos estudios académicos estiman que 1.5 millones de parejas tienen problemas de infertilidad. Por su parte, el Instituto Nacional de Perinatología “Isidro Espinosa </w:t>
      </w:r>
      <w:r w:rsidRPr="00576930">
        <w:rPr>
          <w:rFonts w:ascii="Segoe UI" w:hAnsi="Segoe UI" w:cs="Segoe UI"/>
          <w:color w:val="373A3C"/>
          <w:sz w:val="23"/>
          <w:szCs w:val="23"/>
          <w:lang w:val="es-MX"/>
        </w:rPr>
        <w:lastRenderedPageBreak/>
        <w:t>de los Reyes” respondió a una solicitud de acceso a la información, señalando que 48,149 personas han sido atendidas en dicho instituto por tratamiento contra la infertilidad en el periodo de 2006 a junio de 2012;8 por su parte, el Sistema Nacional de Información en Salud señala que de 2004 a 2011 se reportaron 24,468 egresos hospitalarios en instituciones públicas de salud por infertilidad femenina y 1,528 por infertilidad masculina.</w:t>
      </w:r>
    </w:p>
    <w:p w14:paraId="454B6271" w14:textId="3D58F879" w:rsidR="006739DB" w:rsidRPr="00576930" w:rsidRDefault="00067B27"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ES"/>
        </w:rPr>
        <w:t>Lo anterior indica</w:t>
      </w:r>
      <w:r w:rsidR="006739DB" w:rsidRPr="00576930">
        <w:rPr>
          <w:rFonts w:ascii="Segoe UI" w:hAnsi="Segoe UI" w:cs="Segoe UI"/>
          <w:color w:val="373A3C"/>
          <w:sz w:val="23"/>
          <w:szCs w:val="23"/>
          <w:lang w:val="es-ES"/>
        </w:rPr>
        <w:t xml:space="preserve"> que el problema de la infertilidad en México es una cuestión de salud pública de gran magnitud y que la reproducción asistida es una necesidad para miles de personas. Sin embargo, no existe normativa que regule específicamente esos servicios, lo que implica que se prestan bajo la regulación general que aplica a todos los establecimientos de salud y sin una verificación sanitaria adecuada que proteja los derechos, la seguridad y la integridad física de las personas que se someten a este tipo de tratamientos. Cabe mencionar que, según datos de la Comisión Federal para la Protección contra Riesgos Sanitarios (COFEPRIS), en México existen a la fecha 52 centros autorizados para realizar T</w:t>
      </w:r>
      <w:r w:rsidRPr="00576930">
        <w:rPr>
          <w:rFonts w:ascii="Segoe UI" w:hAnsi="Segoe UI" w:cs="Segoe UI"/>
          <w:color w:val="373A3C"/>
          <w:sz w:val="23"/>
          <w:szCs w:val="23"/>
          <w:lang w:val="es-ES"/>
        </w:rPr>
        <w:t>ratamientos de Reproducción Asistida</w:t>
      </w:r>
      <w:r w:rsidR="006739DB" w:rsidRPr="00576930">
        <w:rPr>
          <w:rFonts w:ascii="Segoe UI" w:hAnsi="Segoe UI" w:cs="Segoe UI"/>
          <w:color w:val="373A3C"/>
          <w:sz w:val="23"/>
          <w:szCs w:val="23"/>
          <w:lang w:val="es-ES"/>
        </w:rPr>
        <w:t>.</w:t>
      </w:r>
    </w:p>
    <w:p w14:paraId="23AB6D4D" w14:textId="7BA5960A" w:rsidR="006739DB" w:rsidRPr="00576930" w:rsidRDefault="00A879CC"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ES"/>
        </w:rPr>
        <w:t>Existen</w:t>
      </w:r>
      <w:r w:rsidR="006739DB" w:rsidRPr="00576930">
        <w:rPr>
          <w:rFonts w:ascii="Segoe UI" w:hAnsi="Segoe UI" w:cs="Segoe UI"/>
          <w:color w:val="373A3C"/>
          <w:sz w:val="23"/>
          <w:szCs w:val="23"/>
          <w:lang w:val="es-ES"/>
        </w:rPr>
        <w:t xml:space="preserve"> expertos reconocidos en el campo de la reproducción asistida, quienes brindan sus servicios con apego a los más altos estándares internacionales, </w:t>
      </w:r>
      <w:r w:rsidRPr="00576930">
        <w:rPr>
          <w:rFonts w:ascii="Segoe UI" w:hAnsi="Segoe UI" w:cs="Segoe UI"/>
          <w:color w:val="373A3C"/>
          <w:sz w:val="23"/>
          <w:szCs w:val="23"/>
          <w:lang w:val="es-ES"/>
        </w:rPr>
        <w:t xml:space="preserve">sin embargo, </w:t>
      </w:r>
      <w:r w:rsidR="006739DB" w:rsidRPr="00576930">
        <w:rPr>
          <w:rFonts w:ascii="Segoe UI" w:hAnsi="Segoe UI" w:cs="Segoe UI"/>
          <w:color w:val="373A3C"/>
          <w:sz w:val="23"/>
          <w:szCs w:val="23"/>
          <w:lang w:val="es-ES"/>
        </w:rPr>
        <w:t>la ausencia de regulación abre la oportunidad para que otras personas incurran en abusos y discriminación en contra de quienes buscan acceder a los servicios de reproducción asistida, además de prestarse a otro tipo de prácticas como el tráfico de óvulos fertilizados o sin fertilizar.</w:t>
      </w:r>
    </w:p>
    <w:p w14:paraId="022A8515" w14:textId="1EB7F79E" w:rsidR="006739DB" w:rsidRPr="00576930" w:rsidRDefault="006739DB"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ES"/>
        </w:rPr>
        <w:t>El acceso a la reproducción asistida implica el ejercicio de una serie de derechos humanos, entre ellos el derecho a fundar una familia, a la igualdad, a la no discriminación, a la autonomía reproductiva, a la salud y a beneficiarse del progreso científico, contenidos en la Constitución Política y en los tratados internacionales que México ha ratificado y que de acuerdo con el artículo 1º</w:t>
      </w:r>
      <w:r w:rsidR="00A879CC" w:rsidRPr="00576930">
        <w:rPr>
          <w:rFonts w:ascii="Segoe UI" w:hAnsi="Segoe UI" w:cs="Segoe UI"/>
          <w:color w:val="373A3C"/>
          <w:sz w:val="23"/>
          <w:szCs w:val="23"/>
          <w:lang w:val="es-ES"/>
        </w:rPr>
        <w:t xml:space="preserve">, </w:t>
      </w:r>
      <w:r w:rsidRPr="00576930">
        <w:rPr>
          <w:rFonts w:ascii="Segoe UI" w:hAnsi="Segoe UI" w:cs="Segoe UI"/>
          <w:color w:val="373A3C"/>
          <w:sz w:val="23"/>
          <w:szCs w:val="23"/>
          <w:lang w:val="es-ES"/>
        </w:rPr>
        <w:t xml:space="preserve">son parte integrante de la Constitución. La reproducción humana asistida ha puesto en escena una serie de discusiones que legisladores, prestadores de servicios de salud, asociaciones de expertos en reproducción asistida y sociedad en general deben considerar a fin de regular su uso. </w:t>
      </w:r>
    </w:p>
    <w:p w14:paraId="1B312C45" w14:textId="34037283" w:rsidR="006739DB" w:rsidRPr="00576930" w:rsidRDefault="006739DB" w:rsidP="00576930">
      <w:pPr>
        <w:pStyle w:val="NormalWeb"/>
        <w:jc w:val="both"/>
        <w:rPr>
          <w:rFonts w:ascii="Segoe UI" w:hAnsi="Segoe UI" w:cs="Segoe UI"/>
          <w:color w:val="373A3C"/>
          <w:sz w:val="23"/>
          <w:szCs w:val="23"/>
          <w:lang w:val="es-ES"/>
        </w:rPr>
      </w:pPr>
      <w:r w:rsidRPr="00576930">
        <w:rPr>
          <w:rFonts w:ascii="Segoe UI" w:hAnsi="Segoe UI" w:cs="Segoe UI"/>
          <w:color w:val="373A3C"/>
          <w:sz w:val="23"/>
          <w:szCs w:val="23"/>
          <w:lang w:val="es-ES"/>
        </w:rPr>
        <w:t xml:space="preserve">En </w:t>
      </w:r>
      <w:r w:rsidR="00EB1DF2" w:rsidRPr="00576930">
        <w:rPr>
          <w:rFonts w:ascii="Segoe UI" w:hAnsi="Segoe UI" w:cs="Segoe UI"/>
          <w:color w:val="373A3C"/>
          <w:sz w:val="23"/>
          <w:szCs w:val="23"/>
          <w:lang w:val="es-ES"/>
        </w:rPr>
        <w:t>el</w:t>
      </w:r>
      <w:r w:rsidRPr="00576930">
        <w:rPr>
          <w:rFonts w:ascii="Segoe UI" w:hAnsi="Segoe UI" w:cs="Segoe UI"/>
          <w:color w:val="373A3C"/>
          <w:sz w:val="23"/>
          <w:szCs w:val="23"/>
          <w:lang w:val="es-ES"/>
        </w:rPr>
        <w:t xml:space="preserve"> artículo 4º de la Constitución </w:t>
      </w:r>
      <w:r w:rsidR="00EB1DF2" w:rsidRPr="00576930">
        <w:rPr>
          <w:rFonts w:ascii="Segoe UI" w:hAnsi="Segoe UI" w:cs="Segoe UI"/>
          <w:color w:val="373A3C"/>
          <w:sz w:val="23"/>
          <w:szCs w:val="23"/>
          <w:lang w:val="es-ES"/>
        </w:rPr>
        <w:t xml:space="preserve">Mexicana, se </w:t>
      </w:r>
      <w:r w:rsidRPr="00576930">
        <w:rPr>
          <w:rFonts w:ascii="Segoe UI" w:hAnsi="Segoe UI" w:cs="Segoe UI"/>
          <w:color w:val="373A3C"/>
          <w:sz w:val="23"/>
          <w:szCs w:val="23"/>
          <w:lang w:val="es-ES"/>
        </w:rPr>
        <w:t xml:space="preserve">establece que </w:t>
      </w:r>
      <w:r w:rsidR="00681E5D" w:rsidRPr="00576930">
        <w:rPr>
          <w:rFonts w:ascii="Segoe UI" w:hAnsi="Segoe UI" w:cs="Segoe UI"/>
          <w:color w:val="373A3C"/>
          <w:sz w:val="23"/>
          <w:szCs w:val="23"/>
          <w:lang w:val="es-ES"/>
        </w:rPr>
        <w:t xml:space="preserve">todos </w:t>
      </w:r>
      <w:r w:rsidRPr="00576930">
        <w:rPr>
          <w:rFonts w:ascii="Segoe UI" w:hAnsi="Segoe UI" w:cs="Segoe UI"/>
          <w:color w:val="373A3C"/>
          <w:sz w:val="23"/>
          <w:szCs w:val="23"/>
          <w:lang w:val="es-ES"/>
        </w:rPr>
        <w:t xml:space="preserve">tienen el derecho a decidir de manera libre, responsable e informada el número de hijos que desean tener y el </w:t>
      </w:r>
      <w:r w:rsidR="00EB1DF2" w:rsidRPr="00576930">
        <w:rPr>
          <w:rFonts w:ascii="Segoe UI" w:hAnsi="Segoe UI" w:cs="Segoe UI"/>
          <w:color w:val="373A3C"/>
          <w:sz w:val="23"/>
          <w:szCs w:val="23"/>
          <w:lang w:val="es-ES"/>
        </w:rPr>
        <w:t>tiempo</w:t>
      </w:r>
      <w:r w:rsidRPr="00576930">
        <w:rPr>
          <w:rFonts w:ascii="Segoe UI" w:hAnsi="Segoe UI" w:cs="Segoe UI"/>
          <w:color w:val="373A3C"/>
          <w:sz w:val="23"/>
          <w:szCs w:val="23"/>
          <w:lang w:val="es-ES"/>
        </w:rPr>
        <w:t xml:space="preserve"> entre ellos. Para ejercer plenamente este derecho, es necesario ampliar la cobertura de salud para asegurar la disponibilidad y el acceso a los servicios de planificación familiar, que deben incluir tanto los métodos anticonceptivos como los servicios de reproducción asistida, además del otorgamiento de información y orientación veraz y suficiente que contribuya a la toma de decisiones libres, responsables e informadas en </w:t>
      </w:r>
      <w:r w:rsidR="00EB1DF2" w:rsidRPr="00576930">
        <w:rPr>
          <w:rFonts w:ascii="Segoe UI" w:hAnsi="Segoe UI" w:cs="Segoe UI"/>
          <w:color w:val="373A3C"/>
          <w:sz w:val="23"/>
          <w:szCs w:val="23"/>
          <w:lang w:val="es-ES"/>
        </w:rPr>
        <w:t xml:space="preserve">esta </w:t>
      </w:r>
      <w:r w:rsidRPr="00576930">
        <w:rPr>
          <w:rFonts w:ascii="Segoe UI" w:hAnsi="Segoe UI" w:cs="Segoe UI"/>
          <w:color w:val="373A3C"/>
          <w:sz w:val="23"/>
          <w:szCs w:val="23"/>
          <w:lang w:val="es-ES"/>
        </w:rPr>
        <w:t>materia</w:t>
      </w:r>
      <w:r w:rsidR="00EB1DF2" w:rsidRPr="00576930">
        <w:rPr>
          <w:rFonts w:ascii="Segoe UI" w:hAnsi="Segoe UI" w:cs="Segoe UI"/>
          <w:color w:val="373A3C"/>
          <w:sz w:val="23"/>
          <w:szCs w:val="23"/>
          <w:lang w:val="es-ES"/>
        </w:rPr>
        <w:t>.</w:t>
      </w:r>
    </w:p>
    <w:p w14:paraId="1ADADF39" w14:textId="77777777" w:rsidR="00A879CC" w:rsidRPr="00576930" w:rsidRDefault="00A879CC" w:rsidP="00576930">
      <w:pPr>
        <w:pStyle w:val="NormalWeb"/>
        <w:spacing w:before="0" w:beforeAutospacing="0" w:after="0" w:afterAutospacing="0"/>
        <w:jc w:val="both"/>
        <w:rPr>
          <w:rFonts w:ascii="Segoe UI" w:hAnsi="Segoe UI" w:cs="Segoe UI"/>
          <w:color w:val="373A3C"/>
          <w:sz w:val="23"/>
          <w:szCs w:val="23"/>
          <w:lang w:val="es-MX"/>
        </w:rPr>
      </w:pPr>
    </w:p>
    <w:p w14:paraId="73AE28CB" w14:textId="77777777" w:rsidR="000C1B81" w:rsidRPr="00576930" w:rsidRDefault="000C1B81" w:rsidP="00576930">
      <w:pPr>
        <w:pStyle w:val="NormalWeb"/>
        <w:spacing w:before="0" w:beforeAutospacing="0"/>
        <w:rPr>
          <w:rFonts w:ascii="Segoe UI" w:hAnsi="Segoe UI" w:cs="Segoe UI"/>
          <w:sz w:val="23"/>
          <w:szCs w:val="23"/>
          <w:lang w:val="es-MX"/>
        </w:rPr>
      </w:pPr>
      <w:r w:rsidRPr="00576930">
        <w:rPr>
          <w:rStyle w:val="Textoennegrita"/>
          <w:rFonts w:ascii="Segoe UI" w:hAnsi="Segoe UI" w:cs="Segoe UI"/>
          <w:sz w:val="23"/>
          <w:szCs w:val="23"/>
          <w:lang w:val="es-MX"/>
        </w:rPr>
        <w:t>Unidad 2. Anatomía reproductiva y psicología de la pareja</w:t>
      </w:r>
    </w:p>
    <w:p w14:paraId="7B5FDA05" w14:textId="77777777" w:rsidR="000C1B81" w:rsidRPr="00576930" w:rsidRDefault="000C1B81" w:rsidP="00576930">
      <w:pPr>
        <w:pStyle w:val="NormalWeb"/>
        <w:spacing w:before="0" w:beforeAutospacing="0"/>
        <w:rPr>
          <w:rFonts w:ascii="Segoe UI" w:hAnsi="Segoe UI" w:cs="Segoe UI"/>
          <w:color w:val="373A3C"/>
          <w:sz w:val="23"/>
          <w:szCs w:val="23"/>
          <w:lang w:val="es-MX"/>
        </w:rPr>
      </w:pPr>
      <w:r w:rsidRPr="00576930">
        <w:rPr>
          <w:rFonts w:ascii="Segoe UI" w:hAnsi="Segoe UI" w:cs="Segoe UI"/>
          <w:b/>
          <w:bCs/>
          <w:color w:val="373A3C"/>
          <w:sz w:val="23"/>
          <w:szCs w:val="23"/>
          <w:lang w:val="es-MX"/>
        </w:rPr>
        <w:lastRenderedPageBreak/>
        <w:t>Introducción</w:t>
      </w:r>
    </w:p>
    <w:p w14:paraId="273BEFC6" w14:textId="77777777" w:rsidR="000C1B81" w:rsidRPr="00576930" w:rsidRDefault="000C1B81" w:rsidP="00576930">
      <w:pPr>
        <w:pStyle w:val="NormalWeb"/>
        <w:spacing w:before="0" w:beforeAutospacing="0"/>
        <w:jc w:val="both"/>
        <w:rPr>
          <w:rFonts w:ascii="Segoe UI" w:hAnsi="Segoe UI" w:cs="Segoe UI"/>
          <w:color w:val="373A3C"/>
          <w:sz w:val="23"/>
          <w:szCs w:val="23"/>
          <w:lang w:val="es-MX"/>
        </w:rPr>
      </w:pPr>
      <w:r w:rsidRPr="00576930">
        <w:rPr>
          <w:rFonts w:ascii="Segoe UI" w:hAnsi="Segoe UI" w:cs="Segoe UI"/>
          <w:color w:val="373A3C"/>
          <w:sz w:val="23"/>
          <w:szCs w:val="23"/>
          <w:lang w:val="es-MX"/>
        </w:rPr>
        <w:t>En la Unidad 2 se revisarán los temas de anatomía reproductiva y psicología de la pareja para comprender la problemática que conllevan los problemas de fertilidad.</w:t>
      </w:r>
    </w:p>
    <w:p w14:paraId="416A3F71" w14:textId="77777777" w:rsidR="000C1B81" w:rsidRPr="00576930" w:rsidRDefault="000C1B81" w:rsidP="00576930">
      <w:pPr>
        <w:pStyle w:val="NormalWeb"/>
        <w:spacing w:before="0" w:beforeAutospacing="0"/>
        <w:rPr>
          <w:rFonts w:ascii="Segoe UI" w:hAnsi="Segoe UI" w:cs="Segoe UI"/>
          <w:color w:val="373A3C"/>
          <w:sz w:val="23"/>
          <w:szCs w:val="23"/>
          <w:lang w:val="es-MX"/>
        </w:rPr>
      </w:pPr>
      <w:r w:rsidRPr="00576930">
        <w:rPr>
          <w:rFonts w:ascii="Segoe UI" w:hAnsi="Segoe UI" w:cs="Segoe UI"/>
          <w:b/>
          <w:bCs/>
          <w:color w:val="373A3C"/>
          <w:sz w:val="23"/>
          <w:szCs w:val="23"/>
          <w:lang w:val="es-MX"/>
        </w:rPr>
        <w:t>Objetivo</w:t>
      </w:r>
    </w:p>
    <w:p w14:paraId="2410BAF4" w14:textId="77777777" w:rsidR="000C1B81" w:rsidRPr="00576930" w:rsidRDefault="000C1B81" w:rsidP="00576930">
      <w:pPr>
        <w:pStyle w:val="NormalWeb"/>
        <w:spacing w:before="0" w:beforeAutospacing="0"/>
        <w:jc w:val="both"/>
        <w:rPr>
          <w:rFonts w:ascii="Segoe UI" w:hAnsi="Segoe UI" w:cs="Segoe UI"/>
          <w:color w:val="373A3C"/>
          <w:sz w:val="23"/>
          <w:szCs w:val="23"/>
          <w:lang w:val="es-MX"/>
        </w:rPr>
      </w:pPr>
      <w:r w:rsidRPr="00576930">
        <w:rPr>
          <w:rFonts w:ascii="Segoe UI" w:hAnsi="Segoe UI" w:cs="Segoe UI"/>
          <w:color w:val="373A3C"/>
          <w:sz w:val="23"/>
          <w:szCs w:val="23"/>
          <w:lang w:val="es-MX"/>
        </w:rPr>
        <w:t>Al término de la unidad el alumno será capaz de aplicar los conceptos de anatomía reproductiva y psicología de la pareja en los problemas de fertilidad.</w:t>
      </w:r>
    </w:p>
    <w:p w14:paraId="06CF0BDA" w14:textId="114A5C80" w:rsidR="000C1B81" w:rsidRPr="00576930" w:rsidRDefault="000C1B81" w:rsidP="00576930">
      <w:pPr>
        <w:pStyle w:val="NormalWeb"/>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w:t>
      </w:r>
      <w:r w:rsidR="00681E5D" w:rsidRPr="00576930">
        <w:rPr>
          <w:rFonts w:ascii="Segoe UI" w:hAnsi="Segoe UI" w:cs="Segoe UI"/>
          <w:b/>
          <w:bCs/>
          <w:color w:val="373A3C"/>
          <w:sz w:val="23"/>
          <w:szCs w:val="23"/>
          <w:lang w:val="es-MX"/>
        </w:rPr>
        <w:t>Cuáles son las</w:t>
      </w:r>
      <w:r w:rsidRPr="00576930">
        <w:rPr>
          <w:rFonts w:ascii="Segoe UI" w:hAnsi="Segoe UI" w:cs="Segoe UI"/>
          <w:b/>
          <w:bCs/>
          <w:color w:val="373A3C"/>
          <w:sz w:val="23"/>
          <w:szCs w:val="23"/>
          <w:lang w:val="es-MX"/>
        </w:rPr>
        <w:t xml:space="preserve"> partes </w:t>
      </w:r>
      <w:r w:rsidR="00681E5D" w:rsidRPr="00576930">
        <w:rPr>
          <w:rFonts w:ascii="Segoe UI" w:hAnsi="Segoe UI" w:cs="Segoe UI"/>
          <w:b/>
          <w:bCs/>
          <w:color w:val="373A3C"/>
          <w:sz w:val="23"/>
          <w:szCs w:val="23"/>
          <w:lang w:val="es-MX"/>
        </w:rPr>
        <w:t xml:space="preserve">sexuales </w:t>
      </w:r>
      <w:r w:rsidRPr="00576930">
        <w:rPr>
          <w:rFonts w:ascii="Segoe UI" w:hAnsi="Segoe UI" w:cs="Segoe UI"/>
          <w:b/>
          <w:bCs/>
          <w:color w:val="373A3C"/>
          <w:sz w:val="23"/>
          <w:szCs w:val="23"/>
          <w:lang w:val="es-MX"/>
        </w:rPr>
        <w:t>del cuerpo?</w:t>
      </w:r>
    </w:p>
    <w:p w14:paraId="50065102" w14:textId="2FC4107C" w:rsidR="000C1B81" w:rsidRPr="00576930" w:rsidRDefault="000C1B81"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La anatomía sexual y reproductiva incluye los órganos sexuales que están fuera del cuerpo y los órganos reproductivos y sexuales que están dentro del cuerpo.</w:t>
      </w:r>
      <w:r w:rsidR="00681E5D" w:rsidRPr="00576930">
        <w:rPr>
          <w:rFonts w:ascii="Segoe UI" w:hAnsi="Segoe UI" w:cs="Segoe UI"/>
          <w:color w:val="373A3C"/>
          <w:sz w:val="23"/>
          <w:szCs w:val="23"/>
          <w:lang w:val="es-MX"/>
        </w:rPr>
        <w:t xml:space="preserve"> </w:t>
      </w:r>
      <w:r w:rsidRPr="00576930">
        <w:rPr>
          <w:rFonts w:ascii="Segoe UI" w:hAnsi="Segoe UI" w:cs="Segoe UI"/>
          <w:color w:val="373A3C"/>
          <w:sz w:val="23"/>
          <w:szCs w:val="23"/>
          <w:lang w:val="es-MX"/>
        </w:rPr>
        <w:t>Algunos ejemplos de órganos sexuales son la vulva (que incluye la vagina) y el pene.</w:t>
      </w:r>
      <w:r w:rsidR="00681E5D" w:rsidRPr="00576930">
        <w:rPr>
          <w:rFonts w:ascii="Segoe UI" w:hAnsi="Segoe UI" w:cs="Segoe UI"/>
          <w:color w:val="373A3C"/>
          <w:sz w:val="23"/>
          <w:szCs w:val="23"/>
          <w:lang w:val="es-MX"/>
        </w:rPr>
        <w:t xml:space="preserve"> </w:t>
      </w:r>
      <w:r w:rsidRPr="00576930">
        <w:rPr>
          <w:rFonts w:ascii="Segoe UI" w:hAnsi="Segoe UI" w:cs="Segoe UI"/>
          <w:color w:val="373A3C"/>
          <w:sz w:val="23"/>
          <w:szCs w:val="23"/>
          <w:lang w:val="es-MX"/>
        </w:rPr>
        <w:t>Los órganos reproductivos incluyen, entre otros, al útero y los testículos.</w:t>
      </w:r>
    </w:p>
    <w:p w14:paraId="1D5E9704" w14:textId="79BCC66B" w:rsidR="000C1B81" w:rsidRPr="00576930" w:rsidRDefault="000C1B81"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Sin embargo, cualquier parte del cuerpo puede ser sexual.</w:t>
      </w:r>
      <w:r w:rsidR="00681E5D" w:rsidRPr="00576930">
        <w:rPr>
          <w:rFonts w:ascii="Segoe UI" w:hAnsi="Segoe UI" w:cs="Segoe UI"/>
          <w:color w:val="373A3C"/>
          <w:sz w:val="23"/>
          <w:szCs w:val="23"/>
          <w:lang w:val="es-MX"/>
        </w:rPr>
        <w:t xml:space="preserve">  Se dice</w:t>
      </w:r>
      <w:r w:rsidRPr="00576930">
        <w:rPr>
          <w:rFonts w:ascii="Segoe UI" w:hAnsi="Segoe UI" w:cs="Segoe UI"/>
          <w:color w:val="373A3C"/>
          <w:sz w:val="23"/>
          <w:szCs w:val="23"/>
          <w:lang w:val="es-MX"/>
        </w:rPr>
        <w:t xml:space="preserve"> que el cerebro es el órgano sexual más importante.</w:t>
      </w:r>
      <w:r w:rsidR="00681E5D" w:rsidRPr="00576930">
        <w:rPr>
          <w:rFonts w:ascii="Segoe UI" w:hAnsi="Segoe UI" w:cs="Segoe UI"/>
          <w:color w:val="373A3C"/>
          <w:sz w:val="23"/>
          <w:szCs w:val="23"/>
          <w:lang w:val="es-MX"/>
        </w:rPr>
        <w:t xml:space="preserve"> Lo cual</w:t>
      </w:r>
      <w:r w:rsidRPr="00576930">
        <w:rPr>
          <w:rFonts w:ascii="Segoe UI" w:hAnsi="Segoe UI" w:cs="Segoe UI"/>
          <w:color w:val="373A3C"/>
          <w:sz w:val="23"/>
          <w:szCs w:val="23"/>
          <w:lang w:val="es-MX"/>
        </w:rPr>
        <w:t xml:space="preserve"> se debe a que es el órgano que controla la respuesta sexual de las personas, es decir, cómo reacciona </w:t>
      </w:r>
      <w:r w:rsidR="003B7E7B" w:rsidRPr="00576930">
        <w:rPr>
          <w:rFonts w:ascii="Segoe UI" w:hAnsi="Segoe UI" w:cs="Segoe UI"/>
          <w:color w:val="373A3C"/>
          <w:sz w:val="23"/>
          <w:szCs w:val="23"/>
          <w:lang w:val="es-MX"/>
        </w:rPr>
        <w:t>el</w:t>
      </w:r>
      <w:r w:rsidRPr="00576930">
        <w:rPr>
          <w:rFonts w:ascii="Segoe UI" w:hAnsi="Segoe UI" w:cs="Segoe UI"/>
          <w:color w:val="373A3C"/>
          <w:sz w:val="23"/>
          <w:szCs w:val="23"/>
          <w:lang w:val="es-MX"/>
        </w:rPr>
        <w:t xml:space="preserve"> cuerpo ante la</w:t>
      </w:r>
      <w:r w:rsidR="003B7E7B" w:rsidRPr="00576930">
        <w:rPr>
          <w:rFonts w:ascii="Segoe UI" w:hAnsi="Segoe UI" w:cs="Segoe UI"/>
          <w:color w:val="373A3C"/>
          <w:sz w:val="23"/>
          <w:szCs w:val="23"/>
          <w:lang w:val="es-MX"/>
        </w:rPr>
        <w:t xml:space="preserve"> </w:t>
      </w:r>
      <w:r w:rsidRPr="00576930">
        <w:rPr>
          <w:rFonts w:ascii="Segoe UI" w:hAnsi="Segoe UI" w:cs="Segoe UI"/>
          <w:color w:val="373A3C"/>
          <w:sz w:val="23"/>
          <w:szCs w:val="23"/>
          <w:lang w:val="es-MX"/>
        </w:rPr>
        <w:t xml:space="preserve">excitación, </w:t>
      </w:r>
      <w:r w:rsidR="003B7E7B" w:rsidRPr="00576930">
        <w:rPr>
          <w:rFonts w:ascii="Segoe UI" w:hAnsi="Segoe UI" w:cs="Segoe UI"/>
          <w:color w:val="373A3C"/>
          <w:sz w:val="23"/>
          <w:szCs w:val="23"/>
          <w:lang w:val="es-MX"/>
        </w:rPr>
        <w:t>imágenes sexuales</w:t>
      </w:r>
      <w:r w:rsidRPr="00576930">
        <w:rPr>
          <w:rFonts w:ascii="Segoe UI" w:hAnsi="Segoe UI" w:cs="Segoe UI"/>
          <w:color w:val="373A3C"/>
          <w:sz w:val="23"/>
          <w:szCs w:val="23"/>
          <w:lang w:val="es-MX"/>
        </w:rPr>
        <w:t xml:space="preserve"> o la masturbación.</w:t>
      </w:r>
      <w:r w:rsidR="00681E5D" w:rsidRPr="00576930">
        <w:rPr>
          <w:rFonts w:ascii="Segoe UI" w:hAnsi="Segoe UI" w:cs="Segoe UI"/>
          <w:color w:val="373A3C"/>
          <w:sz w:val="23"/>
          <w:szCs w:val="23"/>
          <w:lang w:val="es-MX"/>
        </w:rPr>
        <w:t xml:space="preserve"> </w:t>
      </w:r>
      <w:r w:rsidRPr="00576930">
        <w:rPr>
          <w:rFonts w:ascii="Segoe UI" w:hAnsi="Segoe UI" w:cs="Segoe UI"/>
          <w:color w:val="373A3C"/>
          <w:sz w:val="23"/>
          <w:szCs w:val="23"/>
          <w:lang w:val="es-MX"/>
        </w:rPr>
        <w:t xml:space="preserve">Además, es donde se alojan </w:t>
      </w:r>
      <w:r w:rsidR="003B7E7B" w:rsidRPr="00576930">
        <w:rPr>
          <w:rFonts w:ascii="Segoe UI" w:hAnsi="Segoe UI" w:cs="Segoe UI"/>
          <w:color w:val="373A3C"/>
          <w:sz w:val="23"/>
          <w:szCs w:val="23"/>
          <w:lang w:val="es-MX"/>
        </w:rPr>
        <w:t>las</w:t>
      </w:r>
      <w:r w:rsidRPr="00576930">
        <w:rPr>
          <w:rFonts w:ascii="Segoe UI" w:hAnsi="Segoe UI" w:cs="Segoe UI"/>
          <w:color w:val="373A3C"/>
          <w:sz w:val="23"/>
          <w:szCs w:val="23"/>
          <w:lang w:val="es-MX"/>
        </w:rPr>
        <w:t xml:space="preserve"> fantasías y </w:t>
      </w:r>
      <w:r w:rsidR="003B7E7B" w:rsidRPr="00576930">
        <w:rPr>
          <w:rFonts w:ascii="Segoe UI" w:hAnsi="Segoe UI" w:cs="Segoe UI"/>
          <w:color w:val="373A3C"/>
          <w:sz w:val="23"/>
          <w:szCs w:val="23"/>
          <w:lang w:val="es-MX"/>
        </w:rPr>
        <w:t>la</w:t>
      </w:r>
      <w:r w:rsidRPr="00576930">
        <w:rPr>
          <w:rFonts w:ascii="Segoe UI" w:hAnsi="Segoe UI" w:cs="Segoe UI"/>
          <w:color w:val="373A3C"/>
          <w:sz w:val="23"/>
          <w:szCs w:val="23"/>
          <w:lang w:val="es-MX"/>
        </w:rPr>
        <w:t xml:space="preserve"> identidad sexuales. </w:t>
      </w:r>
    </w:p>
    <w:p w14:paraId="79E374A0" w14:textId="4252C76B" w:rsidR="000C1B81" w:rsidRPr="00576930" w:rsidRDefault="000C1B81"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Con sus millones de terminaciones nerviosas, la piel también puede ser considerada </w:t>
      </w:r>
      <w:r w:rsidR="003B7E7B" w:rsidRPr="00576930">
        <w:rPr>
          <w:rFonts w:ascii="Segoe UI" w:hAnsi="Segoe UI" w:cs="Segoe UI"/>
          <w:color w:val="373A3C"/>
          <w:sz w:val="23"/>
          <w:szCs w:val="23"/>
          <w:lang w:val="es-MX"/>
        </w:rPr>
        <w:t xml:space="preserve">como </w:t>
      </w:r>
      <w:r w:rsidRPr="00576930">
        <w:rPr>
          <w:rFonts w:ascii="Segoe UI" w:hAnsi="Segoe UI" w:cs="Segoe UI"/>
          <w:color w:val="373A3C"/>
          <w:sz w:val="23"/>
          <w:szCs w:val="23"/>
          <w:lang w:val="es-MX"/>
        </w:rPr>
        <w:t>un órgano sexual.</w:t>
      </w:r>
      <w:r w:rsidR="003B7E7B" w:rsidRPr="00576930">
        <w:rPr>
          <w:rFonts w:ascii="Segoe UI" w:hAnsi="Segoe UI" w:cs="Segoe UI"/>
          <w:color w:val="373A3C"/>
          <w:sz w:val="23"/>
          <w:szCs w:val="23"/>
          <w:lang w:val="es-MX"/>
        </w:rPr>
        <w:t xml:space="preserve"> </w:t>
      </w:r>
      <w:r w:rsidRPr="00576930">
        <w:rPr>
          <w:rFonts w:ascii="Segoe UI" w:hAnsi="Segoe UI" w:cs="Segoe UI"/>
          <w:color w:val="373A3C"/>
          <w:sz w:val="23"/>
          <w:szCs w:val="23"/>
          <w:lang w:val="es-MX"/>
        </w:rPr>
        <w:t>Las partes del cuerpo que, al tocarlas, generan</w:t>
      </w:r>
      <w:r w:rsidR="003B7E7B" w:rsidRPr="00576930">
        <w:rPr>
          <w:rFonts w:ascii="Segoe UI" w:hAnsi="Segoe UI" w:cs="Segoe UI"/>
          <w:color w:val="373A3C"/>
          <w:sz w:val="23"/>
          <w:szCs w:val="23"/>
          <w:lang w:val="es-MX"/>
        </w:rPr>
        <w:t xml:space="preserve"> </w:t>
      </w:r>
      <w:r w:rsidRPr="00576930">
        <w:rPr>
          <w:rFonts w:ascii="Segoe UI" w:hAnsi="Segoe UI" w:cs="Segoe UI"/>
          <w:color w:val="373A3C"/>
          <w:sz w:val="23"/>
          <w:szCs w:val="23"/>
          <w:lang w:val="es-MX"/>
        </w:rPr>
        <w:t>excitación</w:t>
      </w:r>
      <w:r w:rsidR="003B7E7B" w:rsidRPr="00576930">
        <w:rPr>
          <w:rFonts w:ascii="Segoe UI" w:hAnsi="Segoe UI" w:cs="Segoe UI"/>
          <w:color w:val="373A3C"/>
          <w:sz w:val="23"/>
          <w:szCs w:val="23"/>
          <w:lang w:val="es-MX"/>
        </w:rPr>
        <w:t xml:space="preserve"> </w:t>
      </w:r>
      <w:r w:rsidRPr="00576930">
        <w:rPr>
          <w:rFonts w:ascii="Segoe UI" w:hAnsi="Segoe UI" w:cs="Segoe UI"/>
          <w:color w:val="373A3C"/>
          <w:sz w:val="23"/>
          <w:szCs w:val="23"/>
          <w:lang w:val="es-MX"/>
        </w:rPr>
        <w:t>se denominan "zonas erógenas".</w:t>
      </w:r>
      <w:r w:rsidR="003B7E7B" w:rsidRPr="00576930">
        <w:rPr>
          <w:rFonts w:ascii="Segoe UI" w:hAnsi="Segoe UI" w:cs="Segoe UI"/>
          <w:color w:val="373A3C"/>
          <w:sz w:val="23"/>
          <w:szCs w:val="23"/>
          <w:lang w:val="es-MX"/>
        </w:rPr>
        <w:t xml:space="preserve"> </w:t>
      </w:r>
      <w:r w:rsidRPr="00576930">
        <w:rPr>
          <w:rFonts w:ascii="Segoe UI" w:hAnsi="Segoe UI" w:cs="Segoe UI"/>
          <w:color w:val="373A3C"/>
          <w:sz w:val="23"/>
          <w:szCs w:val="23"/>
          <w:lang w:val="es-MX"/>
        </w:rPr>
        <w:t>No todos tienen las mismas zonas erógenas, pero las más comunes son los senos, los pezones, el ano, el cuello, los labios, la boca, la lengua, la espalda,</w:t>
      </w:r>
      <w:r w:rsidR="003B7E7B" w:rsidRPr="00576930">
        <w:rPr>
          <w:rFonts w:ascii="Segoe UI" w:hAnsi="Segoe UI" w:cs="Segoe UI"/>
          <w:color w:val="373A3C"/>
          <w:sz w:val="23"/>
          <w:szCs w:val="23"/>
          <w:lang w:val="es-MX"/>
        </w:rPr>
        <w:t xml:space="preserve"> el abdomen y el ombligo,</w:t>
      </w:r>
      <w:r w:rsidRPr="00576930">
        <w:rPr>
          <w:rFonts w:ascii="Segoe UI" w:hAnsi="Segoe UI" w:cs="Segoe UI"/>
          <w:color w:val="373A3C"/>
          <w:sz w:val="23"/>
          <w:szCs w:val="23"/>
          <w:lang w:val="es-MX"/>
        </w:rPr>
        <w:t xml:space="preserve"> los dedos, las manos, los pies, los lóbulos de las orejas y la parte interna del muslo.</w:t>
      </w:r>
      <w:r w:rsidR="003B7E7B" w:rsidRPr="00576930">
        <w:rPr>
          <w:rFonts w:ascii="Segoe UI" w:hAnsi="Segoe UI" w:cs="Segoe UI"/>
          <w:color w:val="373A3C"/>
          <w:sz w:val="23"/>
          <w:szCs w:val="23"/>
          <w:lang w:val="es-MX"/>
        </w:rPr>
        <w:t xml:space="preserve"> </w:t>
      </w:r>
      <w:r w:rsidRPr="00576930">
        <w:rPr>
          <w:rFonts w:ascii="Segoe UI" w:hAnsi="Segoe UI" w:cs="Segoe UI"/>
          <w:color w:val="373A3C"/>
          <w:sz w:val="23"/>
          <w:szCs w:val="23"/>
          <w:lang w:val="es-MX"/>
        </w:rPr>
        <w:t>La idea es que</w:t>
      </w:r>
      <w:r w:rsidR="003B7E7B" w:rsidRPr="00576930">
        <w:rPr>
          <w:rFonts w:ascii="Segoe UI" w:hAnsi="Segoe UI" w:cs="Segoe UI"/>
          <w:color w:val="373A3C"/>
          <w:sz w:val="23"/>
          <w:szCs w:val="23"/>
          <w:lang w:val="es-MX"/>
        </w:rPr>
        <w:t xml:space="preserve"> </w:t>
      </w:r>
      <w:r w:rsidRPr="00576930">
        <w:rPr>
          <w:rFonts w:ascii="Segoe UI" w:hAnsi="Segoe UI" w:cs="Segoe UI"/>
          <w:color w:val="373A3C"/>
          <w:sz w:val="23"/>
          <w:szCs w:val="23"/>
          <w:lang w:val="es-MX"/>
        </w:rPr>
        <w:t>cualquier parte del cuerpo puede ser considerada sexual según cómo te haga sentir.</w:t>
      </w:r>
    </w:p>
    <w:p w14:paraId="71DABC58" w14:textId="4228AFD2" w:rsidR="007C7A5A" w:rsidRPr="00576930" w:rsidRDefault="003B7E7B" w:rsidP="00576930">
      <w:pPr>
        <w:pStyle w:val="NormalWeb"/>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A</w:t>
      </w:r>
      <w:r w:rsidR="007C7A5A" w:rsidRPr="00576930">
        <w:rPr>
          <w:rFonts w:ascii="Segoe UI" w:hAnsi="Segoe UI" w:cs="Segoe UI"/>
          <w:b/>
          <w:bCs/>
          <w:color w:val="373A3C"/>
          <w:sz w:val="23"/>
          <w:szCs w:val="23"/>
          <w:lang w:val="es-MX"/>
        </w:rPr>
        <w:t>natomía sexual</w:t>
      </w:r>
      <w:r w:rsidRPr="00576930">
        <w:rPr>
          <w:rFonts w:ascii="Segoe UI" w:hAnsi="Segoe UI" w:cs="Segoe UI"/>
          <w:b/>
          <w:bCs/>
          <w:color w:val="373A3C"/>
          <w:sz w:val="23"/>
          <w:szCs w:val="23"/>
          <w:lang w:val="es-MX"/>
        </w:rPr>
        <w:t xml:space="preserve"> individual</w:t>
      </w:r>
    </w:p>
    <w:p w14:paraId="6F785F65" w14:textId="35FF69A7" w:rsidR="007C7A5A" w:rsidRPr="00576930" w:rsidRDefault="007C7A5A"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La anatomía sexual de cada persona es diferente.</w:t>
      </w:r>
      <w:r w:rsidR="003B7E7B" w:rsidRPr="00576930">
        <w:rPr>
          <w:rFonts w:ascii="Segoe UI" w:hAnsi="Segoe UI" w:cs="Segoe UI"/>
          <w:color w:val="373A3C"/>
          <w:sz w:val="23"/>
          <w:szCs w:val="23"/>
          <w:lang w:val="es-MX"/>
        </w:rPr>
        <w:t xml:space="preserve"> </w:t>
      </w:r>
      <w:r w:rsidRPr="00576930">
        <w:rPr>
          <w:rFonts w:ascii="Segoe UI" w:hAnsi="Segoe UI" w:cs="Segoe UI"/>
          <w:color w:val="373A3C"/>
          <w:sz w:val="23"/>
          <w:szCs w:val="23"/>
          <w:lang w:val="es-MX"/>
        </w:rPr>
        <w:t>La mayoría de las personas tienen, un pene y un escroto, o una vulva, pero los genitales son únicos en cada persona. Al nacer, el doctor, basado en la anatomía sexual de las personas, suele asignar un sexo masculino o femenino.</w:t>
      </w:r>
      <w:r w:rsidR="003B7E7B" w:rsidRPr="00576930">
        <w:rPr>
          <w:rFonts w:ascii="Segoe UI" w:hAnsi="Segoe UI" w:cs="Segoe UI"/>
          <w:color w:val="373A3C"/>
          <w:sz w:val="23"/>
          <w:szCs w:val="23"/>
          <w:lang w:val="es-MX"/>
        </w:rPr>
        <w:t xml:space="preserve"> </w:t>
      </w:r>
      <w:r w:rsidRPr="00576930">
        <w:rPr>
          <w:rFonts w:ascii="Segoe UI" w:hAnsi="Segoe UI" w:cs="Segoe UI"/>
          <w:color w:val="373A3C"/>
          <w:sz w:val="23"/>
          <w:szCs w:val="23"/>
          <w:lang w:val="es-MX"/>
        </w:rPr>
        <w:t>Pero eso no necesariamente dice algo sobre la</w:t>
      </w:r>
      <w:r w:rsidR="003B7E7B" w:rsidRPr="00576930">
        <w:rPr>
          <w:rFonts w:ascii="Segoe UI" w:hAnsi="Segoe UI" w:cs="Segoe UI"/>
          <w:color w:val="373A3C"/>
          <w:sz w:val="23"/>
          <w:szCs w:val="23"/>
          <w:lang w:val="es-MX"/>
        </w:rPr>
        <w:t xml:space="preserve"> </w:t>
      </w:r>
      <w:r w:rsidRPr="00576930">
        <w:rPr>
          <w:rFonts w:ascii="Segoe UI" w:hAnsi="Segoe UI" w:cs="Segoe UI"/>
          <w:color w:val="373A3C"/>
          <w:sz w:val="23"/>
          <w:szCs w:val="23"/>
          <w:lang w:val="es-MX"/>
        </w:rPr>
        <w:t>identidad de género.</w:t>
      </w:r>
    </w:p>
    <w:p w14:paraId="2C82F82B" w14:textId="78DCFE91" w:rsidR="007C7A5A" w:rsidRPr="00576930" w:rsidRDefault="007C7A5A"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Por ejemplo, una persona puede nacer con </w:t>
      </w:r>
      <w:r w:rsidR="009105D3" w:rsidRPr="00576930">
        <w:rPr>
          <w:rFonts w:ascii="Segoe UI" w:hAnsi="Segoe UI" w:cs="Segoe UI"/>
          <w:color w:val="373A3C"/>
          <w:sz w:val="23"/>
          <w:szCs w:val="23"/>
          <w:lang w:val="es-MX"/>
        </w:rPr>
        <w:t>genitales masculinos</w:t>
      </w:r>
      <w:r w:rsidRPr="00576930">
        <w:rPr>
          <w:rFonts w:ascii="Segoe UI" w:hAnsi="Segoe UI" w:cs="Segoe UI"/>
          <w:color w:val="373A3C"/>
          <w:sz w:val="23"/>
          <w:szCs w:val="23"/>
          <w:lang w:val="es-MX"/>
        </w:rPr>
        <w:t>, pero identificarse como mujer.</w:t>
      </w:r>
      <w:r w:rsidR="009105D3" w:rsidRPr="00576930">
        <w:rPr>
          <w:rFonts w:ascii="Segoe UI" w:hAnsi="Segoe UI" w:cs="Segoe UI"/>
          <w:color w:val="373A3C"/>
          <w:sz w:val="23"/>
          <w:szCs w:val="23"/>
          <w:lang w:val="es-MX"/>
        </w:rPr>
        <w:t xml:space="preserve"> E</w:t>
      </w:r>
      <w:r w:rsidRPr="00576930">
        <w:rPr>
          <w:rFonts w:ascii="Segoe UI" w:hAnsi="Segoe UI" w:cs="Segoe UI"/>
          <w:color w:val="373A3C"/>
          <w:sz w:val="23"/>
          <w:szCs w:val="23"/>
          <w:lang w:val="es-MX"/>
        </w:rPr>
        <w:t>stas personas suelen denominarse</w:t>
      </w:r>
      <w:r w:rsidR="009105D3" w:rsidRPr="00576930">
        <w:rPr>
          <w:rFonts w:ascii="Segoe UI" w:hAnsi="Segoe UI" w:cs="Segoe UI"/>
          <w:color w:val="373A3C"/>
          <w:sz w:val="23"/>
          <w:szCs w:val="23"/>
          <w:lang w:val="es-MX"/>
        </w:rPr>
        <w:t xml:space="preserve"> </w:t>
      </w:r>
      <w:r w:rsidRPr="00576930">
        <w:rPr>
          <w:rFonts w:ascii="Segoe UI" w:hAnsi="Segoe UI" w:cs="Segoe UI"/>
          <w:color w:val="373A3C"/>
          <w:sz w:val="23"/>
          <w:szCs w:val="23"/>
          <w:lang w:val="es-MX"/>
        </w:rPr>
        <w:t>transgénero</w:t>
      </w:r>
      <w:r w:rsidR="009105D3" w:rsidRPr="00576930">
        <w:rPr>
          <w:rFonts w:ascii="Segoe UI" w:hAnsi="Segoe UI" w:cs="Segoe UI"/>
          <w:color w:val="373A3C"/>
          <w:sz w:val="23"/>
          <w:szCs w:val="23"/>
          <w:lang w:val="es-MX"/>
        </w:rPr>
        <w:t xml:space="preserve">. </w:t>
      </w:r>
      <w:r w:rsidRPr="00576930">
        <w:rPr>
          <w:rFonts w:ascii="Segoe UI" w:hAnsi="Segoe UI" w:cs="Segoe UI"/>
          <w:color w:val="373A3C"/>
          <w:sz w:val="23"/>
          <w:szCs w:val="23"/>
          <w:lang w:val="es-MX"/>
        </w:rPr>
        <w:t>Otras personas tienen anatomías sexuales que no encajan en la definición típica de hombre o mujer.</w:t>
      </w:r>
      <w:r w:rsidR="009105D3" w:rsidRPr="00576930">
        <w:rPr>
          <w:rFonts w:ascii="Segoe UI" w:hAnsi="Segoe UI" w:cs="Segoe UI"/>
          <w:color w:val="373A3C"/>
          <w:sz w:val="23"/>
          <w:szCs w:val="23"/>
          <w:lang w:val="es-MX"/>
        </w:rPr>
        <w:t xml:space="preserve"> </w:t>
      </w:r>
    </w:p>
    <w:p w14:paraId="376EF7E3" w14:textId="5D6E2C83" w:rsidR="007C7A5A" w:rsidRPr="00576930" w:rsidRDefault="007C7A5A" w:rsidP="00576930">
      <w:pPr>
        <w:pStyle w:val="NormalWeb"/>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¿Cuáles son l</w:t>
      </w:r>
      <w:r w:rsidR="009105D3" w:rsidRPr="00576930">
        <w:rPr>
          <w:rFonts w:ascii="Segoe UI" w:hAnsi="Segoe UI" w:cs="Segoe UI"/>
          <w:b/>
          <w:bCs/>
          <w:color w:val="373A3C"/>
          <w:sz w:val="23"/>
          <w:szCs w:val="23"/>
          <w:lang w:val="es-MX"/>
        </w:rPr>
        <w:t>os genitales</w:t>
      </w:r>
      <w:r w:rsidRPr="00576930">
        <w:rPr>
          <w:rFonts w:ascii="Segoe UI" w:hAnsi="Segoe UI" w:cs="Segoe UI"/>
          <w:b/>
          <w:bCs/>
          <w:color w:val="373A3C"/>
          <w:sz w:val="23"/>
          <w:szCs w:val="23"/>
          <w:lang w:val="es-MX"/>
        </w:rPr>
        <w:t xml:space="preserve"> femenin</w:t>
      </w:r>
      <w:r w:rsidR="009105D3" w:rsidRPr="00576930">
        <w:rPr>
          <w:rFonts w:ascii="Segoe UI" w:hAnsi="Segoe UI" w:cs="Segoe UI"/>
          <w:b/>
          <w:bCs/>
          <w:color w:val="373A3C"/>
          <w:sz w:val="23"/>
          <w:szCs w:val="23"/>
          <w:lang w:val="es-MX"/>
        </w:rPr>
        <w:t>os</w:t>
      </w:r>
      <w:r w:rsidRPr="00576930">
        <w:rPr>
          <w:rFonts w:ascii="Segoe UI" w:hAnsi="Segoe UI" w:cs="Segoe UI"/>
          <w:b/>
          <w:bCs/>
          <w:color w:val="373A3C"/>
          <w:sz w:val="23"/>
          <w:szCs w:val="23"/>
          <w:lang w:val="es-MX"/>
        </w:rPr>
        <w:t>?</w:t>
      </w:r>
    </w:p>
    <w:p w14:paraId="37287E55" w14:textId="77777777" w:rsidR="007C7A5A" w:rsidRPr="00576930" w:rsidRDefault="007C7A5A"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lastRenderedPageBreak/>
        <w:t>La vulva es el conjunto de los genitales femeninos: incluye los labios vaginales, el clítoris, la abertura vaginal y el orificio uretral (por donde se orina). Si bien la vagina es solo una parte de la vulva, muchas personas dicen “vagina” cuando, en realidad, están hablando de la vulva. Sin embargo, en la vulva hay muchas cosas más aparte de la vagina. No hay 2 vulvas que sean iguales, pero, aun así, están compuestas por las mismas partes básicas.</w:t>
      </w:r>
    </w:p>
    <w:p w14:paraId="27834591" w14:textId="77777777" w:rsidR="007C7A5A" w:rsidRPr="00576930" w:rsidRDefault="007C7A5A" w:rsidP="00576930">
      <w:pPr>
        <w:pStyle w:val="NormalWeb"/>
        <w:jc w:val="both"/>
        <w:rPr>
          <w:rFonts w:ascii="Segoe UI" w:hAnsi="Segoe UI" w:cs="Segoe UI"/>
          <w:b/>
          <w:bCs/>
          <w:color w:val="373A3C"/>
          <w:sz w:val="23"/>
          <w:szCs w:val="23"/>
          <w:lang w:val="es-MX"/>
        </w:rPr>
      </w:pPr>
      <w:r w:rsidRPr="00576930">
        <w:rPr>
          <w:rFonts w:ascii="Segoe UI" w:hAnsi="Segoe UI" w:cs="Segoe UI"/>
          <w:b/>
          <w:bCs/>
          <w:color w:val="373A3C"/>
          <w:sz w:val="23"/>
          <w:szCs w:val="23"/>
          <w:lang w:val="es-MX"/>
        </w:rPr>
        <w:t>Labios vaginales</w:t>
      </w:r>
    </w:p>
    <w:p w14:paraId="72109879" w14:textId="77777777" w:rsidR="007C7A5A" w:rsidRPr="00576930" w:rsidRDefault="007C7A5A"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Los labios vaginales son pliegues de piel alrededor de la abertura vaginal. Los labios mayores (labios externos) generalmente son carnosos y están cubiertos de vello púbico. Los labios menores (labios internos) están dentro de los externos. Empiezan en el clítoris y terminan debajo de la abertura vaginal.</w:t>
      </w:r>
    </w:p>
    <w:p w14:paraId="2EE8E9AE" w14:textId="77777777" w:rsidR="007C7A5A" w:rsidRPr="00576930" w:rsidRDefault="007C7A5A"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Los labios vaginales pueden ser cortos o largos, arrugados o lisos. A menudo, un labio es más largo que el otro. También varían en el color: desde el rosa hasta un negro amarronado. El color de los labios vaginales puede cambiar a medida que se envejece. En muchas personas, los labios internos son más grandes que los externos, mientras que, en otras, los labios externos son más grandes que los internos. Ambos pares de labios son sensibles y se expanden durante la excitación sexual.</w:t>
      </w:r>
    </w:p>
    <w:p w14:paraId="4630DE5A" w14:textId="77777777" w:rsidR="007C7A5A" w:rsidRPr="00576930" w:rsidRDefault="007C7A5A" w:rsidP="00576930">
      <w:pPr>
        <w:pStyle w:val="NormalWeb"/>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Clítoris</w:t>
      </w:r>
    </w:p>
    <w:p w14:paraId="5BCEF26B" w14:textId="77777777" w:rsidR="007C7A5A" w:rsidRPr="00576930" w:rsidRDefault="007C7A5A"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La punta del clítoris se encuentra en la parte superior de la vulva, donde se juntan los labios internos. Su tamaño varía de persona a persona: puede ser pequeño como una arveja o tan grande como un pulgar. Su punta del clítoris está cubierta por el capuchón del clítoris.</w:t>
      </w:r>
    </w:p>
    <w:p w14:paraId="2D36D6E7" w14:textId="66AE921A" w:rsidR="007C7A5A" w:rsidRPr="00576930" w:rsidRDefault="007C7A5A"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Sin embargo, la punta es solo el principio del clítoris. El resto se encuentra dentro del cuerpo. Se extiende hacia abajo y hacia atrás, a ambos lados de la vagina. </w:t>
      </w:r>
    </w:p>
    <w:p w14:paraId="3748BFAF" w14:textId="49A573BC" w:rsidR="007C7A5A" w:rsidRPr="00576930" w:rsidRDefault="007C7A5A"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El clítoris se compone de un tejido esponjoso que se expande durante la excitación sexual. Tiene miles de terminaciones nerviosas, más que cualquier otra parte del cuerpo humano. Y su único propósito</w:t>
      </w:r>
      <w:r w:rsidR="009105D3" w:rsidRPr="00576930">
        <w:rPr>
          <w:rFonts w:ascii="Segoe UI" w:hAnsi="Segoe UI" w:cs="Segoe UI"/>
          <w:color w:val="373A3C"/>
          <w:sz w:val="23"/>
          <w:szCs w:val="23"/>
          <w:lang w:val="es-MX"/>
        </w:rPr>
        <w:t xml:space="preserve"> es el del placer.</w:t>
      </w:r>
      <w:r w:rsidRPr="00576930">
        <w:rPr>
          <w:rFonts w:ascii="Segoe UI" w:hAnsi="Segoe UI" w:cs="Segoe UI"/>
          <w:color w:val="373A3C"/>
          <w:sz w:val="23"/>
          <w:szCs w:val="23"/>
          <w:lang w:val="es-MX"/>
        </w:rPr>
        <w:t xml:space="preserve"> </w:t>
      </w:r>
    </w:p>
    <w:p w14:paraId="7CEE7523" w14:textId="77777777" w:rsidR="007C7A5A" w:rsidRPr="00576930" w:rsidRDefault="007C7A5A" w:rsidP="00576930">
      <w:pPr>
        <w:pStyle w:val="NormalWeb"/>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Orificio uretral</w:t>
      </w:r>
    </w:p>
    <w:p w14:paraId="6310B460" w14:textId="77777777" w:rsidR="007C7A5A" w:rsidRPr="00576930" w:rsidRDefault="007C7A5A"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El orificio uretral es una pequeña abertura por donde se orina que está ubicada justo debajo del clítoris.</w:t>
      </w:r>
    </w:p>
    <w:p w14:paraId="12E4C00A" w14:textId="77777777" w:rsidR="007C7A5A" w:rsidRPr="00576930" w:rsidRDefault="007C7A5A" w:rsidP="00576930">
      <w:pPr>
        <w:pStyle w:val="NormalWeb"/>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Abertura de la vagina</w:t>
      </w:r>
    </w:p>
    <w:p w14:paraId="6CA7E817" w14:textId="44C2FE87" w:rsidR="007C7A5A" w:rsidRPr="00576930" w:rsidRDefault="007C7A5A"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La abertura vaginal se encuentra justo debajo del orificio uretral. Este lugar es por donde nacen los bebes y por donde la menstruación sale del cuerpo. En la vagina pueden entrar una variedad de cosas</w:t>
      </w:r>
      <w:r w:rsidR="009105D3" w:rsidRPr="00576930">
        <w:rPr>
          <w:rFonts w:ascii="Segoe UI" w:hAnsi="Segoe UI" w:cs="Segoe UI"/>
          <w:color w:val="373A3C"/>
          <w:sz w:val="23"/>
          <w:szCs w:val="23"/>
          <w:lang w:val="es-MX"/>
        </w:rPr>
        <w:t>, sobre todo, aquellas relacionadas con los juegos sexuales.</w:t>
      </w:r>
    </w:p>
    <w:p w14:paraId="47142EF6" w14:textId="77777777" w:rsidR="007C7A5A" w:rsidRPr="00576930" w:rsidRDefault="007C7A5A" w:rsidP="00576930">
      <w:pPr>
        <w:pStyle w:val="NormalWeb"/>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lastRenderedPageBreak/>
        <w:t>Monte de Venus</w:t>
      </w:r>
    </w:p>
    <w:p w14:paraId="6C5A639D" w14:textId="77777777" w:rsidR="007C7A5A" w:rsidRPr="00576930" w:rsidRDefault="007C7A5A"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El monte de Venus es un montículo carnoso que se encuentra sobre la vulva. Después de atravesar la pubertad, está cubierto de vello púbico. Protege al hueso púbico.</w:t>
      </w:r>
    </w:p>
    <w:p w14:paraId="0B139E1F" w14:textId="77777777" w:rsidR="007C7A5A" w:rsidRPr="00576930" w:rsidRDefault="007C7A5A" w:rsidP="00576930">
      <w:pPr>
        <w:pStyle w:val="NormalWeb"/>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¿Cuáles son las partes de la anatomía sexual femenina interna?</w:t>
      </w:r>
    </w:p>
    <w:p w14:paraId="0AA5C3FC" w14:textId="77777777" w:rsidR="007C7A5A" w:rsidRPr="00576930" w:rsidRDefault="007C7A5A" w:rsidP="00576930">
      <w:pPr>
        <w:pStyle w:val="NormalWeb"/>
        <w:rPr>
          <w:rFonts w:ascii="Segoe UI" w:hAnsi="Segoe UI" w:cs="Segoe UI"/>
          <w:color w:val="373A3C"/>
          <w:sz w:val="23"/>
          <w:szCs w:val="23"/>
          <w:lang w:val="es-MX"/>
        </w:rPr>
      </w:pPr>
      <w:r w:rsidRPr="00576930">
        <w:rPr>
          <w:rFonts w:ascii="Segoe UI" w:hAnsi="Segoe UI" w:cs="Segoe UI"/>
          <w:b/>
          <w:bCs/>
          <w:color w:val="373A3C"/>
          <w:sz w:val="23"/>
          <w:szCs w:val="23"/>
          <w:lang w:val="es-MX"/>
        </w:rPr>
        <w:t>Vagina</w:t>
      </w:r>
    </w:p>
    <w:p w14:paraId="145C6148" w14:textId="551D9283" w:rsidR="007C7A5A" w:rsidRPr="00576930" w:rsidRDefault="007C7A5A"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La vagina es un conducto que conecta la vulva con el </w:t>
      </w:r>
      <w:r w:rsidR="009105D3" w:rsidRPr="00576930">
        <w:rPr>
          <w:rFonts w:ascii="Segoe UI" w:hAnsi="Segoe UI" w:cs="Segoe UI"/>
          <w:color w:val="373A3C"/>
          <w:sz w:val="23"/>
          <w:szCs w:val="23"/>
          <w:lang w:val="es-MX"/>
        </w:rPr>
        <w:t>cérvix</w:t>
      </w:r>
      <w:r w:rsidRPr="00576930">
        <w:rPr>
          <w:rFonts w:ascii="Segoe UI" w:hAnsi="Segoe UI" w:cs="Segoe UI"/>
          <w:color w:val="373A3C"/>
          <w:sz w:val="23"/>
          <w:szCs w:val="23"/>
          <w:lang w:val="es-MX"/>
        </w:rPr>
        <w:t xml:space="preserve"> y el útero. Por aquí salen los bebés y la menstruación. También es el lugar por donde entran el pene, los juguetes sexuales, las copas menstruales y los tampones. La vagina es realmente elástica y se expande durante la excitación sexual.</w:t>
      </w:r>
    </w:p>
    <w:p w14:paraId="20DBDC78" w14:textId="77777777" w:rsidR="007C7A5A" w:rsidRPr="00576930" w:rsidRDefault="007C7A5A" w:rsidP="00576930">
      <w:pPr>
        <w:pStyle w:val="NormalWeb"/>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Cuello uterino</w:t>
      </w:r>
    </w:p>
    <w:p w14:paraId="2DA59CCB" w14:textId="77777777" w:rsidR="007C7A5A" w:rsidRPr="00576930" w:rsidRDefault="007C7A5A"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El cuello uterino divide la vagina y el útero, y está ubicado justo entre los dos. Tiene forma de rosquilla con una pequeña abertura en el medio. Esta abertura conecta el útero con la vagina y permite que la menstruación salga del cuerpo y que el esperma entre. El cuello uterino se estira y se abre (se dilata) durante el parto.</w:t>
      </w:r>
    </w:p>
    <w:p w14:paraId="457CF03D" w14:textId="10E60670" w:rsidR="007C7A5A" w:rsidRPr="00576930" w:rsidRDefault="007C7A5A"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En </w:t>
      </w:r>
      <w:r w:rsidR="009105D3" w:rsidRPr="00576930">
        <w:rPr>
          <w:rFonts w:ascii="Segoe UI" w:hAnsi="Segoe UI" w:cs="Segoe UI"/>
          <w:color w:val="373A3C"/>
          <w:sz w:val="23"/>
          <w:szCs w:val="23"/>
          <w:lang w:val="es-MX"/>
        </w:rPr>
        <w:t>general, se puede</w:t>
      </w:r>
      <w:r w:rsidRPr="00576930">
        <w:rPr>
          <w:rFonts w:ascii="Segoe UI" w:hAnsi="Segoe UI" w:cs="Segoe UI"/>
          <w:color w:val="373A3C"/>
          <w:sz w:val="23"/>
          <w:szCs w:val="23"/>
          <w:lang w:val="es-MX"/>
        </w:rPr>
        <w:t xml:space="preserve"> sentir</w:t>
      </w:r>
      <w:r w:rsidR="009105D3" w:rsidRPr="00576930">
        <w:rPr>
          <w:rFonts w:ascii="Segoe UI" w:hAnsi="Segoe UI" w:cs="Segoe UI"/>
          <w:color w:val="373A3C"/>
          <w:sz w:val="23"/>
          <w:szCs w:val="23"/>
          <w:lang w:val="es-MX"/>
        </w:rPr>
        <w:t xml:space="preserve"> el</w:t>
      </w:r>
      <w:r w:rsidRPr="00576930">
        <w:rPr>
          <w:rFonts w:ascii="Segoe UI" w:hAnsi="Segoe UI" w:cs="Segoe UI"/>
          <w:color w:val="373A3C"/>
          <w:sz w:val="23"/>
          <w:szCs w:val="23"/>
          <w:lang w:val="es-MX"/>
        </w:rPr>
        <w:t xml:space="preserve"> cuello uterino al final de la vagina al introducir en ella los dedos, un pene o juguetes sexuales. El cuello uterino separa la vagina del resto del cuerpo</w:t>
      </w:r>
      <w:r w:rsidR="009105D3" w:rsidRPr="00576930">
        <w:rPr>
          <w:rFonts w:ascii="Segoe UI" w:hAnsi="Segoe UI" w:cs="Segoe UI"/>
          <w:color w:val="373A3C"/>
          <w:sz w:val="23"/>
          <w:szCs w:val="23"/>
          <w:lang w:val="es-MX"/>
        </w:rPr>
        <w:t>.</w:t>
      </w:r>
    </w:p>
    <w:p w14:paraId="2D2D86A1" w14:textId="77777777" w:rsidR="007C7A5A" w:rsidRPr="00576930" w:rsidRDefault="007C7A5A" w:rsidP="00576930">
      <w:pPr>
        <w:pStyle w:val="NormalWeb"/>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Útero</w:t>
      </w:r>
    </w:p>
    <w:p w14:paraId="4692ABB3" w14:textId="77777777" w:rsidR="007C7A5A" w:rsidRPr="00576930" w:rsidRDefault="007C7A5A"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El útero es un órgano muscular en forma de pera del tamaño de un puño pequeño. A veces se lo denomina “matriz”, porque es donde se desarrolla el feto durante el embarazo. Durante la excitación sexual, la parte baja del útero se eleva hacia el ombligo. Esto hace que la vagina se expanda durante la excitación sexual, lo que se conoce como “expansión del tubo vaginal”.</w:t>
      </w:r>
    </w:p>
    <w:p w14:paraId="5DB9B904" w14:textId="77777777" w:rsidR="007C7A5A" w:rsidRPr="00576930" w:rsidRDefault="007C7A5A" w:rsidP="00576930">
      <w:pPr>
        <w:pStyle w:val="NormalWeb"/>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Trompas de Falopio</w:t>
      </w:r>
    </w:p>
    <w:p w14:paraId="38FBC84A" w14:textId="11188ADE" w:rsidR="007C7A5A" w:rsidRPr="00576930" w:rsidRDefault="007C7A5A"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Las trompas de Falopio son dos conductos angostos que transportan los óvulos desde los ovarios hasta el útero. El esperma viaja a través de estas trompas para intentar fecundar el óvulo.</w:t>
      </w:r>
    </w:p>
    <w:p w14:paraId="2E3F7FB2" w14:textId="77777777" w:rsidR="007C7A5A" w:rsidRPr="00576930" w:rsidRDefault="007C7A5A" w:rsidP="00576930">
      <w:pPr>
        <w:pStyle w:val="NormalWeb"/>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Franjas ováricas</w:t>
      </w:r>
    </w:p>
    <w:p w14:paraId="5512AE13" w14:textId="77777777" w:rsidR="007C7A5A" w:rsidRPr="00576930" w:rsidRDefault="007C7A5A"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Las franjas ováricas parecen dedos pequeños al final de cada trompa de Falopio. Cuando el ovario libera el óvulo, estas franjas lo empujan hasta la trompa.</w:t>
      </w:r>
    </w:p>
    <w:p w14:paraId="55B6D3D3" w14:textId="77777777" w:rsidR="007C7A5A" w:rsidRPr="00576930" w:rsidRDefault="007C7A5A" w:rsidP="00576930">
      <w:pPr>
        <w:pStyle w:val="NormalWeb"/>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Ovarios</w:t>
      </w:r>
    </w:p>
    <w:p w14:paraId="61E9287B" w14:textId="5F6C6588" w:rsidR="007C7A5A" w:rsidRPr="00576930" w:rsidRDefault="007C7A5A"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lastRenderedPageBreak/>
        <w:t>Los ovarios almacenan los óvulos. También producen hormonas, entre ellas, el estrógeno, la progesterona y la testosterona. Estas hormonas controlan situaciones como el periodo menstrual y el embarazo. Durante la pubertad, los ovarios empiezan por liberar un óvulo por mes y hacen esto hasta que llega la menopausia. A veces los ovarios liberan más de un óvulo.</w:t>
      </w:r>
    </w:p>
    <w:p w14:paraId="48C2E6ED" w14:textId="77777777" w:rsidR="007C7A5A" w:rsidRPr="00576930" w:rsidRDefault="007C7A5A" w:rsidP="00576930">
      <w:pPr>
        <w:pStyle w:val="NormalWeb"/>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Glándulas de Bartolino</w:t>
      </w:r>
    </w:p>
    <w:p w14:paraId="7821EFAE" w14:textId="77777777" w:rsidR="007C7A5A" w:rsidRPr="00576930" w:rsidRDefault="007C7A5A"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Las glándulas de Bartolino se encuentran a ambos lados de la abertura vaginal. Liberan un líquido que lubrica (moja) la vagina durante la excitación sexual.</w:t>
      </w:r>
    </w:p>
    <w:p w14:paraId="4FEAC487" w14:textId="77777777" w:rsidR="007C7A5A" w:rsidRPr="00576930" w:rsidRDefault="007C7A5A" w:rsidP="00576930">
      <w:pPr>
        <w:pStyle w:val="NormalWeb"/>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Glándulas de Skene</w:t>
      </w:r>
    </w:p>
    <w:p w14:paraId="1FFD6786" w14:textId="0C7E6E41" w:rsidR="009105D3" w:rsidRPr="00576930" w:rsidRDefault="007C7A5A"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Las glándulas de Skene se encuentran a ambos lados del orificio uretral. Liberan un fluido durante la eyaculación femenina, lo que le ocurre en algunos casos durante un orgasmo. </w:t>
      </w:r>
    </w:p>
    <w:p w14:paraId="222D4FBB" w14:textId="77777777" w:rsidR="007C7A5A" w:rsidRPr="00576930" w:rsidRDefault="007C7A5A" w:rsidP="00576930">
      <w:pPr>
        <w:pStyle w:val="NormalWeb"/>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Himen</w:t>
      </w:r>
    </w:p>
    <w:p w14:paraId="3F5876F9" w14:textId="77777777" w:rsidR="007C7A5A" w:rsidRPr="00576930" w:rsidRDefault="007C7A5A"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El himen es un tejido delgado y carnoso que se extiende a través de una parte de la abertura de la vagina. Varía según cuánto cubra de la abertura vaginal. En algunas ocasiones (pero no siempre) puede rasgarse y sangrar las primeras veces que algo entra en la vagina.</w:t>
      </w:r>
    </w:p>
    <w:p w14:paraId="3FD91795" w14:textId="77777777" w:rsidR="007C7A5A" w:rsidRPr="00576930" w:rsidRDefault="007C7A5A" w:rsidP="00576930">
      <w:pPr>
        <w:pStyle w:val="NormalWeb"/>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Punto G</w:t>
      </w:r>
    </w:p>
    <w:p w14:paraId="066A82E7" w14:textId="42DF52F6" w:rsidR="007C7A5A" w:rsidRPr="00576930" w:rsidRDefault="007C7A5A"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El punto G está ubicado algunas pulgadas dentro de </w:t>
      </w:r>
      <w:r w:rsidR="009105D3" w:rsidRPr="00576930">
        <w:rPr>
          <w:rFonts w:ascii="Segoe UI" w:hAnsi="Segoe UI" w:cs="Segoe UI"/>
          <w:color w:val="373A3C"/>
          <w:sz w:val="23"/>
          <w:szCs w:val="23"/>
          <w:lang w:val="es-MX"/>
        </w:rPr>
        <w:t>la</w:t>
      </w:r>
      <w:r w:rsidRPr="00576930">
        <w:rPr>
          <w:rFonts w:ascii="Segoe UI" w:hAnsi="Segoe UI" w:cs="Segoe UI"/>
          <w:color w:val="373A3C"/>
          <w:sz w:val="23"/>
          <w:szCs w:val="23"/>
          <w:lang w:val="es-MX"/>
        </w:rPr>
        <w:t xml:space="preserve"> vagina, en la pared frontal (la parte más cercana al abdomen). </w:t>
      </w:r>
      <w:r w:rsidR="009105D3" w:rsidRPr="00576930">
        <w:rPr>
          <w:rFonts w:ascii="Segoe UI" w:hAnsi="Segoe UI" w:cs="Segoe UI"/>
          <w:color w:val="373A3C"/>
          <w:sz w:val="23"/>
          <w:szCs w:val="23"/>
          <w:lang w:val="es-MX"/>
        </w:rPr>
        <w:t>El</w:t>
      </w:r>
      <w:r w:rsidRPr="00576930">
        <w:rPr>
          <w:rFonts w:ascii="Segoe UI" w:hAnsi="Segoe UI" w:cs="Segoe UI"/>
          <w:color w:val="373A3C"/>
          <w:sz w:val="23"/>
          <w:szCs w:val="23"/>
          <w:lang w:val="es-MX"/>
        </w:rPr>
        <w:t xml:space="preserve"> punto G puede expandirse (hincharse) cuando </w:t>
      </w:r>
      <w:r w:rsidR="009105D3" w:rsidRPr="00576930">
        <w:rPr>
          <w:rFonts w:ascii="Segoe UI" w:hAnsi="Segoe UI" w:cs="Segoe UI"/>
          <w:color w:val="373A3C"/>
          <w:sz w:val="23"/>
          <w:szCs w:val="23"/>
          <w:lang w:val="es-MX"/>
        </w:rPr>
        <w:t>hay</w:t>
      </w:r>
      <w:r w:rsidRPr="00576930">
        <w:rPr>
          <w:rFonts w:ascii="Segoe UI" w:hAnsi="Segoe UI" w:cs="Segoe UI"/>
          <w:color w:val="373A3C"/>
          <w:sz w:val="23"/>
          <w:szCs w:val="23"/>
          <w:lang w:val="es-MX"/>
        </w:rPr>
        <w:t xml:space="preserve"> excita</w:t>
      </w:r>
      <w:r w:rsidR="009105D3" w:rsidRPr="00576930">
        <w:rPr>
          <w:rFonts w:ascii="Segoe UI" w:hAnsi="Segoe UI" w:cs="Segoe UI"/>
          <w:color w:val="373A3C"/>
          <w:sz w:val="23"/>
          <w:szCs w:val="23"/>
          <w:lang w:val="es-MX"/>
        </w:rPr>
        <w:t>ción</w:t>
      </w:r>
      <w:r w:rsidRPr="00576930">
        <w:rPr>
          <w:rFonts w:ascii="Segoe UI" w:hAnsi="Segoe UI" w:cs="Segoe UI"/>
          <w:color w:val="373A3C"/>
          <w:sz w:val="23"/>
          <w:szCs w:val="23"/>
          <w:lang w:val="es-MX"/>
        </w:rPr>
        <w:t xml:space="preserve">. A algunas personas les gusta </w:t>
      </w:r>
      <w:r w:rsidR="009105D3" w:rsidRPr="00576930">
        <w:rPr>
          <w:rFonts w:ascii="Segoe UI" w:hAnsi="Segoe UI" w:cs="Segoe UI"/>
          <w:color w:val="373A3C"/>
          <w:sz w:val="23"/>
          <w:szCs w:val="23"/>
          <w:lang w:val="es-MX"/>
        </w:rPr>
        <w:t>cómo</w:t>
      </w:r>
      <w:r w:rsidRPr="00576930">
        <w:rPr>
          <w:rFonts w:ascii="Segoe UI" w:hAnsi="Segoe UI" w:cs="Segoe UI"/>
          <w:color w:val="373A3C"/>
          <w:sz w:val="23"/>
          <w:szCs w:val="23"/>
          <w:lang w:val="es-MX"/>
        </w:rPr>
        <w:t xml:space="preserve"> se siente que les toquen el punto G.</w:t>
      </w:r>
    </w:p>
    <w:p w14:paraId="7DE4A0E7" w14:textId="3E298FE6" w:rsidR="007C7A5A" w:rsidRPr="00576930" w:rsidRDefault="009105D3" w:rsidP="00576930">
      <w:pPr>
        <w:pStyle w:val="NormalWeb"/>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Genitales masculinos</w:t>
      </w:r>
    </w:p>
    <w:p w14:paraId="0C995DDC" w14:textId="353DD813" w:rsidR="007C7A5A" w:rsidRPr="00576930" w:rsidRDefault="007C7A5A"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La anatomía sexual típicamente considerada masculina incluye el pene y el escroto (genitales masculinos externos), y órganos reproductivos internos como los testículos.</w:t>
      </w:r>
    </w:p>
    <w:p w14:paraId="45C60098" w14:textId="688F8F11" w:rsidR="007C7A5A" w:rsidRPr="00576930" w:rsidRDefault="007C7A5A"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El pene y el escroto son las dos partes de la anatomía sexual externa (fuera del cuerpo) del hombre (típicamente conocida como “masculina”). El pene está formado por 3 capas de tejido esponjoso que se llenan de sangre durante la excitación sexual. Esto hace que se endurezca y se levante, lo que se conoce como “tener una erección” o “tenerla parada”. En promedio un pene erecto (duro) de un adulto mide entre 12,70 a 17,78 cm de largo. El tamaño </w:t>
      </w:r>
      <w:r w:rsidR="00321BBA" w:rsidRPr="00576930">
        <w:rPr>
          <w:rFonts w:ascii="Segoe UI" w:hAnsi="Segoe UI" w:cs="Segoe UI"/>
          <w:color w:val="373A3C"/>
          <w:sz w:val="23"/>
          <w:szCs w:val="23"/>
          <w:lang w:val="es-MX"/>
        </w:rPr>
        <w:t xml:space="preserve">del </w:t>
      </w:r>
      <w:r w:rsidRPr="00576930">
        <w:rPr>
          <w:rFonts w:ascii="Segoe UI" w:hAnsi="Segoe UI" w:cs="Segoe UI"/>
          <w:color w:val="373A3C"/>
          <w:sz w:val="23"/>
          <w:szCs w:val="23"/>
          <w:lang w:val="es-MX"/>
        </w:rPr>
        <w:t xml:space="preserve">pene flácido (blando), no tiene mucho que ver con el que alcanza cuando está erecto. </w:t>
      </w:r>
    </w:p>
    <w:p w14:paraId="2F0D645B" w14:textId="5A43233E" w:rsidR="007C7A5A" w:rsidRPr="00576930" w:rsidRDefault="00321BBA"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T</w:t>
      </w:r>
      <w:r w:rsidR="007C7A5A" w:rsidRPr="00576930">
        <w:rPr>
          <w:rFonts w:ascii="Segoe UI" w:hAnsi="Segoe UI" w:cs="Segoe UI"/>
          <w:color w:val="373A3C"/>
          <w:sz w:val="23"/>
          <w:szCs w:val="23"/>
          <w:lang w:val="es-MX"/>
        </w:rPr>
        <w:t>odos los penes tienen las mismas partes:</w:t>
      </w:r>
    </w:p>
    <w:p w14:paraId="2FCFB600" w14:textId="77777777" w:rsidR="007C7A5A" w:rsidRPr="00576930" w:rsidRDefault="007C7A5A" w:rsidP="00576930">
      <w:pPr>
        <w:pStyle w:val="NormalWeb"/>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Glande</w:t>
      </w:r>
    </w:p>
    <w:p w14:paraId="4E85E7A7" w14:textId="4386B2A5" w:rsidR="007C7A5A" w:rsidRPr="00576930" w:rsidRDefault="007C7A5A"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lastRenderedPageBreak/>
        <w:t xml:space="preserve">El glande también se conoce como la cabeza o la punta del pene. Allí está ubicada la abertura de la uretra. Por este lugar, salen </w:t>
      </w:r>
      <w:r w:rsidR="00321BBA" w:rsidRPr="00576930">
        <w:rPr>
          <w:rFonts w:ascii="Segoe UI" w:hAnsi="Segoe UI" w:cs="Segoe UI"/>
          <w:color w:val="373A3C"/>
          <w:sz w:val="23"/>
          <w:szCs w:val="23"/>
          <w:lang w:val="es-MX"/>
        </w:rPr>
        <w:t>el</w:t>
      </w:r>
      <w:r w:rsidRPr="00576930">
        <w:rPr>
          <w:rFonts w:ascii="Segoe UI" w:hAnsi="Segoe UI" w:cs="Segoe UI"/>
          <w:color w:val="373A3C"/>
          <w:sz w:val="23"/>
          <w:szCs w:val="23"/>
          <w:lang w:val="es-MX"/>
        </w:rPr>
        <w:t xml:space="preserve"> líquido preeyaculatorio, el semen (eyaculación) y la orina. Mucha gente cree que es la parte más sensible del pene.</w:t>
      </w:r>
    </w:p>
    <w:p w14:paraId="42C9820B" w14:textId="77777777" w:rsidR="007C7A5A" w:rsidRPr="00576930" w:rsidRDefault="007C7A5A" w:rsidP="00576930">
      <w:pPr>
        <w:pStyle w:val="NormalWeb"/>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Cuerpo</w:t>
      </w:r>
    </w:p>
    <w:p w14:paraId="478EA561" w14:textId="77777777" w:rsidR="007C7A5A" w:rsidRPr="00576930" w:rsidRDefault="007C7A5A"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El cuerpo se extiende desde la punta del pene hasta el lugar en donde se conecta con el abdomen. Tiene forma de tubo. La uretra se encuentra dentro del cuerpo.</w:t>
      </w:r>
    </w:p>
    <w:p w14:paraId="466B5BB8" w14:textId="77777777" w:rsidR="007C7A5A" w:rsidRPr="00576930" w:rsidRDefault="007C7A5A" w:rsidP="00576930">
      <w:pPr>
        <w:pStyle w:val="NormalWeb"/>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Prepucio</w:t>
      </w:r>
    </w:p>
    <w:p w14:paraId="1FAA87C0" w14:textId="6354B6FE" w:rsidR="007C7A5A" w:rsidRPr="00576930" w:rsidRDefault="007C7A5A"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El prepucio es una capa de piel que cubre y protege la cabeza (glande). Cuando </w:t>
      </w:r>
      <w:r w:rsidR="00321BBA" w:rsidRPr="00576930">
        <w:rPr>
          <w:rFonts w:ascii="Segoe UI" w:hAnsi="Segoe UI" w:cs="Segoe UI"/>
          <w:color w:val="373A3C"/>
          <w:sz w:val="23"/>
          <w:szCs w:val="23"/>
          <w:lang w:val="es-MX"/>
        </w:rPr>
        <w:t>el</w:t>
      </w:r>
      <w:r w:rsidRPr="00576930">
        <w:rPr>
          <w:rFonts w:ascii="Segoe UI" w:hAnsi="Segoe UI" w:cs="Segoe UI"/>
          <w:color w:val="373A3C"/>
          <w:sz w:val="23"/>
          <w:szCs w:val="23"/>
          <w:lang w:val="es-MX"/>
        </w:rPr>
        <w:t xml:space="preserve"> pene se pone duro, el prepucio se retrae y deja la punta expuesta. Algunas veces se realiza una circuncisión  poco después del nacimiento, por lo que no todos los penes lo tienen.</w:t>
      </w:r>
    </w:p>
    <w:p w14:paraId="68854FF4" w14:textId="77777777" w:rsidR="007C7A5A" w:rsidRPr="00576930" w:rsidRDefault="007C7A5A" w:rsidP="00576930">
      <w:pPr>
        <w:pStyle w:val="NormalWeb"/>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Frenillo</w:t>
      </w:r>
    </w:p>
    <w:p w14:paraId="5D5932E8" w14:textId="77777777" w:rsidR="007C7A5A" w:rsidRPr="00576930" w:rsidRDefault="007C7A5A"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El frenillo se encuentra donde el prepucio se junta con el revés del glande. Está justo debajo de la cabeza y tiene forma de una pequeña “V”. En general, después de la circuncisión queda una parte del frenillo. Para muchas personas, es muy sensible.</w:t>
      </w:r>
    </w:p>
    <w:p w14:paraId="4202E45E" w14:textId="77777777" w:rsidR="007C7A5A" w:rsidRPr="00576930" w:rsidRDefault="007C7A5A" w:rsidP="00576930">
      <w:pPr>
        <w:pStyle w:val="NormalWeb"/>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Escroto</w:t>
      </w:r>
    </w:p>
    <w:p w14:paraId="03FFCE2F" w14:textId="7BB79102" w:rsidR="007C7A5A" w:rsidRPr="00576930" w:rsidRDefault="007C7A5A"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El escroto es un</w:t>
      </w:r>
      <w:r w:rsidR="00321BBA" w:rsidRPr="00576930">
        <w:rPr>
          <w:rFonts w:ascii="Segoe UI" w:hAnsi="Segoe UI" w:cs="Segoe UI"/>
          <w:color w:val="373A3C"/>
          <w:sz w:val="23"/>
          <w:szCs w:val="23"/>
          <w:lang w:val="es-MX"/>
        </w:rPr>
        <w:t xml:space="preserve"> recubrimiento</w:t>
      </w:r>
      <w:r w:rsidRPr="00576930">
        <w:rPr>
          <w:rFonts w:ascii="Segoe UI" w:hAnsi="Segoe UI" w:cs="Segoe UI"/>
          <w:color w:val="373A3C"/>
          <w:sz w:val="23"/>
          <w:szCs w:val="23"/>
          <w:lang w:val="es-MX"/>
        </w:rPr>
        <w:t xml:space="preserve"> de piel que cuelga debajo del pene; contiene los testículos y los mantiene a la temperatura correcta. Si hace mucho frío, el escroto lleva los testículos más cerca del cuerpo. Si hace mucho calor, los aleja. Está cubierto por piel arrugada y vello púbico. Puede ser grande o chico; tener mucho o poco pelo, y variar en color. El escroto de algunas personas es más largo de un lado que del otro. Es una parte muy sensible. </w:t>
      </w:r>
    </w:p>
    <w:p w14:paraId="18FB5EE2" w14:textId="6FCCB42E" w:rsidR="007C7A5A" w:rsidRPr="00576930" w:rsidRDefault="00321BBA" w:rsidP="00576930">
      <w:pPr>
        <w:pStyle w:val="NormalWeb"/>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P</w:t>
      </w:r>
      <w:r w:rsidR="007C7A5A" w:rsidRPr="00576930">
        <w:rPr>
          <w:rFonts w:ascii="Segoe UI" w:hAnsi="Segoe UI" w:cs="Segoe UI"/>
          <w:b/>
          <w:bCs/>
          <w:color w:val="373A3C"/>
          <w:sz w:val="23"/>
          <w:szCs w:val="23"/>
          <w:lang w:val="es-MX"/>
        </w:rPr>
        <w:t>artes de la anatomía sexual masculina interna</w:t>
      </w:r>
    </w:p>
    <w:p w14:paraId="7E73BE05" w14:textId="77777777" w:rsidR="007C7A5A" w:rsidRPr="00576930" w:rsidRDefault="007C7A5A"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Las partes internas de la anatomía sexual masculina son las siguientes:</w:t>
      </w:r>
    </w:p>
    <w:p w14:paraId="394DAF51" w14:textId="2F2CA12F" w:rsidR="007C7A5A" w:rsidRPr="00576930" w:rsidRDefault="007C7A5A" w:rsidP="00576930">
      <w:pPr>
        <w:pStyle w:val="NormalWeb"/>
        <w:jc w:val="both"/>
        <w:rPr>
          <w:rFonts w:ascii="Segoe UI" w:hAnsi="Segoe UI" w:cs="Segoe UI"/>
          <w:color w:val="373A3C"/>
          <w:sz w:val="23"/>
          <w:szCs w:val="23"/>
          <w:lang w:val="es-MX"/>
        </w:rPr>
      </w:pPr>
    </w:p>
    <w:p w14:paraId="744B86AC" w14:textId="77777777" w:rsidR="007C7A5A" w:rsidRPr="00576930" w:rsidRDefault="007C7A5A" w:rsidP="00576930">
      <w:pPr>
        <w:pStyle w:val="NormalWeb"/>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Testículos</w:t>
      </w:r>
    </w:p>
    <w:p w14:paraId="3185F512" w14:textId="107A62EF" w:rsidR="006739DB" w:rsidRPr="00576930" w:rsidRDefault="007C7A5A" w:rsidP="00576930">
      <w:pPr>
        <w:pStyle w:val="NormalWeb"/>
        <w:spacing w:before="0" w:beforeAutospacing="0"/>
        <w:jc w:val="both"/>
        <w:rPr>
          <w:rFonts w:ascii="Segoe UI" w:hAnsi="Segoe UI" w:cs="Segoe UI"/>
          <w:color w:val="373A3C"/>
          <w:sz w:val="23"/>
          <w:szCs w:val="23"/>
          <w:lang w:val="es-MX"/>
        </w:rPr>
      </w:pPr>
      <w:r w:rsidRPr="00576930">
        <w:rPr>
          <w:rFonts w:ascii="Segoe UI" w:hAnsi="Segoe UI" w:cs="Segoe UI"/>
          <w:color w:val="373A3C"/>
          <w:sz w:val="23"/>
          <w:szCs w:val="23"/>
          <w:lang w:val="es-MX"/>
        </w:rPr>
        <w:t>Los testículos son 2 glándulas con forma de pelota ubicadas dentro del escroto. Son los encargados de producir el esperma y hormonas como la testosterona.</w:t>
      </w:r>
    </w:p>
    <w:p w14:paraId="226B1E8E" w14:textId="77777777" w:rsidR="007C7A5A" w:rsidRPr="00576930" w:rsidRDefault="007C7A5A" w:rsidP="00576930">
      <w:pPr>
        <w:pStyle w:val="NormalWeb"/>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Epidídimo</w:t>
      </w:r>
    </w:p>
    <w:p w14:paraId="027FFB24" w14:textId="77777777" w:rsidR="007C7A5A" w:rsidRPr="00576930" w:rsidRDefault="007C7A5A"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lastRenderedPageBreak/>
        <w:t>El epidídimo es un conducto en el que el esperma madura. Conecta cada testículo con cada conducto deferente y almacena el esperma antes de eyacular.</w:t>
      </w:r>
    </w:p>
    <w:p w14:paraId="02D2477C" w14:textId="77777777" w:rsidR="007C7A5A" w:rsidRPr="00576930" w:rsidRDefault="007C7A5A" w:rsidP="00576930">
      <w:pPr>
        <w:pStyle w:val="NormalWeb"/>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Conducto deferente</w:t>
      </w:r>
    </w:p>
    <w:p w14:paraId="580D0463" w14:textId="77777777" w:rsidR="007C7A5A" w:rsidRPr="00576930" w:rsidRDefault="007C7A5A"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Es un conducto largo y angosto que, durante la eyaculación, transporta el esperma desde el epidídimo hasta las vesículas seminales. Hay 2, uno conectado a cada epidídimo.</w:t>
      </w:r>
    </w:p>
    <w:p w14:paraId="7297A178" w14:textId="77777777" w:rsidR="007C7A5A" w:rsidRPr="00576930" w:rsidRDefault="007C7A5A" w:rsidP="00576930">
      <w:pPr>
        <w:pStyle w:val="NormalWeb"/>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Vesículas seminales</w:t>
      </w:r>
    </w:p>
    <w:p w14:paraId="15E71AE6" w14:textId="621EAEE4" w:rsidR="007C7A5A" w:rsidRPr="00576930" w:rsidRDefault="007C7A5A"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Las vesículas seminales son 2 órganos pequeños que producen el semen, el fluido por el cual se mueve el esperma. Se encuentran ubicadas debajo de la vejiga.</w:t>
      </w:r>
    </w:p>
    <w:p w14:paraId="5DFF9B28" w14:textId="77777777" w:rsidR="007C7A5A" w:rsidRPr="00576930" w:rsidRDefault="007C7A5A" w:rsidP="00576930">
      <w:pPr>
        <w:pStyle w:val="NormalWeb"/>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Próstata</w:t>
      </w:r>
    </w:p>
    <w:p w14:paraId="668D68E3" w14:textId="1A9FD880" w:rsidR="007C7A5A" w:rsidRPr="00576930" w:rsidRDefault="007C7A5A"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La próstata produce un líquido que ayuda al esperma a moverse; es aproximadamente del tamaño de una nuez o de una pelota de golf. Es muy sensible a la presión o al tacto, lo que </w:t>
      </w:r>
      <w:r w:rsidR="00504A4C" w:rsidRPr="00576930">
        <w:rPr>
          <w:rFonts w:ascii="Segoe UI" w:hAnsi="Segoe UI" w:cs="Segoe UI"/>
          <w:color w:val="373A3C"/>
          <w:sz w:val="23"/>
          <w:szCs w:val="23"/>
          <w:lang w:val="es-MX"/>
        </w:rPr>
        <w:t>para la mayoría de los hombres provoca placer.</w:t>
      </w:r>
    </w:p>
    <w:p w14:paraId="59FDB7B0" w14:textId="77777777" w:rsidR="007C7A5A" w:rsidRPr="00576930" w:rsidRDefault="007C7A5A" w:rsidP="00576930">
      <w:pPr>
        <w:pStyle w:val="NormalWeb"/>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Glándulas de Cowper</w:t>
      </w:r>
    </w:p>
    <w:p w14:paraId="757CB200" w14:textId="3C1A7E4C" w:rsidR="007C7A5A" w:rsidRPr="00576930" w:rsidRDefault="007C7A5A"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Las glándulas de Cowper producen un fluido conocido como “</w:t>
      </w:r>
      <w:r w:rsidR="00504A4C" w:rsidRPr="00576930">
        <w:rPr>
          <w:rFonts w:ascii="Segoe UI" w:hAnsi="Segoe UI" w:cs="Segoe UI"/>
          <w:color w:val="373A3C"/>
          <w:sz w:val="23"/>
          <w:szCs w:val="23"/>
          <w:lang w:val="es-MX"/>
        </w:rPr>
        <w:t>pre-eyaculación</w:t>
      </w:r>
      <w:r w:rsidRPr="00576930">
        <w:rPr>
          <w:rFonts w:ascii="Segoe UI" w:hAnsi="Segoe UI" w:cs="Segoe UI"/>
          <w:color w:val="373A3C"/>
          <w:sz w:val="23"/>
          <w:szCs w:val="23"/>
          <w:lang w:val="es-MX"/>
        </w:rPr>
        <w:t xml:space="preserve">”, o “líquido pre eyaculatorio”, que prepara a la uretra para la eyaculación. Este líquido reduce la fricción para que el semen pueda desplazarse más fácilmente. Están ubicadas debajo de la próstata y conectadas a la uretra. </w:t>
      </w:r>
    </w:p>
    <w:p w14:paraId="15B2AA01" w14:textId="77777777" w:rsidR="007C7A5A" w:rsidRPr="00576930" w:rsidRDefault="007C7A5A" w:rsidP="00576930">
      <w:pPr>
        <w:pStyle w:val="NormalWeb"/>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Uretra</w:t>
      </w:r>
    </w:p>
    <w:p w14:paraId="2215E7E5" w14:textId="3A2443DC" w:rsidR="007C7A5A" w:rsidRPr="00576930" w:rsidRDefault="007C7A5A"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La uretra es un conducto que transporta la orina, la pre eyaculación y el semen a la abertura de la uretra para que salgan del cuerpo.</w:t>
      </w:r>
    </w:p>
    <w:p w14:paraId="3D6DFE5B" w14:textId="77777777" w:rsidR="007C7A5A" w:rsidRPr="00576930" w:rsidRDefault="007C7A5A" w:rsidP="00576930">
      <w:pPr>
        <w:pStyle w:val="NormalWeb"/>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Cremáste</w:t>
      </w:r>
      <w:r w:rsidRPr="00576930">
        <w:rPr>
          <w:rFonts w:ascii="Segoe UI" w:hAnsi="Segoe UI" w:cs="Segoe UI"/>
          <w:color w:val="373A3C"/>
          <w:sz w:val="23"/>
          <w:szCs w:val="23"/>
          <w:lang w:val="es-MX"/>
        </w:rPr>
        <w:t>r</w:t>
      </w:r>
    </w:p>
    <w:p w14:paraId="3FC3C273" w14:textId="67D9AD36" w:rsidR="007C7A5A" w:rsidRPr="00576930" w:rsidRDefault="007C7A5A"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El cremáster es un músculo que acerca el escroto y los testículos al cuerpo cuando </w:t>
      </w:r>
      <w:r w:rsidR="00504A4C" w:rsidRPr="00576930">
        <w:rPr>
          <w:rFonts w:ascii="Segoe UI" w:hAnsi="Segoe UI" w:cs="Segoe UI"/>
          <w:color w:val="373A3C"/>
          <w:sz w:val="23"/>
          <w:szCs w:val="23"/>
          <w:lang w:val="es-MX"/>
        </w:rPr>
        <w:t>hace</w:t>
      </w:r>
      <w:r w:rsidRPr="00576930">
        <w:rPr>
          <w:rFonts w:ascii="Segoe UI" w:hAnsi="Segoe UI" w:cs="Segoe UI"/>
          <w:color w:val="373A3C"/>
          <w:sz w:val="23"/>
          <w:szCs w:val="23"/>
          <w:lang w:val="es-MX"/>
        </w:rPr>
        <w:t xml:space="preserve"> frío, cuando </w:t>
      </w:r>
      <w:r w:rsidR="00504A4C" w:rsidRPr="00576930">
        <w:rPr>
          <w:rFonts w:ascii="Segoe UI" w:hAnsi="Segoe UI" w:cs="Segoe UI"/>
          <w:color w:val="373A3C"/>
          <w:sz w:val="23"/>
          <w:szCs w:val="23"/>
          <w:lang w:val="es-MX"/>
        </w:rPr>
        <w:t xml:space="preserve">hay </w:t>
      </w:r>
      <w:r w:rsidRPr="00576930">
        <w:rPr>
          <w:rFonts w:ascii="Segoe UI" w:hAnsi="Segoe UI" w:cs="Segoe UI"/>
          <w:color w:val="373A3C"/>
          <w:sz w:val="23"/>
          <w:szCs w:val="23"/>
          <w:lang w:val="es-MX"/>
        </w:rPr>
        <w:t>excita</w:t>
      </w:r>
      <w:r w:rsidR="00504A4C" w:rsidRPr="00576930">
        <w:rPr>
          <w:rFonts w:ascii="Segoe UI" w:hAnsi="Segoe UI" w:cs="Segoe UI"/>
          <w:color w:val="373A3C"/>
          <w:sz w:val="23"/>
          <w:szCs w:val="23"/>
          <w:lang w:val="es-MX"/>
        </w:rPr>
        <w:t>ción</w:t>
      </w:r>
      <w:r w:rsidRPr="00576930">
        <w:rPr>
          <w:rFonts w:ascii="Segoe UI" w:hAnsi="Segoe UI" w:cs="Segoe UI"/>
          <w:color w:val="373A3C"/>
          <w:sz w:val="23"/>
          <w:szCs w:val="23"/>
          <w:lang w:val="es-MX"/>
        </w:rPr>
        <w:t xml:space="preserve"> o cuando </w:t>
      </w:r>
      <w:r w:rsidR="00504A4C" w:rsidRPr="00576930">
        <w:rPr>
          <w:rFonts w:ascii="Segoe UI" w:hAnsi="Segoe UI" w:cs="Segoe UI"/>
          <w:color w:val="373A3C"/>
          <w:sz w:val="23"/>
          <w:szCs w:val="23"/>
          <w:lang w:val="es-MX"/>
        </w:rPr>
        <w:t xml:space="preserve">se </w:t>
      </w:r>
      <w:r w:rsidRPr="00576930">
        <w:rPr>
          <w:rFonts w:ascii="Segoe UI" w:hAnsi="Segoe UI" w:cs="Segoe UI"/>
          <w:color w:val="373A3C"/>
          <w:sz w:val="23"/>
          <w:szCs w:val="23"/>
          <w:lang w:val="es-MX"/>
        </w:rPr>
        <w:t>recibe</w:t>
      </w:r>
      <w:r w:rsidR="00504A4C" w:rsidRPr="00576930">
        <w:rPr>
          <w:rFonts w:ascii="Segoe UI" w:hAnsi="Segoe UI" w:cs="Segoe UI"/>
          <w:color w:val="373A3C"/>
          <w:sz w:val="23"/>
          <w:szCs w:val="23"/>
          <w:lang w:val="es-MX"/>
        </w:rPr>
        <w:t>n</w:t>
      </w:r>
      <w:r w:rsidRPr="00576930">
        <w:rPr>
          <w:rFonts w:ascii="Segoe UI" w:hAnsi="Segoe UI" w:cs="Segoe UI"/>
          <w:color w:val="373A3C"/>
          <w:sz w:val="23"/>
          <w:szCs w:val="23"/>
          <w:lang w:val="es-MX"/>
        </w:rPr>
        <w:t xml:space="preserve"> caricias en la parte interna del muslo.</w:t>
      </w:r>
    </w:p>
    <w:p w14:paraId="594FF6DA" w14:textId="77777777" w:rsidR="007C7A5A" w:rsidRPr="00576930" w:rsidRDefault="007C7A5A" w:rsidP="00576930">
      <w:pPr>
        <w:pStyle w:val="NormalWeb"/>
        <w:jc w:val="both"/>
        <w:rPr>
          <w:rFonts w:ascii="Segoe UI" w:hAnsi="Segoe UI" w:cs="Segoe UI"/>
          <w:b/>
          <w:bCs/>
          <w:color w:val="373A3C"/>
          <w:sz w:val="23"/>
          <w:szCs w:val="23"/>
          <w:lang w:val="es-MX"/>
        </w:rPr>
      </w:pPr>
      <w:r w:rsidRPr="00576930">
        <w:rPr>
          <w:rFonts w:ascii="Segoe UI" w:hAnsi="Segoe UI" w:cs="Segoe UI"/>
          <w:b/>
          <w:bCs/>
          <w:color w:val="373A3C"/>
          <w:sz w:val="23"/>
          <w:szCs w:val="23"/>
          <w:lang w:val="es-ES"/>
        </w:rPr>
        <w:t>Psicología de la pareja</w:t>
      </w:r>
    </w:p>
    <w:p w14:paraId="02076663" w14:textId="0EAA963F" w:rsidR="007C7A5A" w:rsidRPr="00576930" w:rsidRDefault="00504A4C" w:rsidP="00576930">
      <w:pPr>
        <w:pStyle w:val="NormalWeb"/>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T</w:t>
      </w:r>
      <w:r w:rsidR="007C7A5A" w:rsidRPr="00576930">
        <w:rPr>
          <w:rFonts w:ascii="Segoe UI" w:hAnsi="Segoe UI" w:cs="Segoe UI"/>
          <w:b/>
          <w:bCs/>
          <w:color w:val="373A3C"/>
          <w:sz w:val="23"/>
          <w:szCs w:val="23"/>
          <w:lang w:val="es-MX"/>
        </w:rPr>
        <w:t>rastornos</w:t>
      </w:r>
      <w:r w:rsidRPr="00576930">
        <w:rPr>
          <w:rFonts w:ascii="Segoe UI" w:hAnsi="Segoe UI" w:cs="Segoe UI"/>
          <w:b/>
          <w:bCs/>
          <w:color w:val="373A3C"/>
          <w:sz w:val="23"/>
          <w:szCs w:val="23"/>
          <w:lang w:val="es-MX"/>
        </w:rPr>
        <w:t xml:space="preserve"> sexuales en las parejas</w:t>
      </w:r>
    </w:p>
    <w:p w14:paraId="70EFA3A7" w14:textId="437B819E" w:rsidR="007C7A5A" w:rsidRPr="00576930" w:rsidRDefault="007C7A5A"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Según los estudios epidemiológicos </w:t>
      </w:r>
      <w:r w:rsidR="005E49FC" w:rsidRPr="00576930">
        <w:rPr>
          <w:rFonts w:ascii="Segoe UI" w:hAnsi="Segoe UI" w:cs="Segoe UI"/>
          <w:color w:val="373A3C"/>
          <w:sz w:val="23"/>
          <w:szCs w:val="23"/>
          <w:lang w:val="es-MX"/>
        </w:rPr>
        <w:t>de mayor relevancia</w:t>
      </w:r>
      <w:r w:rsidRPr="00576930">
        <w:rPr>
          <w:rFonts w:ascii="Segoe UI" w:hAnsi="Segoe UI" w:cs="Segoe UI"/>
          <w:color w:val="373A3C"/>
          <w:sz w:val="23"/>
          <w:szCs w:val="23"/>
          <w:lang w:val="es-MX"/>
        </w:rPr>
        <w:t xml:space="preserve">, la esterilidad afecta al 15% de la población en edad reproductiva de los países occidentales, es decir, a una de cada seis parejas, y </w:t>
      </w:r>
      <w:r w:rsidR="005E49FC" w:rsidRPr="00576930">
        <w:rPr>
          <w:rFonts w:ascii="Segoe UI" w:hAnsi="Segoe UI" w:cs="Segoe UI"/>
          <w:color w:val="373A3C"/>
          <w:sz w:val="23"/>
          <w:szCs w:val="23"/>
          <w:lang w:val="es-MX"/>
        </w:rPr>
        <w:t>presenta</w:t>
      </w:r>
      <w:r w:rsidRPr="00576930">
        <w:rPr>
          <w:rFonts w:ascii="Segoe UI" w:hAnsi="Segoe UI" w:cs="Segoe UI"/>
          <w:color w:val="373A3C"/>
          <w:sz w:val="23"/>
          <w:szCs w:val="23"/>
          <w:lang w:val="es-MX"/>
        </w:rPr>
        <w:t xml:space="preserve"> una evolución creciente. Aunque el varón es responsable de entre el 25 al </w:t>
      </w:r>
      <w:r w:rsidRPr="00576930">
        <w:rPr>
          <w:rFonts w:ascii="Segoe UI" w:hAnsi="Segoe UI" w:cs="Segoe UI"/>
          <w:color w:val="373A3C"/>
          <w:sz w:val="23"/>
          <w:szCs w:val="23"/>
          <w:lang w:val="es-MX"/>
        </w:rPr>
        <w:lastRenderedPageBreak/>
        <w:t xml:space="preserve">35% de los casos, la edad avanzada de las mujeres con deseo reproductivo puede considerarse como la principal causa actual de incremento de la esterilidad. La fertilidad de la especie humana varía con el tiempo, y está claramente limitada por la duración efectiva de la capacidad reproductiva de la mujer. Ésta presenta su máxima fecundidad entre los 20 y los 30 años. </w:t>
      </w:r>
    </w:p>
    <w:p w14:paraId="0840F40E" w14:textId="546C13AA" w:rsidR="007C7A5A" w:rsidRPr="00576930" w:rsidRDefault="007C7A5A"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A partir de esta edad se inicia el declive fisiológico de la fecundidad, que es mucho más acusado desde los 35 años, y aún mayor a partir de los 38. En consecuencia, la disminución de la fertilidad en edades reproductivas avanzadas o extremas es un hecho fisiológico, por el cual los resultados de los tratamientos con la excepción de la donación de ovocitos sólo podrán aspirar a equipararse a los resultados, traducidos en tasas de fertilidad, normales para esta edad, que son notablemente bajos. En más de la mitad de las pacientes que consultan por esterilidad está presente el factor cronológico</w:t>
      </w:r>
      <w:r w:rsidR="005E49FC" w:rsidRPr="00576930">
        <w:rPr>
          <w:rFonts w:ascii="Segoe UI" w:hAnsi="Segoe UI" w:cs="Segoe UI"/>
          <w:color w:val="373A3C"/>
          <w:sz w:val="23"/>
          <w:szCs w:val="23"/>
          <w:lang w:val="es-MX"/>
        </w:rPr>
        <w:t>.</w:t>
      </w:r>
    </w:p>
    <w:p w14:paraId="60718F97" w14:textId="2E13E8B0" w:rsidR="007C7A5A" w:rsidRPr="00576930" w:rsidRDefault="005E49FC" w:rsidP="00576930">
      <w:pPr>
        <w:pStyle w:val="NormalWeb"/>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Periodo para</w:t>
      </w:r>
      <w:r w:rsidR="007C7A5A" w:rsidRPr="00576930">
        <w:rPr>
          <w:rFonts w:ascii="Segoe UI" w:hAnsi="Segoe UI" w:cs="Segoe UI"/>
          <w:b/>
          <w:bCs/>
          <w:color w:val="373A3C"/>
          <w:sz w:val="23"/>
          <w:szCs w:val="23"/>
          <w:lang w:val="es-MX"/>
        </w:rPr>
        <w:t xml:space="preserve"> solicitar ayuda ante una posible limitación reproductiva</w:t>
      </w:r>
    </w:p>
    <w:p w14:paraId="7F9E8119" w14:textId="2110C274" w:rsidR="007C7A5A" w:rsidRPr="00576930" w:rsidRDefault="007C7A5A"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En general, las parejas con dificultades para lograr gestación deben consultar por este motivo tras un año de relaciones sexuales encaminadas a la procreación. Aunque</w:t>
      </w:r>
      <w:r w:rsidR="005E49FC" w:rsidRPr="00576930">
        <w:rPr>
          <w:rFonts w:ascii="Segoe UI" w:hAnsi="Segoe UI" w:cs="Segoe UI"/>
          <w:color w:val="373A3C"/>
          <w:sz w:val="23"/>
          <w:szCs w:val="23"/>
          <w:lang w:val="es-MX"/>
        </w:rPr>
        <w:t xml:space="preserve"> puede haber</w:t>
      </w:r>
      <w:r w:rsidRPr="00576930">
        <w:rPr>
          <w:rFonts w:ascii="Segoe UI" w:hAnsi="Segoe UI" w:cs="Segoe UI"/>
          <w:color w:val="373A3C"/>
          <w:sz w:val="23"/>
          <w:szCs w:val="23"/>
          <w:lang w:val="es-MX"/>
        </w:rPr>
        <w:t xml:space="preserve"> casos especiales.</w:t>
      </w:r>
    </w:p>
    <w:p w14:paraId="7ECB95D6" w14:textId="77777777" w:rsidR="007C7A5A" w:rsidRPr="00576930" w:rsidRDefault="007C7A5A"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Parejas afectadas por trastornos de la fertilidad conocidos o evidentes: mujeres en edad reproductiva y sin menstruación espontánea por causas desconocidas, pacientes diagnosticadas de obstrucción tubárica bilateral, fallo ovárico establecido o malformaciones uterinas, varones con azoospermia. En estos casos será necesaria la asistencia médica a la procreación, por lo que deben consultar en cuanto tengan deseo reproductivo.</w:t>
      </w:r>
    </w:p>
    <w:p w14:paraId="0A9F3E04" w14:textId="77777777" w:rsidR="007C7A5A" w:rsidRPr="00576930" w:rsidRDefault="007C7A5A"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Mujeres con edad reproductiva avanzada: Las pacientes con 35 o más años deberían consultar tras seis meses de intentos fallidos de obtener gestación.</w:t>
      </w:r>
    </w:p>
    <w:p w14:paraId="1A1AD58E" w14:textId="510F0FD8" w:rsidR="007C7A5A" w:rsidRPr="00576930" w:rsidRDefault="007C7A5A"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Parejas infértiles o con antecedentes reproductivos desfavorables (más de dos abortos, partos de fetos inmaduros o grandes prematuros, muertes fetales intrauterinas de causa inexplicada o potencialmente recurrente, hijos anteriores con anomalías congénitas, portadores o afectados por enfermedades transmisibles): en muchos casos habrán recibido orientación sobre su pronóstico reproductivo durante la asistencia a los procesos precedentes. Antes de tratar de lograr una nueva gestación, suele ser aconsejable evaluar el riesgo de pérdida gestacional futura y la posible existencia de factores </w:t>
      </w:r>
      <w:r w:rsidR="005E49FC" w:rsidRPr="00576930">
        <w:rPr>
          <w:rFonts w:ascii="Segoe UI" w:hAnsi="Segoe UI" w:cs="Segoe UI"/>
          <w:color w:val="373A3C"/>
          <w:sz w:val="23"/>
          <w:szCs w:val="23"/>
          <w:lang w:val="es-MX"/>
        </w:rPr>
        <w:t>de riesgo</w:t>
      </w:r>
      <w:r w:rsidRPr="00576930">
        <w:rPr>
          <w:rFonts w:ascii="Segoe UI" w:hAnsi="Segoe UI" w:cs="Segoe UI"/>
          <w:color w:val="373A3C"/>
          <w:sz w:val="23"/>
          <w:szCs w:val="23"/>
          <w:lang w:val="es-MX"/>
        </w:rPr>
        <w:t>, que eventualmente podrían ser tratados con eficacia.</w:t>
      </w:r>
    </w:p>
    <w:p w14:paraId="3DC2BBC3" w14:textId="77777777" w:rsidR="007C7A5A" w:rsidRPr="00576930" w:rsidRDefault="007C7A5A" w:rsidP="00576930">
      <w:pPr>
        <w:pStyle w:val="NormalWeb"/>
        <w:jc w:val="both"/>
        <w:rPr>
          <w:rFonts w:ascii="Segoe UI" w:hAnsi="Segoe UI" w:cs="Segoe UI"/>
          <w:color w:val="373A3C"/>
          <w:sz w:val="23"/>
          <w:szCs w:val="23"/>
          <w:lang w:val="es-MX"/>
        </w:rPr>
      </w:pPr>
      <w:r w:rsidRPr="00576930">
        <w:rPr>
          <w:rFonts w:ascii="Segoe UI" w:hAnsi="Segoe UI" w:cs="Segoe UI"/>
          <w:b/>
          <w:bCs/>
          <w:color w:val="373A3C"/>
          <w:sz w:val="23"/>
          <w:szCs w:val="23"/>
          <w:lang w:val="es-ES"/>
        </w:rPr>
        <w:t>¿Qué estudios realizar en pareja?</w:t>
      </w:r>
    </w:p>
    <w:p w14:paraId="72AA0905" w14:textId="77777777" w:rsidR="007C7A5A" w:rsidRPr="00576930" w:rsidRDefault="007C7A5A"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ES"/>
        </w:rPr>
        <w:t xml:space="preserve">En el hombre el estudio básico es un espermiograma, que consiste en el análisis del volumen del semen y del recuento, motilidad, viabilidad y morfología de los espermatozoides. Si se </w:t>
      </w:r>
      <w:r w:rsidRPr="00576930">
        <w:rPr>
          <w:rFonts w:ascii="Segoe UI" w:hAnsi="Segoe UI" w:cs="Segoe UI"/>
          <w:color w:val="373A3C"/>
          <w:sz w:val="23"/>
          <w:szCs w:val="23"/>
          <w:lang w:val="es-ES"/>
        </w:rPr>
        <w:lastRenderedPageBreak/>
        <w:t>observan alteraciones de estos parámetros se pueden solicitar una ecografía testicular y otros exámenes más específicos para precisar la causa del problema.</w:t>
      </w:r>
    </w:p>
    <w:p w14:paraId="013EEA63" w14:textId="77777777" w:rsidR="005E49FC" w:rsidRPr="00576930" w:rsidRDefault="007B27C6" w:rsidP="00576930">
      <w:pPr>
        <w:pStyle w:val="NormalWeb"/>
        <w:jc w:val="both"/>
        <w:rPr>
          <w:rFonts w:ascii="Segoe UI" w:hAnsi="Segoe UI" w:cs="Segoe UI"/>
          <w:color w:val="373A3C"/>
          <w:sz w:val="23"/>
          <w:szCs w:val="23"/>
          <w:lang w:val="es-ES"/>
        </w:rPr>
      </w:pPr>
      <w:r w:rsidRPr="00576930">
        <w:rPr>
          <w:rFonts w:ascii="Segoe UI" w:hAnsi="Segoe UI" w:cs="Segoe UI"/>
          <w:color w:val="373A3C"/>
          <w:sz w:val="23"/>
          <w:szCs w:val="23"/>
          <w:lang w:val="es-ES"/>
        </w:rPr>
        <w:t xml:space="preserve">En la mujer </w:t>
      </w:r>
      <w:r w:rsidR="005E49FC" w:rsidRPr="00576930">
        <w:rPr>
          <w:rFonts w:ascii="Segoe UI" w:hAnsi="Segoe UI" w:cs="Segoe UI"/>
          <w:color w:val="373A3C"/>
          <w:sz w:val="23"/>
          <w:szCs w:val="23"/>
          <w:lang w:val="es-ES"/>
        </w:rPr>
        <w:t>se deben hacer los siguientes estudios:</w:t>
      </w:r>
    </w:p>
    <w:p w14:paraId="29A0517A" w14:textId="0B97068A" w:rsidR="005E49FC" w:rsidRPr="00576930" w:rsidRDefault="005E49FC" w:rsidP="00576930">
      <w:pPr>
        <w:pStyle w:val="NormalWeb"/>
        <w:numPr>
          <w:ilvl w:val="0"/>
          <w:numId w:val="57"/>
        </w:numPr>
        <w:jc w:val="both"/>
        <w:rPr>
          <w:rFonts w:ascii="Segoe UI" w:hAnsi="Segoe UI" w:cs="Segoe UI"/>
          <w:color w:val="373A3C"/>
          <w:sz w:val="23"/>
          <w:szCs w:val="23"/>
          <w:lang w:val="es-ES"/>
        </w:rPr>
      </w:pPr>
      <w:r w:rsidRPr="00576930">
        <w:rPr>
          <w:rFonts w:ascii="Segoe UI" w:hAnsi="Segoe UI" w:cs="Segoe UI"/>
          <w:color w:val="373A3C"/>
          <w:sz w:val="23"/>
          <w:szCs w:val="23"/>
          <w:lang w:val="es-ES"/>
        </w:rPr>
        <w:t>E</w:t>
      </w:r>
      <w:r w:rsidR="007B27C6" w:rsidRPr="00576930">
        <w:rPr>
          <w:rFonts w:ascii="Segoe UI" w:hAnsi="Segoe UI" w:cs="Segoe UI"/>
          <w:color w:val="373A3C"/>
          <w:sz w:val="23"/>
          <w:szCs w:val="23"/>
          <w:lang w:val="es-ES"/>
        </w:rPr>
        <w:t xml:space="preserve">cografía ginecológica al principio del ciclo menstrual y exámenes de sangre para medir hormonas, que permitan reflejar la reserva ovárica (una estimación de la cantidad de óvulos). </w:t>
      </w:r>
    </w:p>
    <w:p w14:paraId="7DF6E1FA" w14:textId="77777777" w:rsidR="005E49FC" w:rsidRPr="00576930" w:rsidRDefault="005E49FC" w:rsidP="00576930">
      <w:pPr>
        <w:pStyle w:val="NormalWeb"/>
        <w:numPr>
          <w:ilvl w:val="0"/>
          <w:numId w:val="57"/>
        </w:numPr>
        <w:jc w:val="both"/>
        <w:rPr>
          <w:rFonts w:ascii="Segoe UI" w:hAnsi="Segoe UI" w:cs="Segoe UI"/>
          <w:color w:val="373A3C"/>
          <w:sz w:val="23"/>
          <w:szCs w:val="23"/>
          <w:lang w:val="es-ES"/>
        </w:rPr>
      </w:pPr>
      <w:r w:rsidRPr="00576930">
        <w:rPr>
          <w:rFonts w:ascii="Segoe UI" w:hAnsi="Segoe UI" w:cs="Segoe UI"/>
          <w:color w:val="373A3C"/>
          <w:sz w:val="23"/>
          <w:szCs w:val="23"/>
          <w:lang w:val="es-ES"/>
        </w:rPr>
        <w:t>E</w:t>
      </w:r>
      <w:r w:rsidR="007B27C6" w:rsidRPr="00576930">
        <w:rPr>
          <w:rFonts w:ascii="Segoe UI" w:hAnsi="Segoe UI" w:cs="Segoe UI"/>
          <w:color w:val="373A3C"/>
          <w:sz w:val="23"/>
          <w:szCs w:val="23"/>
          <w:lang w:val="es-ES"/>
        </w:rPr>
        <w:t xml:space="preserve">studio de la ovulación con ecografías seriadas y nuevos estudios hormonales para verificar la normalidad del ciclo menstrual. </w:t>
      </w:r>
    </w:p>
    <w:p w14:paraId="00551DFF" w14:textId="6B5446EB" w:rsidR="007B27C6" w:rsidRPr="00576930" w:rsidRDefault="007B27C6"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ES"/>
        </w:rPr>
        <w:t xml:space="preserve">Si todo fuera normal, en el ciclo siguiente se realiza una radiografía del útero y las trompas, llamada </w:t>
      </w:r>
      <w:proofErr w:type="spellStart"/>
      <w:r w:rsidRPr="00576930">
        <w:rPr>
          <w:rFonts w:ascii="Segoe UI" w:hAnsi="Segoe UI" w:cs="Segoe UI"/>
          <w:color w:val="373A3C"/>
          <w:sz w:val="23"/>
          <w:szCs w:val="23"/>
          <w:lang w:val="es-ES"/>
        </w:rPr>
        <w:t>histerosalpingografía</w:t>
      </w:r>
      <w:proofErr w:type="spellEnd"/>
      <w:r w:rsidRPr="00576930">
        <w:rPr>
          <w:rFonts w:ascii="Segoe UI" w:hAnsi="Segoe UI" w:cs="Segoe UI"/>
          <w:color w:val="373A3C"/>
          <w:sz w:val="23"/>
          <w:szCs w:val="23"/>
          <w:lang w:val="es-ES"/>
        </w:rPr>
        <w:t xml:space="preserve">, para verificar la normalidad de estas y la factibilidad que los espermatozoides se encuentren con el óvulo. En algunos casos es necesario realizar una endoscopía (laparoscopía e </w:t>
      </w:r>
      <w:proofErr w:type="spellStart"/>
      <w:r w:rsidRPr="00576930">
        <w:rPr>
          <w:rFonts w:ascii="Segoe UI" w:hAnsi="Segoe UI" w:cs="Segoe UI"/>
          <w:color w:val="373A3C"/>
          <w:sz w:val="23"/>
          <w:szCs w:val="23"/>
          <w:lang w:val="es-ES"/>
        </w:rPr>
        <w:t>histeroscopía</w:t>
      </w:r>
      <w:proofErr w:type="spellEnd"/>
      <w:r w:rsidRPr="00576930">
        <w:rPr>
          <w:rFonts w:ascii="Segoe UI" w:hAnsi="Segoe UI" w:cs="Segoe UI"/>
          <w:color w:val="373A3C"/>
          <w:sz w:val="23"/>
          <w:szCs w:val="23"/>
          <w:lang w:val="es-ES"/>
        </w:rPr>
        <w:t>, para ver los órganos genitales por dentro) de manera de hacer un diagnóstico más certero y, simultáneamente, tratar algunas de las anormalidades de los genitales de la mujer como la endometriosis o las anormalidades de la cavidad uterina.</w:t>
      </w:r>
    </w:p>
    <w:p w14:paraId="74BEEB23" w14:textId="0FFCED35" w:rsidR="007B27C6" w:rsidRPr="00576930" w:rsidRDefault="007B27C6"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ES"/>
        </w:rPr>
        <w:t xml:space="preserve">El diagnóstico oportuno y certero de infertilidad es tan importante como el de cualquier otra enfermedad, ya que permite planificar el tratamiento adecuado y obtener los resultados deseados lo antes posible. </w:t>
      </w:r>
      <w:r w:rsidR="005E49FC" w:rsidRPr="00576930">
        <w:rPr>
          <w:rFonts w:ascii="Segoe UI" w:hAnsi="Segoe UI" w:cs="Segoe UI"/>
          <w:color w:val="373A3C"/>
          <w:sz w:val="23"/>
          <w:szCs w:val="23"/>
          <w:lang w:val="es-ES"/>
        </w:rPr>
        <w:t>L</w:t>
      </w:r>
      <w:r w:rsidRPr="00576930">
        <w:rPr>
          <w:rFonts w:ascii="Segoe UI" w:hAnsi="Segoe UI" w:cs="Segoe UI"/>
          <w:color w:val="373A3C"/>
          <w:sz w:val="23"/>
          <w:szCs w:val="23"/>
          <w:lang w:val="es-ES"/>
        </w:rPr>
        <w:t xml:space="preserve">a pérdida de tiempo </w:t>
      </w:r>
      <w:r w:rsidR="005E49FC" w:rsidRPr="00576930">
        <w:rPr>
          <w:rFonts w:ascii="Segoe UI" w:hAnsi="Segoe UI" w:cs="Segoe UI"/>
          <w:color w:val="373A3C"/>
          <w:sz w:val="23"/>
          <w:szCs w:val="23"/>
          <w:lang w:val="es-ES"/>
        </w:rPr>
        <w:t xml:space="preserve">es determinante </w:t>
      </w:r>
      <w:r w:rsidRPr="00576930">
        <w:rPr>
          <w:rFonts w:ascii="Segoe UI" w:hAnsi="Segoe UI" w:cs="Segoe UI"/>
          <w:color w:val="373A3C"/>
          <w:sz w:val="23"/>
          <w:szCs w:val="23"/>
          <w:lang w:val="es-ES"/>
        </w:rPr>
        <w:t xml:space="preserve">y la realización de procedimientos innecesarios en la infertilidad, porque en la medida que avanza la edad </w:t>
      </w:r>
      <w:r w:rsidR="00620860" w:rsidRPr="00576930">
        <w:rPr>
          <w:rFonts w:ascii="Segoe UI" w:hAnsi="Segoe UI" w:cs="Segoe UI"/>
          <w:color w:val="373A3C"/>
          <w:sz w:val="23"/>
          <w:szCs w:val="23"/>
          <w:lang w:val="es-ES"/>
        </w:rPr>
        <w:t>en las</w:t>
      </w:r>
      <w:r w:rsidRPr="00576930">
        <w:rPr>
          <w:rFonts w:ascii="Segoe UI" w:hAnsi="Segoe UI" w:cs="Segoe UI"/>
          <w:color w:val="373A3C"/>
          <w:sz w:val="23"/>
          <w:szCs w:val="23"/>
          <w:lang w:val="es-ES"/>
        </w:rPr>
        <w:t xml:space="preserve"> mujer</w:t>
      </w:r>
      <w:r w:rsidR="00620860" w:rsidRPr="00576930">
        <w:rPr>
          <w:rFonts w:ascii="Segoe UI" w:hAnsi="Segoe UI" w:cs="Segoe UI"/>
          <w:color w:val="373A3C"/>
          <w:sz w:val="23"/>
          <w:szCs w:val="23"/>
          <w:lang w:val="es-ES"/>
        </w:rPr>
        <w:t>es l</w:t>
      </w:r>
      <w:r w:rsidRPr="00576930">
        <w:rPr>
          <w:rFonts w:ascii="Segoe UI" w:hAnsi="Segoe UI" w:cs="Segoe UI"/>
          <w:color w:val="373A3C"/>
          <w:sz w:val="23"/>
          <w:szCs w:val="23"/>
          <w:lang w:val="es-ES"/>
        </w:rPr>
        <w:t>as probabilidades de embarazo van disminuyendo.</w:t>
      </w:r>
    </w:p>
    <w:p w14:paraId="1587536F" w14:textId="0F4D31D0" w:rsidR="007B27C6" w:rsidRPr="00576930" w:rsidRDefault="007B27C6"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ES"/>
        </w:rPr>
        <w:t xml:space="preserve">Para eso, </w:t>
      </w:r>
      <w:r w:rsidR="00620860" w:rsidRPr="00576930">
        <w:rPr>
          <w:rFonts w:ascii="Segoe UI" w:hAnsi="Segoe UI" w:cs="Segoe UI"/>
          <w:color w:val="373A3C"/>
          <w:sz w:val="23"/>
          <w:szCs w:val="23"/>
          <w:lang w:val="es-ES"/>
        </w:rPr>
        <w:t>una</w:t>
      </w:r>
      <w:r w:rsidRPr="00576930">
        <w:rPr>
          <w:rFonts w:ascii="Segoe UI" w:hAnsi="Segoe UI" w:cs="Segoe UI"/>
          <w:color w:val="373A3C"/>
          <w:sz w:val="23"/>
          <w:szCs w:val="23"/>
          <w:lang w:val="es-ES"/>
        </w:rPr>
        <w:t xml:space="preserve"> U</w:t>
      </w:r>
      <w:r w:rsidR="005E49FC" w:rsidRPr="00576930">
        <w:rPr>
          <w:rFonts w:ascii="Segoe UI" w:hAnsi="Segoe UI" w:cs="Segoe UI"/>
          <w:color w:val="373A3C"/>
          <w:sz w:val="23"/>
          <w:szCs w:val="23"/>
          <w:lang w:val="es-ES"/>
        </w:rPr>
        <w:t xml:space="preserve">nidad en Salud </w:t>
      </w:r>
      <w:r w:rsidRPr="00576930">
        <w:rPr>
          <w:rFonts w:ascii="Segoe UI" w:hAnsi="Segoe UI" w:cs="Segoe UI"/>
          <w:color w:val="373A3C"/>
          <w:sz w:val="23"/>
          <w:szCs w:val="23"/>
          <w:lang w:val="es-ES"/>
        </w:rPr>
        <w:t>R</w:t>
      </w:r>
      <w:r w:rsidR="005E49FC" w:rsidRPr="00576930">
        <w:rPr>
          <w:rFonts w:ascii="Segoe UI" w:hAnsi="Segoe UI" w:cs="Segoe UI"/>
          <w:color w:val="373A3C"/>
          <w:sz w:val="23"/>
          <w:szCs w:val="23"/>
          <w:lang w:val="es-ES"/>
        </w:rPr>
        <w:t>eproductiva debe</w:t>
      </w:r>
      <w:r w:rsidRPr="00576930">
        <w:rPr>
          <w:rFonts w:ascii="Segoe UI" w:hAnsi="Segoe UI" w:cs="Segoe UI"/>
          <w:color w:val="373A3C"/>
          <w:sz w:val="23"/>
          <w:szCs w:val="23"/>
          <w:lang w:val="es-ES"/>
        </w:rPr>
        <w:t xml:space="preserve"> c</w:t>
      </w:r>
      <w:r w:rsidR="005E49FC" w:rsidRPr="00576930">
        <w:rPr>
          <w:rFonts w:ascii="Segoe UI" w:hAnsi="Segoe UI" w:cs="Segoe UI"/>
          <w:color w:val="373A3C"/>
          <w:sz w:val="23"/>
          <w:szCs w:val="23"/>
          <w:lang w:val="es-ES"/>
        </w:rPr>
        <w:t>ontar</w:t>
      </w:r>
      <w:r w:rsidRPr="00576930">
        <w:rPr>
          <w:rFonts w:ascii="Segoe UI" w:hAnsi="Segoe UI" w:cs="Segoe UI"/>
          <w:color w:val="373A3C"/>
          <w:sz w:val="23"/>
          <w:szCs w:val="23"/>
          <w:lang w:val="es-ES"/>
        </w:rPr>
        <w:t xml:space="preserve"> con un equipo multidisciplinario de ginecólogos, urólogos, enfermeras, biólogos, tecnólogos y una psicóloga con vasta experiencia en el manejo de la pareja infértil, ofreciendo una atención de excelencia y procurando un diagnóstico oportuno y tratamientos adecuados y exitosos para lograr </w:t>
      </w:r>
      <w:r w:rsidR="00620860" w:rsidRPr="00576930">
        <w:rPr>
          <w:rFonts w:ascii="Segoe UI" w:hAnsi="Segoe UI" w:cs="Segoe UI"/>
          <w:color w:val="373A3C"/>
          <w:sz w:val="23"/>
          <w:szCs w:val="23"/>
          <w:lang w:val="es-ES"/>
        </w:rPr>
        <w:t>embarazos exitosos.</w:t>
      </w:r>
    </w:p>
    <w:p w14:paraId="7380F10A" w14:textId="77777777" w:rsidR="007B61A9" w:rsidRPr="00576930" w:rsidRDefault="007B61A9" w:rsidP="00576930">
      <w:pPr>
        <w:pStyle w:val="NormalWeb"/>
        <w:spacing w:before="0" w:beforeAutospacing="0"/>
        <w:jc w:val="both"/>
        <w:rPr>
          <w:rFonts w:ascii="Segoe UI" w:hAnsi="Segoe UI" w:cs="Segoe UI"/>
          <w:color w:val="000000" w:themeColor="text1"/>
          <w:sz w:val="23"/>
          <w:szCs w:val="23"/>
          <w:lang w:val="es-MX"/>
        </w:rPr>
      </w:pPr>
      <w:r w:rsidRPr="00576930">
        <w:rPr>
          <w:rStyle w:val="Textoennegrita"/>
          <w:rFonts w:ascii="Segoe UI" w:hAnsi="Segoe UI" w:cs="Segoe UI"/>
          <w:color w:val="000000" w:themeColor="text1"/>
          <w:sz w:val="23"/>
          <w:szCs w:val="23"/>
          <w:lang w:val="es-MX"/>
        </w:rPr>
        <w:t>Unidad 3. Ciclo menstrual natural</w:t>
      </w:r>
    </w:p>
    <w:p w14:paraId="34ABFEC0" w14:textId="77777777" w:rsidR="007B61A9" w:rsidRPr="00576930" w:rsidRDefault="007B61A9" w:rsidP="00576930">
      <w:pPr>
        <w:pStyle w:val="NormalWeb"/>
        <w:spacing w:before="0" w:beforeAutospacing="0"/>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Introducción</w:t>
      </w:r>
    </w:p>
    <w:p w14:paraId="4558D7CD" w14:textId="77777777" w:rsidR="007B61A9" w:rsidRPr="00576930" w:rsidRDefault="007B61A9" w:rsidP="00576930">
      <w:pPr>
        <w:pStyle w:val="NormalWeb"/>
        <w:spacing w:before="0" w:beforeAutospacing="0"/>
        <w:jc w:val="both"/>
        <w:rPr>
          <w:rFonts w:ascii="Segoe UI" w:hAnsi="Segoe UI" w:cs="Segoe UI"/>
          <w:color w:val="373A3C"/>
          <w:sz w:val="23"/>
          <w:szCs w:val="23"/>
          <w:lang w:val="es-MX"/>
        </w:rPr>
      </w:pPr>
      <w:r w:rsidRPr="00576930">
        <w:rPr>
          <w:rFonts w:ascii="Segoe UI" w:hAnsi="Segoe UI" w:cs="Segoe UI"/>
          <w:color w:val="373A3C"/>
          <w:sz w:val="23"/>
          <w:szCs w:val="23"/>
          <w:lang w:val="es-MX"/>
        </w:rPr>
        <w:t>En la Unidad 3 se revisará el ciclo menstrual natural y su relación con los problemas de fertilidad en la mujer.</w:t>
      </w:r>
    </w:p>
    <w:p w14:paraId="7C5BBB52" w14:textId="77777777" w:rsidR="007B61A9" w:rsidRPr="00576930" w:rsidRDefault="007B61A9" w:rsidP="00576930">
      <w:pPr>
        <w:pStyle w:val="NormalWeb"/>
        <w:spacing w:before="0" w:beforeAutospacing="0"/>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Objetivo</w:t>
      </w:r>
    </w:p>
    <w:p w14:paraId="662E2F8C" w14:textId="77777777" w:rsidR="007B61A9" w:rsidRPr="00576930" w:rsidRDefault="007B61A9" w:rsidP="00576930">
      <w:pPr>
        <w:pStyle w:val="NormalWeb"/>
        <w:spacing w:before="0" w:beforeAutospacing="0"/>
        <w:jc w:val="both"/>
        <w:rPr>
          <w:rFonts w:ascii="Segoe UI" w:hAnsi="Segoe UI" w:cs="Segoe UI"/>
          <w:color w:val="373A3C"/>
          <w:sz w:val="23"/>
          <w:szCs w:val="23"/>
          <w:lang w:val="es-MX"/>
        </w:rPr>
      </w:pPr>
      <w:r w:rsidRPr="00576930">
        <w:rPr>
          <w:rFonts w:ascii="Segoe UI" w:hAnsi="Segoe UI" w:cs="Segoe UI"/>
          <w:color w:val="373A3C"/>
          <w:sz w:val="23"/>
          <w:szCs w:val="23"/>
          <w:lang w:val="es-MX"/>
        </w:rPr>
        <w:t>Al término de la unidad el alumno será capaz de aplicar los conocimientos del ciclo menstrual natural con los problemas de fertilidad en la mujer.</w:t>
      </w:r>
    </w:p>
    <w:p w14:paraId="2B7E2BE0" w14:textId="37D8C726" w:rsidR="007656CD" w:rsidRPr="00576930" w:rsidRDefault="002C4C8C" w:rsidP="00576930">
      <w:pPr>
        <w:pStyle w:val="NormalWeb"/>
        <w:jc w:val="both"/>
        <w:rPr>
          <w:rFonts w:ascii="Segoe UI" w:hAnsi="Segoe UI" w:cs="Segoe UI"/>
          <w:color w:val="373A3C"/>
          <w:sz w:val="23"/>
          <w:szCs w:val="23"/>
          <w:lang w:val="es-MX"/>
        </w:rPr>
      </w:pPr>
      <w:r w:rsidRPr="00576930">
        <w:rPr>
          <w:rFonts w:ascii="Segoe UI" w:hAnsi="Segoe UI" w:cs="Segoe UI"/>
          <w:b/>
          <w:bCs/>
          <w:color w:val="373A3C"/>
          <w:sz w:val="23"/>
          <w:szCs w:val="23"/>
          <w:lang w:val="es-ES"/>
        </w:rPr>
        <w:lastRenderedPageBreak/>
        <w:t>Historia de</w:t>
      </w:r>
      <w:r w:rsidR="007656CD" w:rsidRPr="00576930">
        <w:rPr>
          <w:rFonts w:ascii="Segoe UI" w:hAnsi="Segoe UI" w:cs="Segoe UI"/>
          <w:b/>
          <w:bCs/>
          <w:color w:val="373A3C"/>
          <w:sz w:val="23"/>
          <w:szCs w:val="23"/>
          <w:lang w:val="es-ES"/>
        </w:rPr>
        <w:t>l ciclo menstrual</w:t>
      </w:r>
    </w:p>
    <w:p w14:paraId="2265F4C9" w14:textId="125CCCC2" w:rsidR="007656CD" w:rsidRPr="00576930" w:rsidRDefault="007656CD" w:rsidP="00576930">
      <w:pPr>
        <w:pStyle w:val="NormalWeb"/>
        <w:numPr>
          <w:ilvl w:val="0"/>
          <w:numId w:val="2"/>
        </w:numPr>
        <w:jc w:val="both"/>
        <w:rPr>
          <w:rFonts w:ascii="Segoe UI" w:hAnsi="Segoe UI" w:cs="Segoe UI"/>
          <w:color w:val="373A3C"/>
          <w:sz w:val="23"/>
          <w:szCs w:val="23"/>
          <w:lang w:val="es-MX"/>
        </w:rPr>
      </w:pPr>
      <w:r w:rsidRPr="00576930">
        <w:rPr>
          <w:rFonts w:ascii="Segoe UI" w:hAnsi="Segoe UI" w:cs="Segoe UI"/>
          <w:color w:val="373A3C"/>
          <w:sz w:val="23"/>
          <w:szCs w:val="23"/>
          <w:lang w:val="es-ES"/>
        </w:rPr>
        <w:t>En los pueblos primitivos era considerada “sucia”. Tenía connotaciones “mágicas.”</w:t>
      </w:r>
    </w:p>
    <w:p w14:paraId="3C6C96A4" w14:textId="77777777" w:rsidR="007656CD" w:rsidRPr="00576930" w:rsidRDefault="007656CD" w:rsidP="00576930">
      <w:pPr>
        <w:pStyle w:val="NormalWeb"/>
        <w:numPr>
          <w:ilvl w:val="0"/>
          <w:numId w:val="2"/>
        </w:numPr>
        <w:jc w:val="both"/>
        <w:rPr>
          <w:rFonts w:ascii="Segoe UI" w:hAnsi="Segoe UI" w:cs="Segoe UI"/>
          <w:color w:val="373A3C"/>
          <w:sz w:val="23"/>
          <w:szCs w:val="23"/>
          <w:lang w:val="es-MX"/>
        </w:rPr>
      </w:pPr>
      <w:r w:rsidRPr="00576930">
        <w:rPr>
          <w:rFonts w:ascii="Segoe UI" w:hAnsi="Segoe UI" w:cs="Segoe UI"/>
          <w:color w:val="373A3C"/>
          <w:sz w:val="23"/>
          <w:szCs w:val="23"/>
          <w:lang w:val="es-ES"/>
        </w:rPr>
        <w:t>En la biblia está escrito que durante la regla es considerada impura.</w:t>
      </w:r>
    </w:p>
    <w:p w14:paraId="2CDBE054" w14:textId="77777777" w:rsidR="007656CD" w:rsidRPr="00576930" w:rsidRDefault="007656CD" w:rsidP="00576930">
      <w:pPr>
        <w:pStyle w:val="NormalWeb"/>
        <w:numPr>
          <w:ilvl w:val="0"/>
          <w:numId w:val="2"/>
        </w:numPr>
        <w:jc w:val="both"/>
        <w:rPr>
          <w:rFonts w:ascii="Segoe UI" w:hAnsi="Segoe UI" w:cs="Segoe UI"/>
          <w:color w:val="373A3C"/>
          <w:sz w:val="23"/>
          <w:szCs w:val="23"/>
          <w:lang w:val="es-MX"/>
        </w:rPr>
      </w:pPr>
      <w:r w:rsidRPr="00576930">
        <w:rPr>
          <w:rFonts w:ascii="Segoe UI" w:hAnsi="Segoe UI" w:cs="Segoe UI"/>
          <w:color w:val="373A3C"/>
          <w:sz w:val="23"/>
          <w:szCs w:val="23"/>
          <w:lang w:val="es-ES"/>
        </w:rPr>
        <w:t>En el medioevo era pecaminoso que entrara a la iglesia menstruando.</w:t>
      </w:r>
    </w:p>
    <w:p w14:paraId="0A39CCB0" w14:textId="77777777" w:rsidR="007656CD" w:rsidRPr="00576930" w:rsidRDefault="007656CD" w:rsidP="00576930">
      <w:pPr>
        <w:pStyle w:val="NormalWeb"/>
        <w:numPr>
          <w:ilvl w:val="0"/>
          <w:numId w:val="2"/>
        </w:numPr>
        <w:jc w:val="both"/>
        <w:rPr>
          <w:rFonts w:ascii="Segoe UI" w:hAnsi="Segoe UI" w:cs="Segoe UI"/>
          <w:color w:val="373A3C"/>
          <w:sz w:val="23"/>
          <w:szCs w:val="23"/>
          <w:lang w:val="es-MX"/>
        </w:rPr>
      </w:pPr>
      <w:r w:rsidRPr="00576930">
        <w:rPr>
          <w:rFonts w:ascii="Segoe UI" w:hAnsi="Segoe UI" w:cs="Segoe UI"/>
          <w:color w:val="373A3C"/>
          <w:sz w:val="23"/>
          <w:szCs w:val="23"/>
          <w:lang w:val="es-ES"/>
        </w:rPr>
        <w:t>Entre los egipcios antiguos y hebreos era obligatorio el baño ritual para limpiarse al final de la menstruación.</w:t>
      </w:r>
    </w:p>
    <w:p w14:paraId="666E2B11" w14:textId="77777777" w:rsidR="007656CD" w:rsidRPr="00576930" w:rsidRDefault="007656CD" w:rsidP="00576930">
      <w:pPr>
        <w:pStyle w:val="NormalWeb"/>
        <w:numPr>
          <w:ilvl w:val="0"/>
          <w:numId w:val="2"/>
        </w:numPr>
        <w:jc w:val="both"/>
        <w:rPr>
          <w:rFonts w:ascii="Segoe UI" w:hAnsi="Segoe UI" w:cs="Segoe UI"/>
          <w:color w:val="373A3C"/>
          <w:sz w:val="23"/>
          <w:szCs w:val="23"/>
          <w:lang w:val="es-MX"/>
        </w:rPr>
      </w:pPr>
      <w:r w:rsidRPr="00576930">
        <w:rPr>
          <w:rFonts w:ascii="Segoe UI" w:hAnsi="Segoe UI" w:cs="Segoe UI"/>
          <w:color w:val="373A3C"/>
          <w:sz w:val="23"/>
          <w:szCs w:val="23"/>
          <w:lang w:val="es-ES"/>
        </w:rPr>
        <w:t>En China la sangre menstrual no debía tocar el suelo para no ofender al espíritu de la tierra.</w:t>
      </w:r>
    </w:p>
    <w:p w14:paraId="2B770EAF" w14:textId="2486C8CC" w:rsidR="007656CD" w:rsidRPr="00576930" w:rsidRDefault="007656CD" w:rsidP="00576930">
      <w:pPr>
        <w:pStyle w:val="NormalWeb"/>
        <w:numPr>
          <w:ilvl w:val="0"/>
          <w:numId w:val="2"/>
        </w:numPr>
        <w:jc w:val="both"/>
        <w:rPr>
          <w:rFonts w:ascii="Segoe UI" w:hAnsi="Segoe UI" w:cs="Segoe UI"/>
          <w:color w:val="373A3C"/>
          <w:sz w:val="23"/>
          <w:szCs w:val="23"/>
          <w:lang w:val="es-MX"/>
        </w:rPr>
      </w:pPr>
      <w:r w:rsidRPr="00576930">
        <w:rPr>
          <w:rFonts w:ascii="Segoe UI" w:hAnsi="Segoe UI" w:cs="Segoe UI"/>
          <w:color w:val="373A3C"/>
          <w:sz w:val="23"/>
          <w:szCs w:val="23"/>
          <w:lang w:val="es-ES"/>
        </w:rPr>
        <w:t>Entre los antiguos griegos J</w:t>
      </w:r>
      <w:r w:rsidR="002C4C8C" w:rsidRPr="00576930">
        <w:rPr>
          <w:rFonts w:ascii="Segoe UI" w:hAnsi="Segoe UI" w:cs="Segoe UI"/>
          <w:color w:val="373A3C"/>
          <w:sz w:val="23"/>
          <w:szCs w:val="23"/>
          <w:lang w:val="es-ES"/>
        </w:rPr>
        <w:t>uno</w:t>
      </w:r>
      <w:r w:rsidRPr="00576930">
        <w:rPr>
          <w:rFonts w:ascii="Segoe UI" w:hAnsi="Segoe UI" w:cs="Segoe UI"/>
          <w:color w:val="373A3C"/>
          <w:sz w:val="23"/>
          <w:szCs w:val="23"/>
          <w:lang w:val="es-ES"/>
        </w:rPr>
        <w:t xml:space="preserve"> era la Diosa responsable de la menstruación.</w:t>
      </w:r>
    </w:p>
    <w:p w14:paraId="7273C62D" w14:textId="1097ABF7" w:rsidR="0030038A" w:rsidRPr="00576930" w:rsidRDefault="002C4C8C"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En épocas recientes se tenían las siguientes creencias:</w:t>
      </w:r>
    </w:p>
    <w:p w14:paraId="5E86988B" w14:textId="77777777" w:rsidR="0030038A" w:rsidRPr="00576930" w:rsidRDefault="0030038A" w:rsidP="00576930">
      <w:pPr>
        <w:pStyle w:val="NormalWeb"/>
        <w:numPr>
          <w:ilvl w:val="0"/>
          <w:numId w:val="3"/>
        </w:numPr>
        <w:jc w:val="both"/>
        <w:rPr>
          <w:rFonts w:ascii="Segoe UI" w:hAnsi="Segoe UI" w:cs="Segoe UI"/>
          <w:color w:val="373A3C"/>
          <w:sz w:val="23"/>
          <w:szCs w:val="23"/>
          <w:lang w:val="es-MX"/>
        </w:rPr>
      </w:pPr>
      <w:r w:rsidRPr="00576930">
        <w:rPr>
          <w:rFonts w:ascii="Segoe UI" w:hAnsi="Segoe UI" w:cs="Segoe UI"/>
          <w:color w:val="373A3C"/>
          <w:sz w:val="23"/>
          <w:szCs w:val="23"/>
          <w:lang w:val="es-MX"/>
        </w:rPr>
        <w:t>No se debe bañar o lavar la cabeza, corta la menstruación.</w:t>
      </w:r>
    </w:p>
    <w:p w14:paraId="6C96F16C" w14:textId="77777777" w:rsidR="0030038A" w:rsidRPr="00576930" w:rsidRDefault="0030038A" w:rsidP="00576930">
      <w:pPr>
        <w:pStyle w:val="NormalWeb"/>
        <w:numPr>
          <w:ilvl w:val="0"/>
          <w:numId w:val="3"/>
        </w:numPr>
        <w:jc w:val="both"/>
        <w:rPr>
          <w:rFonts w:ascii="Segoe UI" w:hAnsi="Segoe UI" w:cs="Segoe UI"/>
          <w:color w:val="373A3C"/>
          <w:sz w:val="23"/>
          <w:szCs w:val="23"/>
          <w:lang w:val="es-MX"/>
        </w:rPr>
      </w:pPr>
      <w:r w:rsidRPr="00576930">
        <w:rPr>
          <w:rFonts w:ascii="Segoe UI" w:hAnsi="Segoe UI" w:cs="Segoe UI"/>
          <w:color w:val="373A3C"/>
          <w:sz w:val="23"/>
          <w:szCs w:val="23"/>
          <w:lang w:val="es-MX"/>
        </w:rPr>
        <w:t>La sangre se va a la cabeza.</w:t>
      </w:r>
    </w:p>
    <w:p w14:paraId="75B8AFC5" w14:textId="77777777" w:rsidR="0030038A" w:rsidRPr="00576930" w:rsidRDefault="0030038A" w:rsidP="00576930">
      <w:pPr>
        <w:pStyle w:val="NormalWeb"/>
        <w:numPr>
          <w:ilvl w:val="0"/>
          <w:numId w:val="3"/>
        </w:numPr>
        <w:jc w:val="both"/>
        <w:rPr>
          <w:rFonts w:ascii="Segoe UI" w:hAnsi="Segoe UI" w:cs="Segoe UI"/>
          <w:color w:val="373A3C"/>
          <w:sz w:val="23"/>
          <w:szCs w:val="23"/>
          <w:lang w:val="es-MX"/>
        </w:rPr>
      </w:pPr>
      <w:r w:rsidRPr="00576930">
        <w:rPr>
          <w:rFonts w:ascii="Segoe UI" w:hAnsi="Segoe UI" w:cs="Segoe UI"/>
          <w:color w:val="373A3C"/>
          <w:sz w:val="23"/>
          <w:szCs w:val="23"/>
          <w:lang w:val="es-MX"/>
        </w:rPr>
        <w:t>No debe hacerse ejercicio en esos días.</w:t>
      </w:r>
    </w:p>
    <w:p w14:paraId="493C1C5D" w14:textId="77777777" w:rsidR="0030038A" w:rsidRPr="00576930" w:rsidRDefault="0030038A" w:rsidP="00576930">
      <w:pPr>
        <w:pStyle w:val="NormalWeb"/>
        <w:numPr>
          <w:ilvl w:val="0"/>
          <w:numId w:val="3"/>
        </w:numPr>
        <w:jc w:val="both"/>
        <w:rPr>
          <w:rFonts w:ascii="Segoe UI" w:hAnsi="Segoe UI" w:cs="Segoe UI"/>
          <w:color w:val="373A3C"/>
          <w:sz w:val="23"/>
          <w:szCs w:val="23"/>
        </w:rPr>
      </w:pPr>
      <w:r w:rsidRPr="00576930">
        <w:rPr>
          <w:rFonts w:ascii="Segoe UI" w:hAnsi="Segoe UI" w:cs="Segoe UI"/>
          <w:color w:val="373A3C"/>
          <w:sz w:val="23"/>
          <w:szCs w:val="23"/>
          <w:lang w:val="es-MX"/>
        </w:rPr>
        <w:t>No exponerse al sol.</w:t>
      </w:r>
    </w:p>
    <w:p w14:paraId="2219091C" w14:textId="77777777" w:rsidR="0030038A" w:rsidRPr="00576930" w:rsidRDefault="0030038A" w:rsidP="00576930">
      <w:pPr>
        <w:pStyle w:val="NormalWeb"/>
        <w:numPr>
          <w:ilvl w:val="0"/>
          <w:numId w:val="3"/>
        </w:numPr>
        <w:jc w:val="both"/>
        <w:rPr>
          <w:rFonts w:ascii="Segoe UI" w:hAnsi="Segoe UI" w:cs="Segoe UI"/>
          <w:color w:val="373A3C"/>
          <w:sz w:val="23"/>
          <w:szCs w:val="23"/>
          <w:lang w:val="es-MX"/>
        </w:rPr>
      </w:pPr>
      <w:r w:rsidRPr="00576930">
        <w:rPr>
          <w:rFonts w:ascii="Segoe UI" w:hAnsi="Segoe UI" w:cs="Segoe UI"/>
          <w:color w:val="373A3C"/>
          <w:sz w:val="23"/>
          <w:szCs w:val="23"/>
          <w:lang w:val="es-MX"/>
        </w:rPr>
        <w:t>No comer frutas cítricas (limón)</w:t>
      </w:r>
    </w:p>
    <w:p w14:paraId="357F2B2C" w14:textId="2BD0F096" w:rsidR="0030038A" w:rsidRPr="00576930" w:rsidRDefault="0030038A" w:rsidP="00576930">
      <w:pPr>
        <w:pStyle w:val="NormalWeb"/>
        <w:numPr>
          <w:ilvl w:val="0"/>
          <w:numId w:val="3"/>
        </w:numPr>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No comer </w:t>
      </w:r>
      <w:r w:rsidR="002C4C8C" w:rsidRPr="00576930">
        <w:rPr>
          <w:rFonts w:ascii="Segoe UI" w:hAnsi="Segoe UI" w:cs="Segoe UI"/>
          <w:color w:val="373A3C"/>
          <w:sz w:val="23"/>
          <w:szCs w:val="23"/>
          <w:lang w:val="es-MX"/>
        </w:rPr>
        <w:t>ciertos alimentos</w:t>
      </w:r>
      <w:r w:rsidRPr="00576930">
        <w:rPr>
          <w:rFonts w:ascii="Segoe UI" w:hAnsi="Segoe UI" w:cs="Segoe UI"/>
          <w:color w:val="373A3C"/>
          <w:sz w:val="23"/>
          <w:szCs w:val="23"/>
          <w:lang w:val="es-MX"/>
        </w:rPr>
        <w:t xml:space="preserve"> </w:t>
      </w:r>
      <w:r w:rsidR="002C4C8C" w:rsidRPr="00576930">
        <w:rPr>
          <w:rFonts w:ascii="Segoe UI" w:hAnsi="Segoe UI" w:cs="Segoe UI"/>
          <w:color w:val="373A3C"/>
          <w:sz w:val="23"/>
          <w:szCs w:val="23"/>
          <w:lang w:val="es-MX"/>
        </w:rPr>
        <w:t>como el tomate</w:t>
      </w:r>
    </w:p>
    <w:p w14:paraId="542508DD" w14:textId="71AE1060" w:rsidR="0030038A" w:rsidRPr="00576930" w:rsidRDefault="0030038A"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S</w:t>
      </w:r>
      <w:r w:rsidR="002C4C8C" w:rsidRPr="00576930">
        <w:rPr>
          <w:rFonts w:ascii="Segoe UI" w:hAnsi="Segoe UI" w:cs="Segoe UI"/>
          <w:color w:val="373A3C"/>
          <w:sz w:val="23"/>
          <w:szCs w:val="23"/>
          <w:lang w:val="es-MX"/>
        </w:rPr>
        <w:t>inónimos de menstruación</w:t>
      </w:r>
      <w:r w:rsidRPr="00576930">
        <w:rPr>
          <w:rFonts w:ascii="Segoe UI" w:hAnsi="Segoe UI" w:cs="Segoe UI"/>
          <w:color w:val="373A3C"/>
          <w:sz w:val="23"/>
          <w:szCs w:val="23"/>
          <w:lang w:val="es-MX"/>
        </w:rPr>
        <w:t xml:space="preserve">: “estoy </w:t>
      </w:r>
      <w:r w:rsidR="002C4C8C" w:rsidRPr="00576930">
        <w:rPr>
          <w:rFonts w:ascii="Segoe UI" w:hAnsi="Segoe UI" w:cs="Segoe UI"/>
          <w:color w:val="373A3C"/>
          <w:sz w:val="23"/>
          <w:szCs w:val="23"/>
          <w:lang w:val="es-MX"/>
        </w:rPr>
        <w:t>enferma”</w:t>
      </w:r>
      <w:r w:rsidRPr="00576930">
        <w:rPr>
          <w:rFonts w:ascii="Segoe UI" w:hAnsi="Segoe UI" w:cs="Segoe UI"/>
          <w:color w:val="373A3C"/>
          <w:sz w:val="23"/>
          <w:szCs w:val="23"/>
          <w:lang w:val="es-MX"/>
        </w:rPr>
        <w:t>, ‘ ‘me vino”, “tengo la regla”, “ me vino el período”</w:t>
      </w:r>
      <w:r w:rsidR="008754C4" w:rsidRPr="00576930">
        <w:rPr>
          <w:rFonts w:ascii="Segoe UI" w:hAnsi="Segoe UI" w:cs="Segoe UI"/>
          <w:color w:val="373A3C"/>
          <w:sz w:val="23"/>
          <w:szCs w:val="23"/>
          <w:lang w:val="es-MX"/>
        </w:rPr>
        <w:t>.</w:t>
      </w:r>
    </w:p>
    <w:p w14:paraId="2D121A31" w14:textId="77777777" w:rsidR="002C4C8C" w:rsidRPr="00576930" w:rsidRDefault="002C4C8C" w:rsidP="00576930">
      <w:pPr>
        <w:pStyle w:val="NormalWeb"/>
        <w:ind w:left="720"/>
        <w:jc w:val="center"/>
        <w:rPr>
          <w:rFonts w:ascii="Segoe UI" w:hAnsi="Segoe UI" w:cs="Segoe UI"/>
          <w:b/>
          <w:bCs/>
          <w:color w:val="373A3C"/>
          <w:sz w:val="23"/>
          <w:szCs w:val="23"/>
          <w:lang w:val="es-ES"/>
        </w:rPr>
      </w:pPr>
    </w:p>
    <w:p w14:paraId="50AF5D9E" w14:textId="336081F1" w:rsidR="0030038A" w:rsidRPr="00576930" w:rsidRDefault="007F7310" w:rsidP="00576930">
      <w:pPr>
        <w:pStyle w:val="NormalWeb"/>
        <w:ind w:left="720"/>
        <w:jc w:val="center"/>
        <w:rPr>
          <w:rFonts w:ascii="Segoe UI" w:hAnsi="Segoe UI" w:cs="Segoe UI"/>
          <w:color w:val="373A3C"/>
          <w:sz w:val="23"/>
          <w:szCs w:val="23"/>
          <w:lang w:val="es-MX"/>
        </w:rPr>
      </w:pPr>
      <w:r w:rsidRPr="00576930">
        <w:rPr>
          <w:rFonts w:ascii="Segoe UI" w:hAnsi="Segoe UI" w:cs="Segoe UI"/>
          <w:color w:val="373A3C"/>
          <w:sz w:val="23"/>
          <w:szCs w:val="23"/>
          <w:lang w:val="es-ES"/>
        </w:rPr>
        <w:t xml:space="preserve">Luis Berta </w:t>
      </w:r>
      <w:proofErr w:type="gramStart"/>
      <w:r w:rsidRPr="00576930">
        <w:rPr>
          <w:rFonts w:ascii="Segoe UI" w:hAnsi="Segoe UI" w:cs="Segoe UI"/>
          <w:color w:val="373A3C"/>
          <w:sz w:val="23"/>
          <w:szCs w:val="23"/>
          <w:lang w:val="es-ES"/>
        </w:rPr>
        <w:t>C</w:t>
      </w:r>
      <w:r w:rsidR="00AA6523" w:rsidRPr="00576930">
        <w:rPr>
          <w:rFonts w:ascii="Segoe UI" w:hAnsi="Segoe UI" w:cs="Segoe UI"/>
          <w:color w:val="373A3C"/>
          <w:sz w:val="23"/>
          <w:szCs w:val="23"/>
          <w:lang w:val="es-ES"/>
        </w:rPr>
        <w:t>.(</w:t>
      </w:r>
      <w:proofErr w:type="gramEnd"/>
      <w:r w:rsidR="00AA6523" w:rsidRPr="00576930">
        <w:rPr>
          <w:rFonts w:ascii="Segoe UI" w:hAnsi="Segoe UI" w:cs="Segoe UI"/>
          <w:color w:val="373A3C"/>
          <w:sz w:val="23"/>
          <w:szCs w:val="23"/>
          <w:lang w:val="es-ES"/>
        </w:rPr>
        <w:t>2004)</w:t>
      </w:r>
      <w:r w:rsidRPr="00576930">
        <w:rPr>
          <w:rFonts w:ascii="Segoe UI" w:hAnsi="Segoe UI" w:cs="Segoe UI"/>
          <w:color w:val="373A3C"/>
          <w:sz w:val="23"/>
          <w:szCs w:val="23"/>
          <w:lang w:val="es-ES"/>
        </w:rPr>
        <w:t xml:space="preserve"> </w:t>
      </w:r>
      <w:r w:rsidR="0030038A" w:rsidRPr="00576930">
        <w:rPr>
          <w:rFonts w:ascii="Segoe UI" w:hAnsi="Segoe UI" w:cs="Segoe UI"/>
          <w:b/>
          <w:bCs/>
          <w:color w:val="373A3C"/>
          <w:sz w:val="23"/>
          <w:szCs w:val="23"/>
          <w:lang w:val="es-ES"/>
        </w:rPr>
        <w:t>Hormonas y ciclo menstrual</w:t>
      </w:r>
    </w:p>
    <w:p w14:paraId="18A6DB5C" w14:textId="26865CC5" w:rsidR="0030038A" w:rsidRPr="00576930" w:rsidRDefault="0030038A"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ES"/>
        </w:rPr>
        <w:t>El ciclo ovárico es parte integral de un sistema integrado por el hipotálamo, hipófisis, ovario y útero</w:t>
      </w:r>
      <w:r w:rsidR="002C4C8C" w:rsidRPr="00576930">
        <w:rPr>
          <w:rFonts w:ascii="Segoe UI" w:hAnsi="Segoe UI" w:cs="Segoe UI"/>
          <w:color w:val="373A3C"/>
          <w:sz w:val="23"/>
          <w:szCs w:val="23"/>
          <w:lang w:val="es-ES"/>
        </w:rPr>
        <w:t xml:space="preserve">. </w:t>
      </w:r>
      <w:r w:rsidRPr="00576930">
        <w:rPr>
          <w:rFonts w:ascii="Segoe UI" w:hAnsi="Segoe UI" w:cs="Segoe UI"/>
          <w:color w:val="373A3C"/>
          <w:sz w:val="23"/>
          <w:szCs w:val="23"/>
          <w:lang w:val="es-ES"/>
        </w:rPr>
        <w:t xml:space="preserve">El reloj biológico, responsable de la </w:t>
      </w:r>
      <w:proofErr w:type="spellStart"/>
      <w:r w:rsidRPr="00576930">
        <w:rPr>
          <w:rFonts w:ascii="Segoe UI" w:hAnsi="Segoe UI" w:cs="Segoe UI"/>
          <w:color w:val="373A3C"/>
          <w:sz w:val="23"/>
          <w:szCs w:val="23"/>
          <w:lang w:val="es-ES"/>
        </w:rPr>
        <w:t>ritmicidad</w:t>
      </w:r>
      <w:proofErr w:type="spellEnd"/>
      <w:r w:rsidRPr="00576930">
        <w:rPr>
          <w:rFonts w:ascii="Segoe UI" w:hAnsi="Segoe UI" w:cs="Segoe UI"/>
          <w:color w:val="373A3C"/>
          <w:sz w:val="23"/>
          <w:szCs w:val="23"/>
          <w:lang w:val="es-ES"/>
        </w:rPr>
        <w:t xml:space="preserve"> de los ciclos, es la secreción pulsátil de un </w:t>
      </w:r>
      <w:proofErr w:type="spellStart"/>
      <w:r w:rsidRPr="00576930">
        <w:rPr>
          <w:rFonts w:ascii="Segoe UI" w:hAnsi="Segoe UI" w:cs="Segoe UI"/>
          <w:color w:val="373A3C"/>
          <w:sz w:val="23"/>
          <w:szCs w:val="23"/>
          <w:lang w:val="es-ES"/>
        </w:rPr>
        <w:t>decapéptido</w:t>
      </w:r>
      <w:proofErr w:type="spellEnd"/>
      <w:r w:rsidRPr="00576930">
        <w:rPr>
          <w:rFonts w:ascii="Segoe UI" w:hAnsi="Segoe UI" w:cs="Segoe UI"/>
          <w:color w:val="373A3C"/>
          <w:sz w:val="23"/>
          <w:szCs w:val="23"/>
          <w:lang w:val="es-ES"/>
        </w:rPr>
        <w:t xml:space="preserve"> hipotalámico: GnRH, </w:t>
      </w:r>
      <w:proofErr w:type="spellStart"/>
      <w:r w:rsidRPr="00576930">
        <w:rPr>
          <w:rFonts w:ascii="Segoe UI" w:hAnsi="Segoe UI" w:cs="Segoe UI"/>
          <w:color w:val="373A3C"/>
          <w:sz w:val="23"/>
          <w:szCs w:val="23"/>
          <w:lang w:val="es-ES"/>
        </w:rPr>
        <w:t>Gonadotropin</w:t>
      </w:r>
      <w:proofErr w:type="spellEnd"/>
      <w:r w:rsidRPr="00576930">
        <w:rPr>
          <w:rFonts w:ascii="Segoe UI" w:hAnsi="Segoe UI" w:cs="Segoe UI"/>
          <w:color w:val="373A3C"/>
          <w:sz w:val="23"/>
          <w:szCs w:val="23"/>
          <w:lang w:val="es-ES"/>
        </w:rPr>
        <w:t xml:space="preserve"> </w:t>
      </w:r>
      <w:proofErr w:type="spellStart"/>
      <w:r w:rsidRPr="00576930">
        <w:rPr>
          <w:rFonts w:ascii="Segoe UI" w:hAnsi="Segoe UI" w:cs="Segoe UI"/>
          <w:color w:val="373A3C"/>
          <w:sz w:val="23"/>
          <w:szCs w:val="23"/>
          <w:lang w:val="es-ES"/>
        </w:rPr>
        <w:t>Releasing</w:t>
      </w:r>
      <w:proofErr w:type="spellEnd"/>
      <w:r w:rsidRPr="00576930">
        <w:rPr>
          <w:rFonts w:ascii="Segoe UI" w:hAnsi="Segoe UI" w:cs="Segoe UI"/>
          <w:color w:val="373A3C"/>
          <w:sz w:val="23"/>
          <w:szCs w:val="23"/>
          <w:lang w:val="es-ES"/>
        </w:rPr>
        <w:t xml:space="preserve"> Hormone </w:t>
      </w:r>
      <w:r w:rsidR="002C4C8C" w:rsidRPr="00576930">
        <w:rPr>
          <w:rFonts w:ascii="Segoe UI" w:hAnsi="Segoe UI" w:cs="Segoe UI"/>
          <w:color w:val="373A3C"/>
          <w:sz w:val="23"/>
          <w:szCs w:val="23"/>
          <w:lang w:val="es-ES"/>
        </w:rPr>
        <w:t>por sus siglas en inglés.</w:t>
      </w:r>
    </w:p>
    <w:p w14:paraId="5B9509F6" w14:textId="1989C35F" w:rsidR="0030038A" w:rsidRPr="00576930" w:rsidRDefault="0030038A"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La secreción pulsátil de GnRH depende de eventos externos (factores psicológicos </w:t>
      </w:r>
      <w:r w:rsidR="002C4C8C" w:rsidRPr="00576930">
        <w:rPr>
          <w:rFonts w:ascii="Segoe UI" w:hAnsi="Segoe UI" w:cs="Segoe UI"/>
          <w:color w:val="373A3C"/>
          <w:sz w:val="23"/>
          <w:szCs w:val="23"/>
          <w:lang w:val="es-MX"/>
        </w:rPr>
        <w:t xml:space="preserve">y </w:t>
      </w:r>
      <w:r w:rsidRPr="00576930">
        <w:rPr>
          <w:rFonts w:ascii="Segoe UI" w:hAnsi="Segoe UI" w:cs="Segoe UI"/>
          <w:color w:val="373A3C"/>
          <w:sz w:val="23"/>
          <w:szCs w:val="23"/>
          <w:lang w:val="es-MX"/>
        </w:rPr>
        <w:t xml:space="preserve">el ritmo nictaemeral) que llegan al </w:t>
      </w:r>
      <w:r w:rsidR="002C4C8C" w:rsidRPr="00576930">
        <w:rPr>
          <w:rFonts w:ascii="Segoe UI" w:hAnsi="Segoe UI" w:cs="Segoe UI"/>
          <w:color w:val="373A3C"/>
          <w:sz w:val="23"/>
          <w:szCs w:val="23"/>
          <w:lang w:val="es-MX"/>
        </w:rPr>
        <w:t>hipotálamo</w:t>
      </w:r>
      <w:r w:rsidRPr="00576930">
        <w:rPr>
          <w:rFonts w:ascii="Segoe UI" w:hAnsi="Segoe UI" w:cs="Segoe UI"/>
          <w:color w:val="373A3C"/>
          <w:sz w:val="23"/>
          <w:szCs w:val="23"/>
          <w:lang w:val="es-MX"/>
        </w:rPr>
        <w:t xml:space="preserve"> del </w:t>
      </w:r>
      <w:r w:rsidR="002C4C8C" w:rsidRPr="00576930">
        <w:rPr>
          <w:rFonts w:ascii="Segoe UI" w:hAnsi="Segoe UI" w:cs="Segoe UI"/>
          <w:color w:val="373A3C"/>
          <w:sz w:val="23"/>
          <w:szCs w:val="23"/>
          <w:lang w:val="es-MX"/>
        </w:rPr>
        <w:t>córtex</w:t>
      </w:r>
      <w:r w:rsidRPr="00576930">
        <w:rPr>
          <w:rFonts w:ascii="Segoe UI" w:hAnsi="Segoe UI" w:cs="Segoe UI"/>
          <w:color w:val="373A3C"/>
          <w:sz w:val="23"/>
          <w:szCs w:val="23"/>
          <w:lang w:val="es-MX"/>
        </w:rPr>
        <w:t xml:space="preserve"> por el sistema límbico, y de eventos ováricos a través del efecto de </w:t>
      </w:r>
      <w:r w:rsidR="002C4C8C" w:rsidRPr="00576930">
        <w:rPr>
          <w:rFonts w:ascii="Segoe UI" w:hAnsi="Segoe UI" w:cs="Segoe UI"/>
          <w:color w:val="373A3C"/>
          <w:sz w:val="23"/>
          <w:szCs w:val="23"/>
          <w:lang w:val="es-MX"/>
        </w:rPr>
        <w:t>retroalimentación</w:t>
      </w:r>
      <w:r w:rsidRPr="00576930">
        <w:rPr>
          <w:rFonts w:ascii="Segoe UI" w:hAnsi="Segoe UI" w:cs="Segoe UI"/>
          <w:color w:val="373A3C"/>
          <w:sz w:val="23"/>
          <w:szCs w:val="23"/>
          <w:lang w:val="es-MX"/>
        </w:rPr>
        <w:t xml:space="preserve"> que los esteroides sexuales producen </w:t>
      </w:r>
      <w:r w:rsidR="002C4C8C" w:rsidRPr="00576930">
        <w:rPr>
          <w:rFonts w:ascii="Segoe UI" w:hAnsi="Segoe UI" w:cs="Segoe UI"/>
          <w:color w:val="373A3C"/>
          <w:sz w:val="23"/>
          <w:szCs w:val="23"/>
          <w:lang w:val="es-MX"/>
        </w:rPr>
        <w:t xml:space="preserve">en el </w:t>
      </w:r>
      <w:r w:rsidRPr="00576930">
        <w:rPr>
          <w:rFonts w:ascii="Segoe UI" w:hAnsi="Segoe UI" w:cs="Segoe UI"/>
          <w:color w:val="373A3C"/>
          <w:sz w:val="23"/>
          <w:szCs w:val="23"/>
          <w:lang w:val="es-MX"/>
        </w:rPr>
        <w:t>hipotálamo e hipófisis.</w:t>
      </w:r>
      <w:r w:rsidR="00AA6523" w:rsidRPr="00576930">
        <w:rPr>
          <w:rFonts w:ascii="Segoe UI" w:hAnsi="Segoe UI" w:cs="Segoe UI"/>
          <w:color w:val="373A3C"/>
          <w:sz w:val="23"/>
          <w:szCs w:val="23"/>
          <w:lang w:val="es-MX"/>
        </w:rPr>
        <w:t xml:space="preserve"> </w:t>
      </w:r>
      <w:r w:rsidR="000E45A4" w:rsidRPr="00576930">
        <w:rPr>
          <w:rFonts w:ascii="Segoe UI" w:hAnsi="Segoe UI" w:cs="Segoe UI"/>
          <w:color w:val="373A3C"/>
          <w:sz w:val="23"/>
          <w:szCs w:val="23"/>
          <w:lang w:val="es-ES"/>
        </w:rPr>
        <w:t>Luis Berta C.</w:t>
      </w:r>
      <w:r w:rsidR="000E45A4" w:rsidRPr="00576930">
        <w:rPr>
          <w:rFonts w:ascii="Segoe UI" w:hAnsi="Segoe UI" w:cs="Segoe UI"/>
          <w:color w:val="373A3C"/>
          <w:sz w:val="23"/>
          <w:szCs w:val="23"/>
          <w:lang w:val="es-MX"/>
        </w:rPr>
        <w:t xml:space="preserve"> </w:t>
      </w:r>
      <w:r w:rsidR="00AA6523" w:rsidRPr="00576930">
        <w:rPr>
          <w:rFonts w:ascii="Segoe UI" w:hAnsi="Segoe UI" w:cs="Segoe UI"/>
          <w:color w:val="373A3C"/>
          <w:sz w:val="23"/>
          <w:szCs w:val="23"/>
          <w:lang w:val="es-MX"/>
        </w:rPr>
        <w:t>(2004).</w:t>
      </w:r>
    </w:p>
    <w:p w14:paraId="58961D36" w14:textId="77777777" w:rsidR="0030038A" w:rsidRPr="00576930" w:rsidRDefault="0030038A" w:rsidP="00576930">
      <w:pPr>
        <w:pStyle w:val="NormalWeb"/>
        <w:jc w:val="center"/>
        <w:rPr>
          <w:rFonts w:ascii="Segoe UI" w:hAnsi="Segoe UI" w:cs="Segoe UI"/>
          <w:color w:val="373A3C"/>
          <w:sz w:val="23"/>
          <w:szCs w:val="23"/>
          <w:lang w:val="es-MX"/>
        </w:rPr>
      </w:pPr>
      <w:r w:rsidRPr="00576930">
        <w:rPr>
          <w:rFonts w:ascii="Segoe UI" w:hAnsi="Segoe UI" w:cs="Segoe UI"/>
          <w:b/>
          <w:bCs/>
          <w:color w:val="373A3C"/>
          <w:sz w:val="23"/>
          <w:szCs w:val="23"/>
          <w:lang w:val="es-MX"/>
        </w:rPr>
        <w:t>Valores hormonales durante el ciclo menstrual</w:t>
      </w:r>
    </w:p>
    <w:p w14:paraId="11EB7511" w14:textId="46683248" w:rsidR="0030038A" w:rsidRPr="00576930" w:rsidRDefault="00D379F8" w:rsidP="00576930">
      <w:pPr>
        <w:pStyle w:val="NormalWeb"/>
        <w:jc w:val="center"/>
        <w:rPr>
          <w:rFonts w:ascii="Segoe UI" w:hAnsi="Segoe UI" w:cs="Segoe UI"/>
          <w:b/>
          <w:bCs/>
          <w:color w:val="373A3C"/>
          <w:sz w:val="23"/>
          <w:szCs w:val="23"/>
          <w:lang w:val="es-MX"/>
        </w:rPr>
      </w:pPr>
      <w:r w:rsidRPr="00576930">
        <w:rPr>
          <w:rFonts w:ascii="Segoe UI" w:hAnsi="Segoe UI" w:cs="Segoe UI"/>
          <w:color w:val="373A3C"/>
          <w:sz w:val="23"/>
          <w:szCs w:val="23"/>
          <w:lang w:val="es-MX"/>
        </w:rPr>
        <w:t xml:space="preserve">(Ciclo ovárico normal [Fdocuments] 2020) </w:t>
      </w:r>
      <w:r w:rsidR="0030038A" w:rsidRPr="00576930">
        <w:rPr>
          <w:rFonts w:ascii="Segoe UI" w:hAnsi="Segoe UI" w:cs="Segoe UI"/>
          <w:b/>
          <w:bCs/>
          <w:color w:val="373A3C"/>
          <w:sz w:val="23"/>
          <w:szCs w:val="23"/>
          <w:lang w:val="es-MX"/>
        </w:rPr>
        <w:t>Fase folicular</w:t>
      </w:r>
    </w:p>
    <w:p w14:paraId="10F6B57E" w14:textId="77777777" w:rsidR="0030038A" w:rsidRPr="00576930" w:rsidRDefault="0030038A" w:rsidP="00576930">
      <w:pPr>
        <w:pStyle w:val="NormalWeb"/>
        <w:numPr>
          <w:ilvl w:val="0"/>
          <w:numId w:val="6"/>
        </w:numPr>
        <w:jc w:val="both"/>
        <w:rPr>
          <w:rFonts w:ascii="Segoe UI" w:hAnsi="Segoe UI" w:cs="Segoe UI"/>
          <w:color w:val="373A3C"/>
          <w:sz w:val="23"/>
          <w:szCs w:val="23"/>
          <w:lang w:val="es-MX"/>
        </w:rPr>
      </w:pPr>
      <w:r w:rsidRPr="00576930">
        <w:rPr>
          <w:rFonts w:ascii="Segoe UI" w:hAnsi="Segoe UI" w:cs="Segoe UI"/>
          <w:color w:val="373A3C"/>
          <w:sz w:val="23"/>
          <w:szCs w:val="23"/>
          <w:lang w:val="es-MX"/>
        </w:rPr>
        <w:t>Aumento progresivo de E2 e inhibina por el Folículo de Gaaf en desarrollo.</w:t>
      </w:r>
    </w:p>
    <w:p w14:paraId="639D4B9C" w14:textId="77777777" w:rsidR="0030038A" w:rsidRPr="00576930" w:rsidRDefault="0030038A" w:rsidP="00576930">
      <w:pPr>
        <w:pStyle w:val="NormalWeb"/>
        <w:numPr>
          <w:ilvl w:val="0"/>
          <w:numId w:val="6"/>
        </w:numPr>
        <w:jc w:val="both"/>
        <w:rPr>
          <w:rFonts w:ascii="Segoe UI" w:hAnsi="Segoe UI" w:cs="Segoe UI"/>
          <w:color w:val="373A3C"/>
          <w:sz w:val="23"/>
          <w:szCs w:val="23"/>
          <w:lang w:val="es-MX"/>
        </w:rPr>
      </w:pPr>
      <w:r w:rsidRPr="00576930">
        <w:rPr>
          <w:rFonts w:ascii="Segoe UI" w:hAnsi="Segoe UI" w:cs="Segoe UI"/>
          <w:color w:val="373A3C"/>
          <w:sz w:val="23"/>
          <w:szCs w:val="23"/>
          <w:lang w:val="es-MX"/>
        </w:rPr>
        <w:lastRenderedPageBreak/>
        <w:t>La foliculogénesis empieza durante la fase lútea tardía y sigue durante la transición lúteo- folicular. Por muerte del cuerpo lúteo y disminución de Inhibina y E2 y P, aumenta la FSH 2 días antes del comienzo de la menstruación.</w:t>
      </w:r>
    </w:p>
    <w:p w14:paraId="246A794A" w14:textId="136C3690" w:rsidR="0030038A" w:rsidRPr="00576930" w:rsidRDefault="0030038A" w:rsidP="00576930">
      <w:pPr>
        <w:pStyle w:val="NormalWeb"/>
        <w:numPr>
          <w:ilvl w:val="0"/>
          <w:numId w:val="6"/>
        </w:numPr>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El aumento de FSH junto al retorno de pulsos rápidos de LH, inicia el reclutamiento durante los 4-5 primeros días, seguido de la selección del </w:t>
      </w:r>
      <w:r w:rsidR="00CA7D07" w:rsidRPr="00576930">
        <w:rPr>
          <w:rFonts w:ascii="Segoe UI" w:hAnsi="Segoe UI" w:cs="Segoe UI"/>
          <w:color w:val="373A3C"/>
          <w:sz w:val="23"/>
          <w:szCs w:val="23"/>
          <w:lang w:val="es-MX"/>
        </w:rPr>
        <w:t>f</w:t>
      </w:r>
      <w:r w:rsidRPr="00576930">
        <w:rPr>
          <w:rFonts w:ascii="Segoe UI" w:hAnsi="Segoe UI" w:cs="Segoe UI"/>
          <w:color w:val="373A3C"/>
          <w:sz w:val="23"/>
          <w:szCs w:val="23"/>
          <w:lang w:val="es-MX"/>
        </w:rPr>
        <w:t>olículo Domínate (8-12 días) y luego la ovulación (13-15 días)</w:t>
      </w:r>
    </w:p>
    <w:p w14:paraId="6DD4B183" w14:textId="50C141E1" w:rsidR="0030038A" w:rsidRPr="00576930" w:rsidRDefault="0030038A" w:rsidP="00576930">
      <w:pPr>
        <w:pStyle w:val="NormalWeb"/>
        <w:numPr>
          <w:ilvl w:val="0"/>
          <w:numId w:val="6"/>
        </w:numPr>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La selección folicular </w:t>
      </w:r>
      <w:r w:rsidR="00CA7D07" w:rsidRPr="00576930">
        <w:rPr>
          <w:rFonts w:ascii="Segoe UI" w:hAnsi="Segoe UI" w:cs="Segoe UI"/>
          <w:color w:val="373A3C"/>
          <w:sz w:val="23"/>
          <w:szCs w:val="23"/>
          <w:lang w:val="es-MX"/>
        </w:rPr>
        <w:t>estriba</w:t>
      </w:r>
      <w:r w:rsidRPr="00576930">
        <w:rPr>
          <w:rFonts w:ascii="Segoe UI" w:hAnsi="Segoe UI" w:cs="Segoe UI"/>
          <w:color w:val="373A3C"/>
          <w:sz w:val="23"/>
          <w:szCs w:val="23"/>
          <w:lang w:val="es-MX"/>
        </w:rPr>
        <w:t xml:space="preserve"> de andrógenos, estrógenos, progestágenos e inhibina </w:t>
      </w:r>
      <w:r w:rsidR="00CA7D07" w:rsidRPr="00576930">
        <w:rPr>
          <w:rFonts w:ascii="Segoe UI" w:hAnsi="Segoe UI" w:cs="Segoe UI"/>
          <w:color w:val="373A3C"/>
          <w:sz w:val="23"/>
          <w:szCs w:val="23"/>
          <w:lang w:val="es-MX"/>
        </w:rPr>
        <w:t>afinada</w:t>
      </w:r>
      <w:r w:rsidRPr="00576930">
        <w:rPr>
          <w:rFonts w:ascii="Segoe UI" w:hAnsi="Segoe UI" w:cs="Segoe UI"/>
          <w:color w:val="373A3C"/>
          <w:sz w:val="23"/>
          <w:szCs w:val="23"/>
          <w:lang w:val="es-MX"/>
        </w:rPr>
        <w:t xml:space="preserve"> por la P-450 y por otros factores de crecimiento que actúan en forma</w:t>
      </w:r>
      <w:r w:rsidR="00CA7D07" w:rsidRPr="00576930">
        <w:rPr>
          <w:rFonts w:ascii="Segoe UI" w:hAnsi="Segoe UI" w:cs="Segoe UI"/>
          <w:color w:val="373A3C"/>
          <w:sz w:val="23"/>
          <w:szCs w:val="23"/>
          <w:lang w:val="es-MX"/>
        </w:rPr>
        <w:t xml:space="preserve"> </w:t>
      </w:r>
      <w:r w:rsidRPr="00576930">
        <w:rPr>
          <w:rFonts w:ascii="Segoe UI" w:hAnsi="Segoe UI" w:cs="Segoe UI"/>
          <w:color w:val="373A3C"/>
          <w:sz w:val="23"/>
          <w:szCs w:val="23"/>
          <w:lang w:val="es-MX"/>
        </w:rPr>
        <w:t>paracrina y autocrina.</w:t>
      </w:r>
    </w:p>
    <w:p w14:paraId="13AAF204" w14:textId="77777777" w:rsidR="0030038A" w:rsidRPr="00576930" w:rsidRDefault="0030038A" w:rsidP="00576930">
      <w:pPr>
        <w:pStyle w:val="NormalWeb"/>
        <w:numPr>
          <w:ilvl w:val="0"/>
          <w:numId w:val="6"/>
        </w:numPr>
        <w:jc w:val="both"/>
        <w:rPr>
          <w:rFonts w:ascii="Segoe UI" w:hAnsi="Segoe UI" w:cs="Segoe UI"/>
          <w:color w:val="373A3C"/>
          <w:sz w:val="23"/>
          <w:szCs w:val="23"/>
          <w:lang w:val="es-MX"/>
        </w:rPr>
      </w:pPr>
      <w:r w:rsidRPr="00576930">
        <w:rPr>
          <w:rFonts w:ascii="Segoe UI" w:hAnsi="Segoe UI" w:cs="Segoe UI"/>
          <w:color w:val="373A3C"/>
          <w:sz w:val="23"/>
          <w:szCs w:val="23"/>
          <w:lang w:val="es-MX"/>
        </w:rPr>
        <w:t>Dado que el E2 y la inhibina son potentes supresores de la secreción de FSH, su disminución en fase folicular media y tardía estaría relacionado con la suspensión secuencial por retroalimentación de E2 e Inhib.</w:t>
      </w:r>
    </w:p>
    <w:p w14:paraId="20134E02" w14:textId="77777777" w:rsidR="0030038A" w:rsidRPr="00576930" w:rsidRDefault="0030038A" w:rsidP="00576930">
      <w:pPr>
        <w:pStyle w:val="NormalWeb"/>
        <w:numPr>
          <w:ilvl w:val="0"/>
          <w:numId w:val="6"/>
        </w:numPr>
        <w:jc w:val="both"/>
        <w:rPr>
          <w:rFonts w:ascii="Segoe UI" w:hAnsi="Segoe UI" w:cs="Segoe UI"/>
          <w:color w:val="373A3C"/>
          <w:sz w:val="23"/>
          <w:szCs w:val="23"/>
          <w:lang w:val="es-MX"/>
        </w:rPr>
      </w:pPr>
      <w:r w:rsidRPr="00576930">
        <w:rPr>
          <w:rFonts w:ascii="Segoe UI" w:hAnsi="Segoe UI" w:cs="Segoe UI"/>
          <w:color w:val="373A3C"/>
          <w:sz w:val="23"/>
          <w:szCs w:val="23"/>
          <w:lang w:val="es-MX"/>
        </w:rPr>
        <w:t>La LH, por su parte, tiene tendencia al aumento.</w:t>
      </w:r>
    </w:p>
    <w:p w14:paraId="07810566" w14:textId="77777777" w:rsidR="0030038A" w:rsidRPr="00576930" w:rsidRDefault="0030038A" w:rsidP="00576930">
      <w:pPr>
        <w:pStyle w:val="NormalWeb"/>
        <w:jc w:val="center"/>
        <w:rPr>
          <w:rFonts w:ascii="Segoe UI" w:hAnsi="Segoe UI" w:cs="Segoe UI"/>
          <w:color w:val="373A3C"/>
          <w:sz w:val="23"/>
          <w:szCs w:val="23"/>
        </w:rPr>
      </w:pPr>
      <w:r w:rsidRPr="00576930">
        <w:rPr>
          <w:rFonts w:ascii="Segoe UI" w:hAnsi="Segoe UI" w:cs="Segoe UI"/>
          <w:b/>
          <w:bCs/>
          <w:color w:val="373A3C"/>
          <w:sz w:val="23"/>
          <w:szCs w:val="23"/>
          <w:lang w:val="es-MX"/>
        </w:rPr>
        <w:t>Fase ovulatoria</w:t>
      </w:r>
    </w:p>
    <w:p w14:paraId="7BB8DAA4" w14:textId="77777777" w:rsidR="0030038A" w:rsidRPr="00576930" w:rsidRDefault="0030038A" w:rsidP="00576930">
      <w:pPr>
        <w:pStyle w:val="NormalWeb"/>
        <w:numPr>
          <w:ilvl w:val="0"/>
          <w:numId w:val="7"/>
        </w:numPr>
        <w:jc w:val="both"/>
        <w:rPr>
          <w:rFonts w:ascii="Segoe UI" w:hAnsi="Segoe UI" w:cs="Segoe UI"/>
          <w:color w:val="373A3C"/>
          <w:sz w:val="23"/>
          <w:szCs w:val="23"/>
          <w:lang w:val="es-MX"/>
        </w:rPr>
      </w:pPr>
      <w:r w:rsidRPr="00576930">
        <w:rPr>
          <w:rFonts w:ascii="Segoe UI" w:hAnsi="Segoe UI" w:cs="Segoe UI"/>
          <w:color w:val="373A3C"/>
          <w:sz w:val="23"/>
          <w:szCs w:val="23"/>
          <w:lang w:val="es-MX"/>
        </w:rPr>
        <w:t>El pico de la oleada de LH no puede definirse con exactitud. El comienzo de su oleada es el punto de referencia de la dinámica hormonal e intramolecular durante la parte media del ciclo.</w:t>
      </w:r>
    </w:p>
    <w:p w14:paraId="7DA8B571" w14:textId="77777777" w:rsidR="0030038A" w:rsidRPr="00576930" w:rsidRDefault="0030038A" w:rsidP="00576930">
      <w:pPr>
        <w:pStyle w:val="NormalWeb"/>
        <w:numPr>
          <w:ilvl w:val="0"/>
          <w:numId w:val="7"/>
        </w:numPr>
        <w:jc w:val="both"/>
        <w:rPr>
          <w:rFonts w:ascii="Segoe UI" w:hAnsi="Segoe UI" w:cs="Segoe UI"/>
          <w:color w:val="373A3C"/>
          <w:sz w:val="23"/>
          <w:szCs w:val="23"/>
          <w:lang w:val="es-MX"/>
        </w:rPr>
      </w:pPr>
      <w:r w:rsidRPr="00576930">
        <w:rPr>
          <w:rFonts w:ascii="Segoe UI" w:hAnsi="Segoe UI" w:cs="Segoe UI"/>
          <w:color w:val="373A3C"/>
          <w:sz w:val="23"/>
          <w:szCs w:val="23"/>
          <w:lang w:val="es-MX"/>
        </w:rPr>
        <w:t>2-3 días antes del comienzo de la oleada; aumenta E2,Inh.,Prog y 17 alfa HP.</w:t>
      </w:r>
    </w:p>
    <w:p w14:paraId="4C45B798" w14:textId="77777777" w:rsidR="0030038A" w:rsidRPr="00576930" w:rsidRDefault="0030038A" w:rsidP="00576930">
      <w:pPr>
        <w:pStyle w:val="NormalWeb"/>
        <w:numPr>
          <w:ilvl w:val="0"/>
          <w:numId w:val="7"/>
        </w:numPr>
        <w:jc w:val="both"/>
        <w:rPr>
          <w:rFonts w:ascii="Segoe UI" w:hAnsi="Segoe UI" w:cs="Segoe UI"/>
          <w:color w:val="373A3C"/>
          <w:sz w:val="23"/>
          <w:szCs w:val="23"/>
          <w:lang w:val="es-MX"/>
        </w:rPr>
      </w:pPr>
      <w:r w:rsidRPr="00576930">
        <w:rPr>
          <w:rFonts w:ascii="Segoe UI" w:hAnsi="Segoe UI" w:cs="Segoe UI"/>
          <w:color w:val="373A3C"/>
          <w:sz w:val="23"/>
          <w:szCs w:val="23"/>
          <w:lang w:val="es-MX"/>
        </w:rPr>
        <w:t>El aumento de P refleja el proceso de luteinización de las granulosas que adquirieron receptores para LH y capacidad de biosíntesis de 17- OHP y P.</w:t>
      </w:r>
    </w:p>
    <w:p w14:paraId="29A132B0" w14:textId="77777777" w:rsidR="0030038A" w:rsidRPr="00576930" w:rsidRDefault="0030038A" w:rsidP="00576930">
      <w:pPr>
        <w:pStyle w:val="NormalWeb"/>
        <w:numPr>
          <w:ilvl w:val="0"/>
          <w:numId w:val="7"/>
        </w:numPr>
        <w:jc w:val="both"/>
        <w:rPr>
          <w:rFonts w:ascii="Segoe UI" w:hAnsi="Segoe UI" w:cs="Segoe UI"/>
          <w:color w:val="373A3C"/>
          <w:sz w:val="23"/>
          <w:szCs w:val="23"/>
          <w:lang w:val="es-MX"/>
        </w:rPr>
      </w:pPr>
      <w:r w:rsidRPr="00576930">
        <w:rPr>
          <w:rFonts w:ascii="Segoe UI" w:hAnsi="Segoe UI" w:cs="Segoe UI"/>
          <w:color w:val="373A3C"/>
          <w:sz w:val="23"/>
          <w:szCs w:val="23"/>
          <w:lang w:val="es-MX"/>
        </w:rPr>
        <w:t>LH y FSH aumentan en oleadas (LH duplica en 2hs) y se asocian al pico de E2 y aumento rápido de P.</w:t>
      </w:r>
    </w:p>
    <w:p w14:paraId="1ADAD7A7" w14:textId="77777777" w:rsidR="0030038A" w:rsidRPr="00576930" w:rsidRDefault="0030038A" w:rsidP="00576930">
      <w:pPr>
        <w:pStyle w:val="NormalWeb"/>
        <w:numPr>
          <w:ilvl w:val="0"/>
          <w:numId w:val="7"/>
        </w:numPr>
        <w:jc w:val="both"/>
        <w:rPr>
          <w:rFonts w:ascii="Segoe UI" w:hAnsi="Segoe UI" w:cs="Segoe UI"/>
          <w:color w:val="373A3C"/>
          <w:sz w:val="23"/>
          <w:szCs w:val="23"/>
          <w:lang w:val="es-MX"/>
        </w:rPr>
      </w:pPr>
      <w:r w:rsidRPr="00576930">
        <w:rPr>
          <w:rFonts w:ascii="Segoe UI" w:hAnsi="Segoe UI" w:cs="Segoe UI"/>
          <w:color w:val="373A3C"/>
          <w:sz w:val="23"/>
          <w:szCs w:val="23"/>
          <w:lang w:val="es-MX"/>
        </w:rPr>
        <w:t>La oleada de LH dura 48hs.y se asocia con disminución de E2 y 17- OHP pero aumento sostenido de Inhibina.</w:t>
      </w:r>
    </w:p>
    <w:p w14:paraId="588FEA1F" w14:textId="77777777" w:rsidR="0030038A" w:rsidRPr="00576930" w:rsidRDefault="0030038A" w:rsidP="00576930">
      <w:pPr>
        <w:pStyle w:val="NormalWeb"/>
        <w:numPr>
          <w:ilvl w:val="0"/>
          <w:numId w:val="7"/>
        </w:numPr>
        <w:jc w:val="both"/>
        <w:rPr>
          <w:rFonts w:ascii="Segoe UI" w:hAnsi="Segoe UI" w:cs="Segoe UI"/>
          <w:color w:val="373A3C"/>
          <w:sz w:val="23"/>
          <w:szCs w:val="23"/>
          <w:lang w:val="es-MX"/>
        </w:rPr>
      </w:pPr>
      <w:r w:rsidRPr="00576930">
        <w:rPr>
          <w:rFonts w:ascii="Segoe UI" w:hAnsi="Segoe UI" w:cs="Segoe UI"/>
          <w:color w:val="373A3C"/>
          <w:sz w:val="23"/>
          <w:szCs w:val="23"/>
          <w:lang w:val="es-MX"/>
        </w:rPr>
        <w:t>Sigue una meseta en pico de gonadotrofinas que dura 14hs y nivelación de P.</w:t>
      </w:r>
    </w:p>
    <w:p w14:paraId="241599E7" w14:textId="65C5E115" w:rsidR="0030038A" w:rsidRPr="00576930" w:rsidRDefault="0030038A" w:rsidP="00576930">
      <w:pPr>
        <w:pStyle w:val="NormalWeb"/>
        <w:numPr>
          <w:ilvl w:val="0"/>
          <w:numId w:val="7"/>
        </w:numPr>
        <w:jc w:val="both"/>
        <w:rPr>
          <w:rFonts w:ascii="Segoe UI" w:hAnsi="Segoe UI" w:cs="Segoe UI"/>
          <w:color w:val="373A3C"/>
          <w:sz w:val="23"/>
          <w:szCs w:val="23"/>
        </w:rPr>
      </w:pPr>
      <w:r w:rsidRPr="00576930">
        <w:rPr>
          <w:rFonts w:ascii="Segoe UI" w:hAnsi="Segoe UI" w:cs="Segoe UI"/>
          <w:color w:val="373A3C"/>
          <w:sz w:val="23"/>
          <w:szCs w:val="23"/>
          <w:lang w:val="es-MX"/>
        </w:rPr>
        <w:t xml:space="preserve">La disminución de LH se acompaña de un nuevo aumento de P y </w:t>
      </w:r>
      <w:r w:rsidR="000114CB" w:rsidRPr="00576930">
        <w:rPr>
          <w:rFonts w:ascii="Segoe UI" w:hAnsi="Segoe UI" w:cs="Segoe UI"/>
          <w:color w:val="373A3C"/>
          <w:sz w:val="23"/>
          <w:szCs w:val="23"/>
          <w:lang w:val="es-MX"/>
        </w:rPr>
        <w:t>baja</w:t>
      </w:r>
      <w:r w:rsidRPr="00576930">
        <w:rPr>
          <w:rFonts w:ascii="Segoe UI" w:hAnsi="Segoe UI" w:cs="Segoe UI"/>
          <w:color w:val="373A3C"/>
          <w:sz w:val="23"/>
          <w:szCs w:val="23"/>
          <w:lang w:val="es-MX"/>
        </w:rPr>
        <w:t xml:space="preserve"> de 17-OHP, E2 y Inh. 36hs. Luego del inicio de la oleada de LH.</w:t>
      </w:r>
    </w:p>
    <w:p w14:paraId="6BBE094F" w14:textId="2A23948C" w:rsidR="0030038A" w:rsidRPr="00576930" w:rsidRDefault="0030038A" w:rsidP="00576930">
      <w:pPr>
        <w:pStyle w:val="NormalWeb"/>
        <w:numPr>
          <w:ilvl w:val="0"/>
          <w:numId w:val="7"/>
        </w:numPr>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Los niveles de Inh. también </w:t>
      </w:r>
      <w:r w:rsidR="00CA7D07" w:rsidRPr="00576930">
        <w:rPr>
          <w:rFonts w:ascii="Segoe UI" w:hAnsi="Segoe UI" w:cs="Segoe UI"/>
          <w:color w:val="373A3C"/>
          <w:sz w:val="23"/>
          <w:szCs w:val="23"/>
          <w:lang w:val="es-MX"/>
        </w:rPr>
        <w:t>estriban</w:t>
      </w:r>
      <w:r w:rsidRPr="00576930">
        <w:rPr>
          <w:rFonts w:ascii="Segoe UI" w:hAnsi="Segoe UI" w:cs="Segoe UI"/>
          <w:color w:val="373A3C"/>
          <w:sz w:val="23"/>
          <w:szCs w:val="23"/>
          <w:lang w:val="es-MX"/>
        </w:rPr>
        <w:t xml:space="preserve"> de la producción del folículo preovulatorio y el cuerpo lúteo inicial.</w:t>
      </w:r>
    </w:p>
    <w:p w14:paraId="74780618" w14:textId="0DF65434" w:rsidR="0030038A" w:rsidRPr="00576930" w:rsidRDefault="0030038A" w:rsidP="00576930">
      <w:pPr>
        <w:pStyle w:val="NormalWeb"/>
        <w:numPr>
          <w:ilvl w:val="0"/>
          <w:numId w:val="7"/>
        </w:numPr>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El intervalo preciso entre el </w:t>
      </w:r>
      <w:r w:rsidR="00CA7D07" w:rsidRPr="00576930">
        <w:rPr>
          <w:rFonts w:ascii="Segoe UI" w:hAnsi="Segoe UI" w:cs="Segoe UI"/>
          <w:color w:val="373A3C"/>
          <w:sz w:val="23"/>
          <w:szCs w:val="23"/>
          <w:lang w:val="es-MX"/>
        </w:rPr>
        <w:t>inicio</w:t>
      </w:r>
      <w:r w:rsidRPr="00576930">
        <w:rPr>
          <w:rFonts w:ascii="Segoe UI" w:hAnsi="Segoe UI" w:cs="Segoe UI"/>
          <w:color w:val="373A3C"/>
          <w:sz w:val="23"/>
          <w:szCs w:val="23"/>
          <w:lang w:val="es-MX"/>
        </w:rPr>
        <w:t xml:space="preserve"> de la oleada de LH y la ovulación es un tanto </w:t>
      </w:r>
      <w:r w:rsidR="00CA7D07" w:rsidRPr="00576930">
        <w:rPr>
          <w:rFonts w:ascii="Segoe UI" w:hAnsi="Segoe UI" w:cs="Segoe UI"/>
          <w:color w:val="373A3C"/>
          <w:sz w:val="23"/>
          <w:szCs w:val="23"/>
          <w:lang w:val="es-MX"/>
        </w:rPr>
        <w:t>dudoso</w:t>
      </w:r>
      <w:r w:rsidRPr="00576930">
        <w:rPr>
          <w:rFonts w:ascii="Segoe UI" w:hAnsi="Segoe UI" w:cs="Segoe UI"/>
          <w:color w:val="373A3C"/>
          <w:sz w:val="23"/>
          <w:szCs w:val="23"/>
          <w:lang w:val="es-MX"/>
        </w:rPr>
        <w:t xml:space="preserve">; sugiriéndose que la misma ocurre l-2hs antes de la fase final de\ </w:t>
      </w:r>
      <w:r w:rsidR="00CA7D07" w:rsidRPr="00576930">
        <w:rPr>
          <w:rFonts w:ascii="Segoe UI" w:hAnsi="Segoe UI" w:cs="Segoe UI"/>
          <w:color w:val="373A3C"/>
          <w:sz w:val="23"/>
          <w:szCs w:val="23"/>
          <w:lang w:val="es-MX"/>
        </w:rPr>
        <w:t>ampliación</w:t>
      </w:r>
      <w:r w:rsidRPr="00576930">
        <w:rPr>
          <w:rFonts w:ascii="Segoe UI" w:hAnsi="Segoe UI" w:cs="Segoe UI"/>
          <w:color w:val="373A3C"/>
          <w:sz w:val="23"/>
          <w:szCs w:val="23"/>
          <w:lang w:val="es-MX"/>
        </w:rPr>
        <w:t xml:space="preserve"> de Progesterona o 35 a 44 h</w:t>
      </w:r>
      <w:r w:rsidR="000114CB" w:rsidRPr="00576930">
        <w:rPr>
          <w:rFonts w:ascii="Segoe UI" w:hAnsi="Segoe UI" w:cs="Segoe UI"/>
          <w:color w:val="373A3C"/>
          <w:sz w:val="23"/>
          <w:szCs w:val="23"/>
          <w:lang w:val="es-MX"/>
        </w:rPr>
        <w:t>oras.</w:t>
      </w:r>
      <w:r w:rsidRPr="00576930">
        <w:rPr>
          <w:rFonts w:ascii="Segoe UI" w:hAnsi="Segoe UI" w:cs="Segoe UI"/>
          <w:color w:val="373A3C"/>
          <w:sz w:val="23"/>
          <w:szCs w:val="23"/>
          <w:lang w:val="es-MX"/>
        </w:rPr>
        <w:t xml:space="preserve"> Luego del </w:t>
      </w:r>
      <w:r w:rsidR="000114CB" w:rsidRPr="00576930">
        <w:rPr>
          <w:rFonts w:ascii="Segoe UI" w:hAnsi="Segoe UI" w:cs="Segoe UI"/>
          <w:color w:val="373A3C"/>
          <w:sz w:val="23"/>
          <w:szCs w:val="23"/>
          <w:lang w:val="es-MX"/>
        </w:rPr>
        <w:t>inicio</w:t>
      </w:r>
      <w:r w:rsidRPr="00576930">
        <w:rPr>
          <w:rFonts w:ascii="Segoe UI" w:hAnsi="Segoe UI" w:cs="Segoe UI"/>
          <w:color w:val="373A3C"/>
          <w:sz w:val="23"/>
          <w:szCs w:val="23"/>
          <w:lang w:val="es-MX"/>
        </w:rPr>
        <w:t xml:space="preserve"> de la oleada de LH.</w:t>
      </w:r>
    </w:p>
    <w:p w14:paraId="00DADB1B" w14:textId="78C84FE0" w:rsidR="00F26087" w:rsidRPr="00576930" w:rsidRDefault="00F26087" w:rsidP="00576930">
      <w:pPr>
        <w:pStyle w:val="NormalWeb"/>
        <w:ind w:left="720"/>
        <w:jc w:val="both"/>
        <w:rPr>
          <w:rFonts w:ascii="Segoe UI" w:hAnsi="Segoe UI" w:cs="Segoe UI"/>
          <w:color w:val="373A3C"/>
          <w:sz w:val="23"/>
          <w:szCs w:val="23"/>
        </w:rPr>
      </w:pPr>
      <w:r w:rsidRPr="00576930">
        <w:rPr>
          <w:rFonts w:ascii="Segoe UI" w:hAnsi="Segoe UI" w:cs="Segoe UI"/>
          <w:b/>
          <w:bCs/>
          <w:color w:val="373A3C"/>
          <w:sz w:val="23"/>
          <w:szCs w:val="23"/>
          <w:lang w:val="es-MX"/>
        </w:rPr>
        <w:t xml:space="preserve">Fase </w:t>
      </w:r>
      <w:r w:rsidR="00CA7D07" w:rsidRPr="00576930">
        <w:rPr>
          <w:rFonts w:ascii="Segoe UI" w:hAnsi="Segoe UI" w:cs="Segoe UI"/>
          <w:b/>
          <w:bCs/>
          <w:color w:val="373A3C"/>
          <w:sz w:val="23"/>
          <w:szCs w:val="23"/>
          <w:lang w:val="es-MX"/>
        </w:rPr>
        <w:t>lútea</w:t>
      </w:r>
    </w:p>
    <w:p w14:paraId="67145C5E" w14:textId="77777777" w:rsidR="00F26087" w:rsidRPr="00576930" w:rsidRDefault="00F26087" w:rsidP="00576930">
      <w:pPr>
        <w:pStyle w:val="NormalWeb"/>
        <w:numPr>
          <w:ilvl w:val="0"/>
          <w:numId w:val="8"/>
        </w:numPr>
        <w:jc w:val="both"/>
        <w:rPr>
          <w:rFonts w:ascii="Segoe UI" w:hAnsi="Segoe UI" w:cs="Segoe UI"/>
          <w:color w:val="373A3C"/>
          <w:sz w:val="23"/>
          <w:szCs w:val="23"/>
          <w:lang w:val="es-MX"/>
        </w:rPr>
      </w:pPr>
      <w:r w:rsidRPr="00576930">
        <w:rPr>
          <w:rFonts w:ascii="Segoe UI" w:hAnsi="Segoe UI" w:cs="Segoe UI"/>
          <w:color w:val="373A3C"/>
          <w:sz w:val="23"/>
          <w:szCs w:val="23"/>
          <w:lang w:val="es-MX"/>
        </w:rPr>
        <w:t>Cambia la dominancia de E2 a los de P.</w:t>
      </w:r>
    </w:p>
    <w:p w14:paraId="13287FE2" w14:textId="1991CE6A" w:rsidR="00F26087" w:rsidRPr="00576930" w:rsidRDefault="00F26087" w:rsidP="00576930">
      <w:pPr>
        <w:pStyle w:val="NormalWeb"/>
        <w:numPr>
          <w:ilvl w:val="0"/>
          <w:numId w:val="8"/>
        </w:numPr>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La luteinización de las tecales y granulosa luego de la ovulación, </w:t>
      </w:r>
      <w:r w:rsidR="000114CB" w:rsidRPr="00576930">
        <w:rPr>
          <w:rFonts w:ascii="Segoe UI" w:hAnsi="Segoe UI" w:cs="Segoe UI"/>
          <w:color w:val="373A3C"/>
          <w:sz w:val="23"/>
          <w:szCs w:val="23"/>
          <w:lang w:val="es-MX"/>
        </w:rPr>
        <w:t>involucra</w:t>
      </w:r>
      <w:r w:rsidRPr="00576930">
        <w:rPr>
          <w:rFonts w:ascii="Segoe UI" w:hAnsi="Segoe UI" w:cs="Segoe UI"/>
          <w:color w:val="373A3C"/>
          <w:sz w:val="23"/>
          <w:szCs w:val="23"/>
          <w:lang w:val="es-MX"/>
        </w:rPr>
        <w:t xml:space="preserve"> gran actividad de enzimas esteroideogénicas P-450 en las células </w:t>
      </w:r>
      <w:r w:rsidR="000114CB" w:rsidRPr="00576930">
        <w:rPr>
          <w:rFonts w:ascii="Segoe UI" w:hAnsi="Segoe UI" w:cs="Segoe UI"/>
          <w:color w:val="373A3C"/>
          <w:sz w:val="23"/>
          <w:szCs w:val="23"/>
          <w:lang w:val="es-MX"/>
        </w:rPr>
        <w:t>lúteas</w:t>
      </w:r>
      <w:r w:rsidRPr="00576930">
        <w:rPr>
          <w:rFonts w:ascii="Segoe UI" w:hAnsi="Segoe UI" w:cs="Segoe UI"/>
          <w:color w:val="373A3C"/>
          <w:sz w:val="23"/>
          <w:szCs w:val="23"/>
          <w:lang w:val="es-MX"/>
        </w:rPr>
        <w:t xml:space="preserve"> y aumento P y menos E2.</w:t>
      </w:r>
    </w:p>
    <w:p w14:paraId="13BEB81A" w14:textId="77777777" w:rsidR="00F26087" w:rsidRPr="00576930" w:rsidRDefault="00F26087" w:rsidP="00576930">
      <w:pPr>
        <w:pStyle w:val="NormalWeb"/>
        <w:numPr>
          <w:ilvl w:val="0"/>
          <w:numId w:val="8"/>
        </w:numPr>
        <w:jc w:val="both"/>
        <w:rPr>
          <w:rFonts w:ascii="Segoe UI" w:hAnsi="Segoe UI" w:cs="Segoe UI"/>
          <w:color w:val="373A3C"/>
          <w:sz w:val="23"/>
          <w:szCs w:val="23"/>
          <w:lang w:val="es-MX"/>
        </w:rPr>
      </w:pPr>
      <w:r w:rsidRPr="00576930">
        <w:rPr>
          <w:rFonts w:ascii="Segoe UI" w:hAnsi="Segoe UI" w:cs="Segoe UI"/>
          <w:color w:val="373A3C"/>
          <w:sz w:val="23"/>
          <w:szCs w:val="23"/>
          <w:lang w:val="es-MX"/>
        </w:rPr>
        <w:lastRenderedPageBreak/>
        <w:t>Los niveles pico de E2 y P constituyen la ventana de 3 días durante la cual el endometrio secretor conduce a la implantación.</w:t>
      </w:r>
    </w:p>
    <w:p w14:paraId="16A97D5D" w14:textId="3FE71FEA" w:rsidR="00F26087" w:rsidRPr="00576930" w:rsidRDefault="00F26087" w:rsidP="00576930">
      <w:pPr>
        <w:pStyle w:val="NormalWeb"/>
        <w:numPr>
          <w:ilvl w:val="0"/>
          <w:numId w:val="8"/>
        </w:numPr>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Si no ocurre implantación se produce la letéolisis, con </w:t>
      </w:r>
      <w:r w:rsidR="000114CB" w:rsidRPr="00576930">
        <w:rPr>
          <w:rFonts w:ascii="Segoe UI" w:hAnsi="Segoe UI" w:cs="Segoe UI"/>
          <w:color w:val="373A3C"/>
          <w:sz w:val="23"/>
          <w:szCs w:val="23"/>
          <w:lang w:val="es-MX"/>
        </w:rPr>
        <w:t>decremento</w:t>
      </w:r>
      <w:r w:rsidRPr="00576930">
        <w:rPr>
          <w:rFonts w:ascii="Segoe UI" w:hAnsi="Segoe UI" w:cs="Segoe UI"/>
          <w:color w:val="373A3C"/>
          <w:sz w:val="23"/>
          <w:szCs w:val="23"/>
          <w:lang w:val="es-MX"/>
        </w:rPr>
        <w:t xml:space="preserve"> rápid</w:t>
      </w:r>
      <w:r w:rsidR="000114CB" w:rsidRPr="00576930">
        <w:rPr>
          <w:rFonts w:ascii="Segoe UI" w:hAnsi="Segoe UI" w:cs="Segoe UI"/>
          <w:color w:val="373A3C"/>
          <w:sz w:val="23"/>
          <w:szCs w:val="23"/>
          <w:lang w:val="es-MX"/>
        </w:rPr>
        <w:t>o</w:t>
      </w:r>
      <w:r w:rsidRPr="00576930">
        <w:rPr>
          <w:rFonts w:ascii="Segoe UI" w:hAnsi="Segoe UI" w:cs="Segoe UI"/>
          <w:color w:val="373A3C"/>
          <w:sz w:val="23"/>
          <w:szCs w:val="23"/>
          <w:lang w:val="es-MX"/>
        </w:rPr>
        <w:t xml:space="preserve"> de P, E2, Inh durante los últimos 4-5 días finales de la vida del cuerpo lúteo.</w:t>
      </w:r>
    </w:p>
    <w:p w14:paraId="7F3B09EF" w14:textId="77777777" w:rsidR="00F26087" w:rsidRPr="00576930" w:rsidRDefault="00F26087" w:rsidP="00576930">
      <w:pPr>
        <w:pStyle w:val="NormalWeb"/>
        <w:numPr>
          <w:ilvl w:val="0"/>
          <w:numId w:val="8"/>
        </w:numPr>
        <w:jc w:val="both"/>
        <w:rPr>
          <w:rFonts w:ascii="Segoe UI" w:hAnsi="Segoe UI" w:cs="Segoe UI"/>
          <w:color w:val="373A3C"/>
          <w:sz w:val="23"/>
          <w:szCs w:val="23"/>
          <w:lang w:val="es-MX"/>
        </w:rPr>
      </w:pPr>
      <w:r w:rsidRPr="00576930">
        <w:rPr>
          <w:rFonts w:ascii="Segoe UI" w:hAnsi="Segoe UI" w:cs="Segoe UI"/>
          <w:color w:val="373A3C"/>
          <w:sz w:val="23"/>
          <w:szCs w:val="23"/>
          <w:lang w:val="es-MX"/>
        </w:rPr>
        <w:t>La actividad secretora y vida funcional del cuerpo lúteo dependen del respaldo de LH.</w:t>
      </w:r>
    </w:p>
    <w:p w14:paraId="16F91C06" w14:textId="77777777" w:rsidR="00F26087" w:rsidRPr="00576930" w:rsidRDefault="00F26087" w:rsidP="00576930">
      <w:pPr>
        <w:pStyle w:val="NormalWeb"/>
        <w:numPr>
          <w:ilvl w:val="0"/>
          <w:numId w:val="8"/>
        </w:numPr>
        <w:jc w:val="both"/>
        <w:rPr>
          <w:rFonts w:ascii="Segoe UI" w:hAnsi="Segoe UI" w:cs="Segoe UI"/>
          <w:color w:val="373A3C"/>
          <w:sz w:val="23"/>
          <w:szCs w:val="23"/>
          <w:lang w:val="es-MX"/>
        </w:rPr>
      </w:pPr>
      <w:r w:rsidRPr="00576930">
        <w:rPr>
          <w:rFonts w:ascii="Segoe UI" w:hAnsi="Segoe UI" w:cs="Segoe UI"/>
          <w:color w:val="373A3C"/>
          <w:sz w:val="23"/>
          <w:szCs w:val="23"/>
          <w:lang w:val="es-MX"/>
        </w:rPr>
        <w:t>La FSH llega a sus niveles más bajos, por acción de la Inh.,E2 y progesterona.</w:t>
      </w:r>
    </w:p>
    <w:p w14:paraId="644B09F9" w14:textId="0237F560" w:rsidR="00F26087" w:rsidRPr="00576930" w:rsidRDefault="00F26087" w:rsidP="00576930">
      <w:pPr>
        <w:pStyle w:val="NormalWeb"/>
        <w:ind w:left="720"/>
        <w:jc w:val="both"/>
        <w:rPr>
          <w:rFonts w:ascii="Segoe UI" w:hAnsi="Segoe UI" w:cs="Segoe UI"/>
          <w:color w:val="373A3C"/>
          <w:sz w:val="23"/>
          <w:szCs w:val="23"/>
        </w:rPr>
      </w:pPr>
      <w:r w:rsidRPr="00576930">
        <w:rPr>
          <w:rFonts w:ascii="Segoe UI" w:hAnsi="Segoe UI" w:cs="Segoe UI"/>
          <w:b/>
          <w:bCs/>
          <w:color w:val="373A3C"/>
          <w:sz w:val="23"/>
          <w:szCs w:val="23"/>
          <w:lang w:val="es-MX"/>
        </w:rPr>
        <w:t>Fase menstrual</w:t>
      </w:r>
    </w:p>
    <w:p w14:paraId="2DCA7D02" w14:textId="0537EF5D" w:rsidR="00F26087" w:rsidRPr="00576930" w:rsidRDefault="00F26087" w:rsidP="00576930">
      <w:pPr>
        <w:pStyle w:val="NormalWeb"/>
        <w:numPr>
          <w:ilvl w:val="0"/>
          <w:numId w:val="9"/>
        </w:numPr>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El crecimiento folicular del </w:t>
      </w:r>
      <w:r w:rsidR="000114CB" w:rsidRPr="00576930">
        <w:rPr>
          <w:rFonts w:ascii="Segoe UI" w:hAnsi="Segoe UI" w:cs="Segoe UI"/>
          <w:color w:val="373A3C"/>
          <w:sz w:val="23"/>
          <w:szCs w:val="23"/>
          <w:lang w:val="es-MX"/>
        </w:rPr>
        <w:t>periodo</w:t>
      </w:r>
      <w:r w:rsidRPr="00576930">
        <w:rPr>
          <w:rFonts w:ascii="Segoe UI" w:hAnsi="Segoe UI" w:cs="Segoe UI"/>
          <w:color w:val="373A3C"/>
          <w:sz w:val="23"/>
          <w:szCs w:val="23"/>
          <w:lang w:val="es-MX"/>
        </w:rPr>
        <w:t xml:space="preserve"> siguiente depende </w:t>
      </w:r>
      <w:r w:rsidR="000E45A4" w:rsidRPr="00576930">
        <w:rPr>
          <w:rFonts w:ascii="Segoe UI" w:hAnsi="Segoe UI" w:cs="Segoe UI"/>
          <w:color w:val="373A3C"/>
          <w:sz w:val="23"/>
          <w:szCs w:val="23"/>
          <w:lang w:val="es-MX"/>
        </w:rPr>
        <w:t>del retroceso</w:t>
      </w:r>
      <w:r w:rsidRPr="00576930">
        <w:rPr>
          <w:rFonts w:ascii="Segoe UI" w:hAnsi="Segoe UI" w:cs="Segoe UI"/>
          <w:color w:val="373A3C"/>
          <w:sz w:val="23"/>
          <w:szCs w:val="23"/>
          <w:lang w:val="es-MX"/>
        </w:rPr>
        <w:t xml:space="preserve"> del cuerpo lúteo.</w:t>
      </w:r>
    </w:p>
    <w:p w14:paraId="4C2A909D" w14:textId="17492F91" w:rsidR="00F26087" w:rsidRPr="00576930" w:rsidRDefault="00F26087" w:rsidP="00576930">
      <w:pPr>
        <w:pStyle w:val="NormalWeb"/>
        <w:numPr>
          <w:ilvl w:val="0"/>
          <w:numId w:val="9"/>
        </w:numPr>
        <w:jc w:val="both"/>
        <w:rPr>
          <w:rFonts w:ascii="Segoe UI" w:hAnsi="Segoe UI" w:cs="Segoe UI"/>
          <w:color w:val="373A3C"/>
          <w:sz w:val="23"/>
          <w:szCs w:val="23"/>
          <w:lang w:val="es-MX"/>
        </w:rPr>
      </w:pPr>
      <w:r w:rsidRPr="00576930">
        <w:rPr>
          <w:rFonts w:ascii="Segoe UI" w:hAnsi="Segoe UI" w:cs="Segoe UI"/>
          <w:color w:val="373A3C"/>
          <w:sz w:val="23"/>
          <w:szCs w:val="23"/>
          <w:lang w:val="es-MX"/>
        </w:rPr>
        <w:t>La baja de Inh. y aumento de FSH ocurren 2 días antes del comienzo de la menstruación resultado de la reactivación del sistema GnRH y gonadotrofinas.</w:t>
      </w:r>
      <w:r w:rsidR="00D379F8" w:rsidRPr="00576930">
        <w:rPr>
          <w:rFonts w:ascii="Segoe UI" w:hAnsi="Segoe UI" w:cs="Segoe UI"/>
          <w:color w:val="373A3C"/>
          <w:sz w:val="23"/>
          <w:szCs w:val="23"/>
          <w:lang w:val="es-MX"/>
        </w:rPr>
        <w:t xml:space="preserve"> (Fdocuments, 2020)</w:t>
      </w:r>
    </w:p>
    <w:p w14:paraId="6CF639B9" w14:textId="77777777" w:rsidR="00F26087" w:rsidRPr="00576930" w:rsidRDefault="00F26087"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En resumen</w:t>
      </w:r>
    </w:p>
    <w:p w14:paraId="19F18754" w14:textId="19F58F12" w:rsidR="00BC70DE" w:rsidRPr="00576930" w:rsidRDefault="00BC70DE" w:rsidP="00576930">
      <w:pPr>
        <w:pStyle w:val="NormalWeb"/>
        <w:jc w:val="both"/>
        <w:rPr>
          <w:rFonts w:ascii="Segoe UI" w:hAnsi="Segoe UI" w:cs="Segoe UI"/>
          <w:color w:val="373A3C"/>
          <w:sz w:val="23"/>
          <w:szCs w:val="23"/>
        </w:rPr>
      </w:pPr>
      <w:r w:rsidRPr="00576930">
        <w:rPr>
          <w:rFonts w:ascii="Segoe UI" w:hAnsi="Segoe UI" w:cs="Segoe UI"/>
          <w:color w:val="373A3C"/>
          <w:sz w:val="23"/>
          <w:szCs w:val="23"/>
          <w:lang w:val="es-MX"/>
        </w:rPr>
        <w:t>(</w:t>
      </w:r>
      <w:r w:rsidR="002B2954" w:rsidRPr="00576930">
        <w:rPr>
          <w:rFonts w:ascii="Segoe UI" w:hAnsi="Segoe UI" w:cs="Segoe UI"/>
          <w:color w:val="373A3C"/>
          <w:sz w:val="23"/>
          <w:szCs w:val="23"/>
          <w:lang w:val="es-MX"/>
        </w:rPr>
        <w:t>ciclomenstrual [gfmer.ch</w:t>
      </w:r>
      <w:r w:rsidRPr="00576930">
        <w:rPr>
          <w:rFonts w:ascii="Segoe UI" w:hAnsi="Segoe UI" w:cs="Segoe UI"/>
          <w:color w:val="373A3C"/>
          <w:sz w:val="23"/>
          <w:szCs w:val="23"/>
          <w:lang w:val="es-MX"/>
        </w:rPr>
        <w:t>],2004)</w:t>
      </w:r>
    </w:p>
    <w:p w14:paraId="3D11535C" w14:textId="15911844" w:rsidR="00F26087" w:rsidRPr="00576930" w:rsidRDefault="000114CB" w:rsidP="00576930">
      <w:pPr>
        <w:pStyle w:val="NormalWeb"/>
        <w:numPr>
          <w:ilvl w:val="0"/>
          <w:numId w:val="10"/>
        </w:numPr>
        <w:jc w:val="both"/>
        <w:rPr>
          <w:rFonts w:ascii="Segoe UI" w:hAnsi="Segoe UI" w:cs="Segoe UI"/>
          <w:color w:val="373A3C"/>
          <w:sz w:val="23"/>
          <w:szCs w:val="23"/>
          <w:lang w:val="es-MX"/>
        </w:rPr>
      </w:pPr>
      <w:r w:rsidRPr="00576930">
        <w:rPr>
          <w:rFonts w:ascii="Segoe UI" w:hAnsi="Segoe UI" w:cs="Segoe UI"/>
          <w:color w:val="373A3C"/>
          <w:sz w:val="23"/>
          <w:szCs w:val="23"/>
          <w:lang w:val="es-MX"/>
        </w:rPr>
        <w:t>Hacen falta</w:t>
      </w:r>
      <w:r w:rsidR="00F26087" w:rsidRPr="00576930">
        <w:rPr>
          <w:rFonts w:ascii="Segoe UI" w:hAnsi="Segoe UI" w:cs="Segoe UI"/>
          <w:color w:val="373A3C"/>
          <w:sz w:val="23"/>
          <w:szCs w:val="23"/>
          <w:lang w:val="es-MX"/>
        </w:rPr>
        <w:t xml:space="preserve"> conocimientos, pero hace mucho tiempo se habla de la interacción del SNC, las tiroides, suprarrenales y las gónadas, con las evidencias de la influencia de los factores emocionales y ambientales sobre ellas.</w:t>
      </w:r>
    </w:p>
    <w:p w14:paraId="5CB7D2A7" w14:textId="7283D97C" w:rsidR="00F26087" w:rsidRPr="00576930" w:rsidRDefault="000114CB" w:rsidP="00576930">
      <w:pPr>
        <w:pStyle w:val="NormalWeb"/>
        <w:numPr>
          <w:ilvl w:val="0"/>
          <w:numId w:val="10"/>
        </w:numPr>
        <w:jc w:val="both"/>
        <w:rPr>
          <w:rFonts w:ascii="Segoe UI" w:hAnsi="Segoe UI" w:cs="Segoe UI"/>
          <w:color w:val="373A3C"/>
          <w:sz w:val="23"/>
          <w:szCs w:val="23"/>
          <w:lang w:val="es-MX"/>
        </w:rPr>
      </w:pPr>
      <w:r w:rsidRPr="00576930">
        <w:rPr>
          <w:rFonts w:ascii="Segoe UI" w:hAnsi="Segoe UI" w:cs="Segoe UI"/>
          <w:color w:val="373A3C"/>
          <w:sz w:val="23"/>
          <w:szCs w:val="23"/>
          <w:lang w:val="es-MX"/>
        </w:rPr>
        <w:t>Desde h</w:t>
      </w:r>
      <w:r w:rsidR="00F26087" w:rsidRPr="00576930">
        <w:rPr>
          <w:rFonts w:ascii="Segoe UI" w:hAnsi="Segoe UI" w:cs="Segoe UI"/>
          <w:color w:val="373A3C"/>
          <w:sz w:val="23"/>
          <w:szCs w:val="23"/>
          <w:lang w:val="es-MX"/>
        </w:rPr>
        <w:t>ace 50 años</w:t>
      </w:r>
      <w:r w:rsidRPr="00576930">
        <w:rPr>
          <w:rFonts w:ascii="Segoe UI" w:hAnsi="Segoe UI" w:cs="Segoe UI"/>
          <w:color w:val="373A3C"/>
          <w:sz w:val="23"/>
          <w:szCs w:val="23"/>
          <w:lang w:val="es-MX"/>
        </w:rPr>
        <w:t>,</w:t>
      </w:r>
      <w:r w:rsidR="00F26087" w:rsidRPr="00576930">
        <w:rPr>
          <w:rFonts w:ascii="Segoe UI" w:hAnsi="Segoe UI" w:cs="Segoe UI"/>
          <w:color w:val="373A3C"/>
          <w:sz w:val="23"/>
          <w:szCs w:val="23"/>
          <w:lang w:val="es-MX"/>
        </w:rPr>
        <w:t xml:space="preserve"> Harris sugirió que el eje hipotalamo-hipófiso-gonadal, era un </w:t>
      </w:r>
      <w:r w:rsidRPr="00576930">
        <w:rPr>
          <w:rFonts w:ascii="Segoe UI" w:hAnsi="Segoe UI" w:cs="Segoe UI"/>
          <w:color w:val="373A3C"/>
          <w:sz w:val="23"/>
          <w:szCs w:val="23"/>
          <w:lang w:val="es-MX"/>
        </w:rPr>
        <w:t>componente</w:t>
      </w:r>
      <w:r w:rsidR="00F26087" w:rsidRPr="00576930">
        <w:rPr>
          <w:rFonts w:ascii="Segoe UI" w:hAnsi="Segoe UI" w:cs="Segoe UI"/>
          <w:color w:val="373A3C"/>
          <w:sz w:val="23"/>
          <w:szCs w:val="23"/>
          <w:lang w:val="es-MX"/>
        </w:rPr>
        <w:t xml:space="preserve"> </w:t>
      </w:r>
      <w:r w:rsidRPr="00576930">
        <w:rPr>
          <w:rFonts w:ascii="Segoe UI" w:hAnsi="Segoe UI" w:cs="Segoe UI"/>
          <w:color w:val="373A3C"/>
          <w:sz w:val="23"/>
          <w:szCs w:val="23"/>
          <w:lang w:val="es-MX"/>
        </w:rPr>
        <w:t>fundamental</w:t>
      </w:r>
      <w:r w:rsidR="00F26087" w:rsidRPr="00576930">
        <w:rPr>
          <w:rFonts w:ascii="Segoe UI" w:hAnsi="Segoe UI" w:cs="Segoe UI"/>
          <w:color w:val="373A3C"/>
          <w:sz w:val="23"/>
          <w:szCs w:val="23"/>
          <w:lang w:val="es-MX"/>
        </w:rPr>
        <w:t xml:space="preserve"> para la propagación de la especie y no para la subsistencia del individuo.</w:t>
      </w:r>
    </w:p>
    <w:p w14:paraId="13192F88" w14:textId="77777777" w:rsidR="00F26087" w:rsidRPr="00576930" w:rsidRDefault="00F26087" w:rsidP="00576930">
      <w:pPr>
        <w:pStyle w:val="NormalWeb"/>
        <w:numPr>
          <w:ilvl w:val="0"/>
          <w:numId w:val="10"/>
        </w:numPr>
        <w:jc w:val="both"/>
        <w:rPr>
          <w:rFonts w:ascii="Segoe UI" w:hAnsi="Segoe UI" w:cs="Segoe UI"/>
          <w:color w:val="373A3C"/>
          <w:sz w:val="23"/>
          <w:szCs w:val="23"/>
          <w:lang w:val="es-MX"/>
        </w:rPr>
      </w:pPr>
      <w:r w:rsidRPr="00576930">
        <w:rPr>
          <w:rFonts w:ascii="Segoe UI" w:hAnsi="Segoe UI" w:cs="Segoe UI"/>
          <w:color w:val="373A3C"/>
          <w:sz w:val="23"/>
          <w:szCs w:val="23"/>
          <w:lang w:val="es-MX"/>
        </w:rPr>
        <w:t>El descubrimiento de la GnRH y los hallazgos de E. Knobil fueron los que más contribuyeron a comprender algo de la modalidad funcional, pero persiste mucho por comprender:</w:t>
      </w:r>
    </w:p>
    <w:p w14:paraId="4841263C" w14:textId="77777777" w:rsidR="00F26087" w:rsidRPr="00576930" w:rsidRDefault="00F26087" w:rsidP="00576930">
      <w:pPr>
        <w:pStyle w:val="NormalWeb"/>
        <w:numPr>
          <w:ilvl w:val="0"/>
          <w:numId w:val="10"/>
        </w:numPr>
        <w:jc w:val="both"/>
        <w:rPr>
          <w:rFonts w:ascii="Segoe UI" w:hAnsi="Segoe UI" w:cs="Segoe UI"/>
          <w:color w:val="373A3C"/>
          <w:sz w:val="23"/>
          <w:szCs w:val="23"/>
          <w:lang w:val="es-MX"/>
        </w:rPr>
      </w:pPr>
      <w:r w:rsidRPr="00576930">
        <w:rPr>
          <w:rFonts w:ascii="Segoe UI" w:hAnsi="Segoe UI" w:cs="Segoe UI"/>
          <w:color w:val="373A3C"/>
          <w:sz w:val="23"/>
          <w:szCs w:val="23"/>
          <w:lang w:val="es-MX"/>
        </w:rPr>
        <w:t>¿Qué es y cuál es la base neuronal del GPGnRH?</w:t>
      </w:r>
    </w:p>
    <w:p w14:paraId="06649D9F" w14:textId="77777777" w:rsidR="00F26087" w:rsidRPr="00576930" w:rsidRDefault="00F26087" w:rsidP="00576930">
      <w:pPr>
        <w:pStyle w:val="NormalWeb"/>
        <w:numPr>
          <w:ilvl w:val="0"/>
          <w:numId w:val="10"/>
        </w:numPr>
        <w:jc w:val="both"/>
        <w:rPr>
          <w:rFonts w:ascii="Segoe UI" w:hAnsi="Segoe UI" w:cs="Segoe UI"/>
          <w:color w:val="373A3C"/>
          <w:sz w:val="23"/>
          <w:szCs w:val="23"/>
          <w:lang w:val="es-MX"/>
        </w:rPr>
      </w:pPr>
      <w:r w:rsidRPr="00576930">
        <w:rPr>
          <w:rFonts w:ascii="Segoe UI" w:hAnsi="Segoe UI" w:cs="Segoe UI"/>
          <w:color w:val="373A3C"/>
          <w:sz w:val="23"/>
          <w:szCs w:val="23"/>
          <w:lang w:val="es-MX"/>
        </w:rPr>
        <w:t>¿Qué hace que el GPGnRH sea funcional al nacimiento y entre en letargo hasta la pubertad?</w:t>
      </w:r>
    </w:p>
    <w:p w14:paraId="294B7ABC" w14:textId="1602670E" w:rsidR="0030038A" w:rsidRPr="00576930" w:rsidRDefault="00F26087" w:rsidP="00576930">
      <w:pPr>
        <w:pStyle w:val="NormalWeb"/>
        <w:numPr>
          <w:ilvl w:val="0"/>
          <w:numId w:val="10"/>
        </w:numPr>
        <w:jc w:val="both"/>
        <w:rPr>
          <w:rFonts w:ascii="Segoe UI" w:hAnsi="Segoe UI" w:cs="Segoe UI"/>
          <w:color w:val="373A3C"/>
          <w:sz w:val="23"/>
          <w:szCs w:val="23"/>
          <w:lang w:val="es-MX"/>
        </w:rPr>
      </w:pPr>
      <w:r w:rsidRPr="00576930">
        <w:rPr>
          <w:rFonts w:ascii="Segoe UI" w:hAnsi="Segoe UI" w:cs="Segoe UI"/>
          <w:color w:val="373A3C"/>
          <w:sz w:val="23"/>
          <w:szCs w:val="23"/>
          <w:lang w:val="es-MX"/>
        </w:rPr>
        <w:t>¿Qué regula la alternancia ovárica?</w:t>
      </w:r>
      <w:r w:rsidR="00BC70DE" w:rsidRPr="00576930">
        <w:rPr>
          <w:rFonts w:ascii="Segoe UI" w:hAnsi="Segoe UI" w:cs="Segoe UI"/>
          <w:color w:val="373A3C"/>
          <w:sz w:val="23"/>
          <w:szCs w:val="23"/>
          <w:lang w:val="es-MX"/>
        </w:rPr>
        <w:t xml:space="preserve"> (</w:t>
      </w:r>
      <w:r w:rsidR="002B2954" w:rsidRPr="00576930">
        <w:rPr>
          <w:rFonts w:ascii="Segoe UI" w:hAnsi="Segoe UI" w:cs="Segoe UI"/>
          <w:color w:val="373A3C"/>
          <w:sz w:val="23"/>
          <w:szCs w:val="23"/>
          <w:lang w:val="es-MX"/>
        </w:rPr>
        <w:t>gfmer.ch</w:t>
      </w:r>
      <w:r w:rsidR="00BC70DE" w:rsidRPr="00576930">
        <w:rPr>
          <w:rFonts w:ascii="Segoe UI" w:hAnsi="Segoe UI" w:cs="Segoe UI"/>
          <w:color w:val="373A3C"/>
          <w:sz w:val="23"/>
          <w:szCs w:val="23"/>
          <w:lang w:val="es-MX"/>
        </w:rPr>
        <w:t>,</w:t>
      </w:r>
      <w:r w:rsidR="002B2954" w:rsidRPr="00576930">
        <w:rPr>
          <w:rFonts w:ascii="Segoe UI" w:hAnsi="Segoe UI" w:cs="Segoe UI"/>
          <w:color w:val="373A3C"/>
          <w:sz w:val="23"/>
          <w:szCs w:val="23"/>
          <w:lang w:val="es-MX"/>
        </w:rPr>
        <w:t xml:space="preserve"> </w:t>
      </w:r>
      <w:r w:rsidR="00BC70DE" w:rsidRPr="00576930">
        <w:rPr>
          <w:rFonts w:ascii="Segoe UI" w:hAnsi="Segoe UI" w:cs="Segoe UI"/>
          <w:color w:val="373A3C"/>
          <w:sz w:val="23"/>
          <w:szCs w:val="23"/>
          <w:lang w:val="es-MX"/>
        </w:rPr>
        <w:t>2004)</w:t>
      </w:r>
    </w:p>
    <w:p w14:paraId="4B72B012" w14:textId="57A9D31B" w:rsidR="00000D49" w:rsidRPr="00576930" w:rsidRDefault="00000D49" w:rsidP="00576930">
      <w:pPr>
        <w:pStyle w:val="NormalWeb"/>
        <w:jc w:val="center"/>
        <w:rPr>
          <w:rFonts w:ascii="Segoe UI" w:hAnsi="Segoe UI" w:cs="Segoe UI"/>
          <w:color w:val="373A3C"/>
          <w:sz w:val="23"/>
          <w:szCs w:val="23"/>
          <w:lang w:val="es-MX"/>
        </w:rPr>
      </w:pPr>
      <w:r w:rsidRPr="00576930">
        <w:rPr>
          <w:rFonts w:ascii="Segoe UI" w:hAnsi="Segoe UI" w:cs="Segoe UI"/>
          <w:b/>
          <w:bCs/>
          <w:color w:val="373A3C"/>
          <w:sz w:val="23"/>
          <w:szCs w:val="23"/>
          <w:lang w:val="es-MX"/>
        </w:rPr>
        <w:t>Módulo 2: Infertilidad</w:t>
      </w:r>
    </w:p>
    <w:p w14:paraId="4A293A0C" w14:textId="420EF23E" w:rsidR="0030038A" w:rsidRPr="00576930" w:rsidRDefault="00000D49"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shd w:val="clear" w:color="auto" w:fill="FFFFFF"/>
          <w:lang w:val="es-MX"/>
        </w:rPr>
        <w:t xml:space="preserve">Se considera infertilidad primaria cuando en una pareja ha </w:t>
      </w:r>
      <w:r w:rsidR="000114CB" w:rsidRPr="00576930">
        <w:rPr>
          <w:rFonts w:ascii="Segoe UI" w:hAnsi="Segoe UI" w:cs="Segoe UI"/>
          <w:color w:val="373A3C"/>
          <w:sz w:val="23"/>
          <w:szCs w:val="23"/>
          <w:shd w:val="clear" w:color="auto" w:fill="FFFFFF"/>
          <w:lang w:val="es-MX"/>
        </w:rPr>
        <w:t>pasado</w:t>
      </w:r>
      <w:r w:rsidRPr="00576930">
        <w:rPr>
          <w:rFonts w:ascii="Segoe UI" w:hAnsi="Segoe UI" w:cs="Segoe UI"/>
          <w:color w:val="373A3C"/>
          <w:sz w:val="23"/>
          <w:szCs w:val="23"/>
          <w:shd w:val="clear" w:color="auto" w:fill="FFFFFF"/>
          <w:lang w:val="es-MX"/>
        </w:rPr>
        <w:t xml:space="preserve"> un año de tener </w:t>
      </w:r>
      <w:r w:rsidR="000114CB" w:rsidRPr="00576930">
        <w:rPr>
          <w:rFonts w:ascii="Segoe UI" w:hAnsi="Segoe UI" w:cs="Segoe UI"/>
          <w:color w:val="373A3C"/>
          <w:sz w:val="23"/>
          <w:szCs w:val="23"/>
          <w:shd w:val="clear" w:color="auto" w:fill="FFFFFF"/>
          <w:lang w:val="es-MX"/>
        </w:rPr>
        <w:t xml:space="preserve">prácticas </w:t>
      </w:r>
      <w:r w:rsidRPr="00576930">
        <w:rPr>
          <w:rFonts w:ascii="Segoe UI" w:hAnsi="Segoe UI" w:cs="Segoe UI"/>
          <w:color w:val="373A3C"/>
          <w:sz w:val="23"/>
          <w:szCs w:val="23"/>
          <w:shd w:val="clear" w:color="auto" w:fill="FFFFFF"/>
          <w:lang w:val="es-MX"/>
        </w:rPr>
        <w:t xml:space="preserve">sexuales sin medidas de protección y no </w:t>
      </w:r>
      <w:r w:rsidR="000114CB" w:rsidRPr="00576930">
        <w:rPr>
          <w:rFonts w:ascii="Segoe UI" w:hAnsi="Segoe UI" w:cs="Segoe UI"/>
          <w:color w:val="373A3C"/>
          <w:sz w:val="23"/>
          <w:szCs w:val="23"/>
          <w:shd w:val="clear" w:color="auto" w:fill="FFFFFF"/>
          <w:lang w:val="es-MX"/>
        </w:rPr>
        <w:t>se consigue el</w:t>
      </w:r>
      <w:r w:rsidRPr="00576930">
        <w:rPr>
          <w:rFonts w:ascii="Segoe UI" w:hAnsi="Segoe UI" w:cs="Segoe UI"/>
          <w:color w:val="373A3C"/>
          <w:sz w:val="23"/>
          <w:szCs w:val="23"/>
          <w:shd w:val="clear" w:color="auto" w:fill="FFFFFF"/>
          <w:lang w:val="es-MX"/>
        </w:rPr>
        <w:t xml:space="preserve"> embarazo. </w:t>
      </w:r>
      <w:r w:rsidR="000114CB" w:rsidRPr="00576930">
        <w:rPr>
          <w:rFonts w:ascii="Segoe UI" w:hAnsi="Segoe UI" w:cs="Segoe UI"/>
          <w:color w:val="373A3C"/>
          <w:sz w:val="23"/>
          <w:szCs w:val="23"/>
          <w:shd w:val="clear" w:color="auto" w:fill="FFFFFF"/>
          <w:lang w:val="es-MX"/>
        </w:rPr>
        <w:t>Asimismo, se conoce como i</w:t>
      </w:r>
      <w:r w:rsidRPr="00576930">
        <w:rPr>
          <w:rFonts w:ascii="Segoe UI" w:hAnsi="Segoe UI" w:cs="Segoe UI"/>
          <w:color w:val="373A3C"/>
          <w:sz w:val="23"/>
          <w:szCs w:val="23"/>
          <w:shd w:val="clear" w:color="auto" w:fill="FFFFFF"/>
          <w:lang w:val="es-MX"/>
        </w:rPr>
        <w:t xml:space="preserve">nfertilidad secundaria cuando en la pareja tras </w:t>
      </w:r>
      <w:r w:rsidR="000114CB" w:rsidRPr="00576930">
        <w:rPr>
          <w:rFonts w:ascii="Segoe UI" w:hAnsi="Segoe UI" w:cs="Segoe UI"/>
          <w:color w:val="373A3C"/>
          <w:sz w:val="23"/>
          <w:szCs w:val="23"/>
          <w:shd w:val="clear" w:color="auto" w:fill="FFFFFF"/>
          <w:lang w:val="es-MX"/>
        </w:rPr>
        <w:t>conseguir el</w:t>
      </w:r>
      <w:r w:rsidRPr="00576930">
        <w:rPr>
          <w:rFonts w:ascii="Segoe UI" w:hAnsi="Segoe UI" w:cs="Segoe UI"/>
          <w:color w:val="373A3C"/>
          <w:sz w:val="23"/>
          <w:szCs w:val="23"/>
          <w:shd w:val="clear" w:color="auto" w:fill="FFFFFF"/>
          <w:lang w:val="es-MX"/>
        </w:rPr>
        <w:t xml:space="preserve"> primer embarazo, no se logra un</w:t>
      </w:r>
      <w:r w:rsidR="000114CB" w:rsidRPr="00576930">
        <w:rPr>
          <w:rFonts w:ascii="Segoe UI" w:hAnsi="Segoe UI" w:cs="Segoe UI"/>
          <w:color w:val="373A3C"/>
          <w:sz w:val="23"/>
          <w:szCs w:val="23"/>
          <w:shd w:val="clear" w:color="auto" w:fill="FFFFFF"/>
          <w:lang w:val="es-MX"/>
        </w:rPr>
        <w:t>o</w:t>
      </w:r>
      <w:r w:rsidRPr="00576930">
        <w:rPr>
          <w:rFonts w:ascii="Segoe UI" w:hAnsi="Segoe UI" w:cs="Segoe UI"/>
          <w:color w:val="373A3C"/>
          <w:sz w:val="23"/>
          <w:szCs w:val="23"/>
          <w:shd w:val="clear" w:color="auto" w:fill="FFFFFF"/>
          <w:lang w:val="es-MX"/>
        </w:rPr>
        <w:t xml:space="preserve"> nuev</w:t>
      </w:r>
      <w:r w:rsidR="000114CB" w:rsidRPr="00576930">
        <w:rPr>
          <w:rFonts w:ascii="Segoe UI" w:hAnsi="Segoe UI" w:cs="Segoe UI"/>
          <w:color w:val="373A3C"/>
          <w:sz w:val="23"/>
          <w:szCs w:val="23"/>
          <w:shd w:val="clear" w:color="auto" w:fill="FFFFFF"/>
          <w:lang w:val="es-MX"/>
        </w:rPr>
        <w:t>o</w:t>
      </w:r>
      <w:r w:rsidRPr="00576930">
        <w:rPr>
          <w:rFonts w:ascii="Segoe UI" w:hAnsi="Segoe UI" w:cs="Segoe UI"/>
          <w:color w:val="373A3C"/>
          <w:sz w:val="23"/>
          <w:szCs w:val="23"/>
          <w:shd w:val="clear" w:color="auto" w:fill="FFFFFF"/>
          <w:lang w:val="es-MX"/>
        </w:rPr>
        <w:t xml:space="preserve"> dentro de un lapso mayor a 2 años. En el presente módulo el alumno contar</w:t>
      </w:r>
      <w:r w:rsidR="000114CB" w:rsidRPr="00576930">
        <w:rPr>
          <w:rFonts w:ascii="Segoe UI" w:hAnsi="Segoe UI" w:cs="Segoe UI"/>
          <w:color w:val="373A3C"/>
          <w:sz w:val="23"/>
          <w:szCs w:val="23"/>
          <w:shd w:val="clear" w:color="auto" w:fill="FFFFFF"/>
          <w:lang w:val="es-MX"/>
        </w:rPr>
        <w:t>á</w:t>
      </w:r>
      <w:r w:rsidRPr="00576930">
        <w:rPr>
          <w:rFonts w:ascii="Segoe UI" w:hAnsi="Segoe UI" w:cs="Segoe UI"/>
          <w:color w:val="373A3C"/>
          <w:sz w:val="23"/>
          <w:szCs w:val="23"/>
          <w:shd w:val="clear" w:color="auto" w:fill="FFFFFF"/>
          <w:lang w:val="es-MX"/>
        </w:rPr>
        <w:t xml:space="preserve"> con los conocimientos sobre causas específicas de infertilidad femenina y pérdida recurrente del embarazo, y el factor masculino en infertilidad. Se discutirán casos clínicos relacionados con estos padecimientos.</w:t>
      </w:r>
    </w:p>
    <w:p w14:paraId="5B6BF485" w14:textId="77777777" w:rsidR="00000D49" w:rsidRPr="00576930" w:rsidRDefault="00000D49" w:rsidP="00576930">
      <w:pPr>
        <w:pStyle w:val="NormalWeb"/>
        <w:spacing w:before="0" w:beforeAutospacing="0"/>
        <w:rPr>
          <w:rFonts w:ascii="Segoe UI" w:hAnsi="Segoe UI" w:cs="Segoe UI"/>
          <w:color w:val="000000" w:themeColor="text1"/>
          <w:sz w:val="23"/>
          <w:szCs w:val="23"/>
          <w:lang w:val="es-MX"/>
        </w:rPr>
      </w:pPr>
      <w:r w:rsidRPr="00576930">
        <w:rPr>
          <w:rStyle w:val="Textoennegrita"/>
          <w:rFonts w:ascii="Segoe UI" w:hAnsi="Segoe UI" w:cs="Segoe UI"/>
          <w:color w:val="000000" w:themeColor="text1"/>
          <w:sz w:val="23"/>
          <w:szCs w:val="23"/>
          <w:lang w:val="es-MX"/>
        </w:rPr>
        <w:t>Unidad 1. Infertilidad femenina - causas más frecuentes</w:t>
      </w:r>
    </w:p>
    <w:p w14:paraId="57907811" w14:textId="77777777" w:rsidR="00000D49" w:rsidRPr="00576930" w:rsidRDefault="00000D49" w:rsidP="00576930">
      <w:pPr>
        <w:pStyle w:val="NormalWeb"/>
        <w:spacing w:before="0" w:beforeAutospacing="0"/>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lastRenderedPageBreak/>
        <w:t>Introducción</w:t>
      </w:r>
    </w:p>
    <w:p w14:paraId="5C5B17A4" w14:textId="77777777" w:rsidR="00000D49" w:rsidRPr="00576930" w:rsidRDefault="00000D49" w:rsidP="00576930">
      <w:pPr>
        <w:pStyle w:val="NormalWeb"/>
        <w:spacing w:before="0" w:beforeAutospacing="0"/>
        <w:jc w:val="both"/>
        <w:rPr>
          <w:rFonts w:ascii="Segoe UI" w:hAnsi="Segoe UI" w:cs="Segoe UI"/>
          <w:color w:val="373A3C"/>
          <w:sz w:val="23"/>
          <w:szCs w:val="23"/>
          <w:lang w:val="es-MX"/>
        </w:rPr>
      </w:pPr>
      <w:r w:rsidRPr="00576930">
        <w:rPr>
          <w:rFonts w:ascii="Segoe UI" w:hAnsi="Segoe UI" w:cs="Segoe UI"/>
          <w:color w:val="373A3C"/>
          <w:sz w:val="23"/>
          <w:szCs w:val="23"/>
          <w:lang w:val="es-MX"/>
        </w:rPr>
        <w:t>En la Unidad 1 se revisará el tema de infertilidad femenina y sus causas más frecuentes para plantear soluciones a la problemática derivada por esta situación.</w:t>
      </w:r>
    </w:p>
    <w:p w14:paraId="2DA6C4E6" w14:textId="77777777" w:rsidR="00000D49" w:rsidRPr="00576930" w:rsidRDefault="00000D49" w:rsidP="00576930">
      <w:pPr>
        <w:pStyle w:val="NormalWeb"/>
        <w:spacing w:before="0" w:beforeAutospacing="0"/>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Objetivo</w:t>
      </w:r>
    </w:p>
    <w:p w14:paraId="71DC689E" w14:textId="77777777" w:rsidR="00000D49" w:rsidRPr="00576930" w:rsidRDefault="00000D49" w:rsidP="00576930">
      <w:pPr>
        <w:pStyle w:val="NormalWeb"/>
        <w:spacing w:before="0" w:beforeAutospacing="0"/>
        <w:jc w:val="both"/>
        <w:rPr>
          <w:rFonts w:ascii="Segoe UI" w:hAnsi="Segoe UI" w:cs="Segoe UI"/>
          <w:color w:val="373A3C"/>
          <w:sz w:val="23"/>
          <w:szCs w:val="23"/>
          <w:lang w:val="es-MX"/>
        </w:rPr>
      </w:pPr>
      <w:r w:rsidRPr="00576930">
        <w:rPr>
          <w:rFonts w:ascii="Segoe UI" w:hAnsi="Segoe UI" w:cs="Segoe UI"/>
          <w:color w:val="373A3C"/>
          <w:sz w:val="23"/>
          <w:szCs w:val="23"/>
          <w:lang w:val="es-MX"/>
        </w:rPr>
        <w:t>Al término de la unidad el alumno será capaz de plantear soluciones a la problemática derivada de la infertilidad femenina.</w:t>
      </w:r>
    </w:p>
    <w:p w14:paraId="39BEA6BA" w14:textId="18A1DE79" w:rsidR="00000D49" w:rsidRPr="00576930" w:rsidRDefault="00BC70DE"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w:t>
      </w:r>
      <w:r w:rsidR="002B2954" w:rsidRPr="00576930">
        <w:rPr>
          <w:rFonts w:ascii="Segoe UI" w:hAnsi="Segoe UI" w:cs="Segoe UI"/>
          <w:color w:val="373A3C"/>
          <w:sz w:val="23"/>
          <w:szCs w:val="23"/>
          <w:lang w:val="es-MX"/>
        </w:rPr>
        <w:t xml:space="preserve">Apartados </w:t>
      </w:r>
      <w:r w:rsidRPr="00576930">
        <w:rPr>
          <w:rFonts w:ascii="Segoe UI" w:hAnsi="Segoe UI" w:cs="Segoe UI"/>
          <w:color w:val="373A3C"/>
          <w:sz w:val="23"/>
          <w:szCs w:val="23"/>
          <w:lang w:val="es-MX"/>
        </w:rPr>
        <w:t>[</w:t>
      </w:r>
      <w:r w:rsidR="002B2954" w:rsidRPr="00576930">
        <w:rPr>
          <w:rFonts w:ascii="Segoe UI" w:hAnsi="Segoe UI" w:cs="Segoe UI"/>
          <w:color w:val="373A3C"/>
          <w:sz w:val="23"/>
          <w:szCs w:val="23"/>
          <w:lang w:val="es-MX"/>
        </w:rPr>
        <w:t>es.imer.es</w:t>
      </w:r>
      <w:r w:rsidRPr="00576930">
        <w:rPr>
          <w:rFonts w:ascii="Segoe UI" w:hAnsi="Segoe UI" w:cs="Segoe UI"/>
          <w:color w:val="373A3C"/>
          <w:sz w:val="23"/>
          <w:szCs w:val="23"/>
          <w:lang w:val="es-MX"/>
        </w:rPr>
        <w:t>]2021)</w:t>
      </w:r>
      <w:r w:rsidRPr="00576930">
        <w:rPr>
          <w:rFonts w:ascii="Segoe UI" w:hAnsi="Segoe UI" w:cs="Segoe UI"/>
          <w:b/>
          <w:bCs/>
          <w:color w:val="373A3C"/>
          <w:sz w:val="23"/>
          <w:szCs w:val="23"/>
          <w:lang w:val="es-MX"/>
        </w:rPr>
        <w:t xml:space="preserve"> </w:t>
      </w:r>
      <w:r w:rsidR="00000D49" w:rsidRPr="00576930">
        <w:rPr>
          <w:rFonts w:ascii="Segoe UI" w:hAnsi="Segoe UI" w:cs="Segoe UI"/>
          <w:b/>
          <w:bCs/>
          <w:color w:val="373A3C"/>
          <w:sz w:val="23"/>
          <w:szCs w:val="23"/>
          <w:lang w:val="es-MX"/>
        </w:rPr>
        <w:t xml:space="preserve">¿Qué se entiende por esterilidad? </w:t>
      </w:r>
    </w:p>
    <w:p w14:paraId="620F10C6" w14:textId="5D8C0CC8" w:rsidR="00000D49" w:rsidRPr="00576930" w:rsidRDefault="00000D49"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La esterilidad es la </w:t>
      </w:r>
      <w:r w:rsidR="000114CB" w:rsidRPr="00576930">
        <w:rPr>
          <w:rFonts w:ascii="Segoe UI" w:hAnsi="Segoe UI" w:cs="Segoe UI"/>
          <w:color w:val="373A3C"/>
          <w:sz w:val="23"/>
          <w:szCs w:val="23"/>
          <w:lang w:val="es-MX"/>
        </w:rPr>
        <w:t>imposibilidad</w:t>
      </w:r>
      <w:r w:rsidRPr="00576930">
        <w:rPr>
          <w:rFonts w:ascii="Segoe UI" w:hAnsi="Segoe UI" w:cs="Segoe UI"/>
          <w:color w:val="373A3C"/>
          <w:sz w:val="23"/>
          <w:szCs w:val="23"/>
          <w:lang w:val="es-MX"/>
        </w:rPr>
        <w:t xml:space="preserve"> para lograr gestación tras un año de relaciones sexuales con </w:t>
      </w:r>
      <w:r w:rsidR="000114CB" w:rsidRPr="00576930">
        <w:rPr>
          <w:rFonts w:ascii="Segoe UI" w:hAnsi="Segoe UI" w:cs="Segoe UI"/>
          <w:color w:val="373A3C"/>
          <w:sz w:val="23"/>
          <w:szCs w:val="23"/>
          <w:lang w:val="es-MX"/>
        </w:rPr>
        <w:t>periodicidad</w:t>
      </w:r>
      <w:r w:rsidRPr="00576930">
        <w:rPr>
          <w:rFonts w:ascii="Segoe UI" w:hAnsi="Segoe UI" w:cs="Segoe UI"/>
          <w:color w:val="373A3C"/>
          <w:sz w:val="23"/>
          <w:szCs w:val="23"/>
          <w:lang w:val="es-MX"/>
        </w:rPr>
        <w:t xml:space="preserve"> normal y sin uso de ningún método anticonceptivo. La </w:t>
      </w:r>
      <w:r w:rsidR="000114CB" w:rsidRPr="00576930">
        <w:rPr>
          <w:rFonts w:ascii="Segoe UI" w:hAnsi="Segoe UI" w:cs="Segoe UI"/>
          <w:color w:val="373A3C"/>
          <w:sz w:val="23"/>
          <w:szCs w:val="23"/>
          <w:lang w:val="es-MX"/>
        </w:rPr>
        <w:t>posibilidad</w:t>
      </w:r>
      <w:r w:rsidRPr="00576930">
        <w:rPr>
          <w:rFonts w:ascii="Segoe UI" w:hAnsi="Segoe UI" w:cs="Segoe UI"/>
          <w:color w:val="373A3C"/>
          <w:sz w:val="23"/>
          <w:szCs w:val="23"/>
          <w:lang w:val="es-MX"/>
        </w:rPr>
        <w:t xml:space="preserve"> de gestación espontánea </w:t>
      </w:r>
      <w:r w:rsidR="000114CB" w:rsidRPr="00576930">
        <w:rPr>
          <w:rFonts w:ascii="Segoe UI" w:hAnsi="Segoe UI" w:cs="Segoe UI"/>
          <w:color w:val="373A3C"/>
          <w:sz w:val="23"/>
          <w:szCs w:val="23"/>
          <w:lang w:val="es-MX"/>
        </w:rPr>
        <w:t>depende del</w:t>
      </w:r>
      <w:r w:rsidRPr="00576930">
        <w:rPr>
          <w:rFonts w:ascii="Segoe UI" w:hAnsi="Segoe UI" w:cs="Segoe UI"/>
          <w:color w:val="373A3C"/>
          <w:sz w:val="23"/>
          <w:szCs w:val="23"/>
          <w:lang w:val="es-MX"/>
        </w:rPr>
        <w:t xml:space="preserve"> tiempo. El 85% de las parejas logran </w:t>
      </w:r>
      <w:r w:rsidR="000114CB" w:rsidRPr="00576930">
        <w:rPr>
          <w:rFonts w:ascii="Segoe UI" w:hAnsi="Segoe UI" w:cs="Segoe UI"/>
          <w:color w:val="373A3C"/>
          <w:sz w:val="23"/>
          <w:szCs w:val="23"/>
          <w:lang w:val="es-MX"/>
        </w:rPr>
        <w:t>naturalmente</w:t>
      </w:r>
      <w:r w:rsidRPr="00576930">
        <w:rPr>
          <w:rFonts w:ascii="Segoe UI" w:hAnsi="Segoe UI" w:cs="Segoe UI"/>
          <w:color w:val="373A3C"/>
          <w:sz w:val="23"/>
          <w:szCs w:val="23"/>
          <w:lang w:val="es-MX"/>
        </w:rPr>
        <w:t xml:space="preserve"> una gestación en el transcurso del primer año, y </w:t>
      </w:r>
      <w:r w:rsidR="000114CB" w:rsidRPr="00576930">
        <w:rPr>
          <w:rFonts w:ascii="Segoe UI" w:hAnsi="Segoe UI" w:cs="Segoe UI"/>
          <w:color w:val="373A3C"/>
          <w:sz w:val="23"/>
          <w:szCs w:val="23"/>
          <w:lang w:val="es-MX"/>
        </w:rPr>
        <w:t>una tercera parte</w:t>
      </w:r>
      <w:r w:rsidRPr="00576930">
        <w:rPr>
          <w:rFonts w:ascii="Segoe UI" w:hAnsi="Segoe UI" w:cs="Segoe UI"/>
          <w:color w:val="373A3C"/>
          <w:sz w:val="23"/>
          <w:szCs w:val="23"/>
          <w:lang w:val="es-MX"/>
        </w:rPr>
        <w:t xml:space="preserve"> de estos embarazos ocurre en los tres primeros meses de ese periodo.</w:t>
      </w:r>
      <w:r w:rsidR="000114CB" w:rsidRPr="00576930">
        <w:rPr>
          <w:rFonts w:ascii="Segoe UI" w:hAnsi="Segoe UI" w:cs="Segoe UI"/>
          <w:color w:val="373A3C"/>
          <w:sz w:val="23"/>
          <w:szCs w:val="23"/>
          <w:lang w:val="es-MX"/>
        </w:rPr>
        <w:t xml:space="preserve"> Durante</w:t>
      </w:r>
      <w:r w:rsidRPr="00576930">
        <w:rPr>
          <w:rFonts w:ascii="Segoe UI" w:hAnsi="Segoe UI" w:cs="Segoe UI"/>
          <w:color w:val="373A3C"/>
          <w:sz w:val="23"/>
          <w:szCs w:val="23"/>
          <w:lang w:val="es-MX"/>
        </w:rPr>
        <w:t xml:space="preserve"> los doce meses siguientes, conseguirá la gestación espontáneamente un 5% adicional de parejas. Por tanto, y según establece la simple </w:t>
      </w:r>
      <w:r w:rsidR="000114CB" w:rsidRPr="00576930">
        <w:rPr>
          <w:rFonts w:ascii="Segoe UI" w:hAnsi="Segoe UI" w:cs="Segoe UI"/>
          <w:color w:val="373A3C"/>
          <w:sz w:val="23"/>
          <w:szCs w:val="23"/>
          <w:lang w:val="es-MX"/>
        </w:rPr>
        <w:t>investigación</w:t>
      </w:r>
      <w:r w:rsidRPr="00576930">
        <w:rPr>
          <w:rFonts w:ascii="Segoe UI" w:hAnsi="Segoe UI" w:cs="Segoe UI"/>
          <w:color w:val="373A3C"/>
          <w:sz w:val="23"/>
          <w:szCs w:val="23"/>
          <w:lang w:val="es-MX"/>
        </w:rPr>
        <w:t xml:space="preserve">, la mayoría de las parejas que no </w:t>
      </w:r>
      <w:r w:rsidR="000114CB" w:rsidRPr="00576930">
        <w:rPr>
          <w:rFonts w:ascii="Segoe UI" w:hAnsi="Segoe UI" w:cs="Segoe UI"/>
          <w:color w:val="373A3C"/>
          <w:sz w:val="23"/>
          <w:szCs w:val="23"/>
          <w:lang w:val="es-MX"/>
        </w:rPr>
        <w:t>logran</w:t>
      </w:r>
      <w:r w:rsidRPr="00576930">
        <w:rPr>
          <w:rFonts w:ascii="Segoe UI" w:hAnsi="Segoe UI" w:cs="Segoe UI"/>
          <w:color w:val="373A3C"/>
          <w:sz w:val="23"/>
          <w:szCs w:val="23"/>
          <w:lang w:val="es-MX"/>
        </w:rPr>
        <w:t xml:space="preserve"> una gestación tras un año de intentos estarán afectadas por alguna </w:t>
      </w:r>
      <w:r w:rsidR="0000025F" w:rsidRPr="00576930">
        <w:rPr>
          <w:rFonts w:ascii="Segoe UI" w:hAnsi="Segoe UI" w:cs="Segoe UI"/>
          <w:color w:val="373A3C"/>
          <w:sz w:val="23"/>
          <w:szCs w:val="23"/>
          <w:lang w:val="es-MX"/>
        </w:rPr>
        <w:t>condición</w:t>
      </w:r>
      <w:r w:rsidRPr="00576930">
        <w:rPr>
          <w:rFonts w:ascii="Segoe UI" w:hAnsi="Segoe UI" w:cs="Segoe UI"/>
          <w:color w:val="373A3C"/>
          <w:sz w:val="23"/>
          <w:szCs w:val="23"/>
          <w:lang w:val="es-MX"/>
        </w:rPr>
        <w:t xml:space="preserve"> de la capacidad reproductiva.</w:t>
      </w:r>
    </w:p>
    <w:p w14:paraId="29F304A6" w14:textId="77777777" w:rsidR="00000D49" w:rsidRPr="00576930" w:rsidRDefault="00000D49" w:rsidP="00576930">
      <w:pPr>
        <w:pStyle w:val="NormalWeb"/>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 xml:space="preserve">¿Qué se entiende por infertilidad? </w:t>
      </w:r>
    </w:p>
    <w:p w14:paraId="6B062C0B" w14:textId="4BA453BD" w:rsidR="00000D49" w:rsidRPr="00576930" w:rsidRDefault="00000D49"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El termino infertilidad es </w:t>
      </w:r>
      <w:r w:rsidR="0000025F" w:rsidRPr="00576930">
        <w:rPr>
          <w:rFonts w:ascii="Segoe UI" w:hAnsi="Segoe UI" w:cs="Segoe UI"/>
          <w:color w:val="373A3C"/>
          <w:sz w:val="23"/>
          <w:szCs w:val="23"/>
          <w:lang w:val="es-MX"/>
        </w:rPr>
        <w:t>un</w:t>
      </w:r>
      <w:r w:rsidRPr="00576930">
        <w:rPr>
          <w:rFonts w:ascii="Segoe UI" w:hAnsi="Segoe UI" w:cs="Segoe UI"/>
          <w:color w:val="373A3C"/>
          <w:sz w:val="23"/>
          <w:szCs w:val="23"/>
          <w:lang w:val="es-MX"/>
        </w:rPr>
        <w:t xml:space="preserve"> sinónimo de esterilidad. </w:t>
      </w:r>
      <w:r w:rsidR="0000025F" w:rsidRPr="00576930">
        <w:rPr>
          <w:rFonts w:ascii="Segoe UI" w:hAnsi="Segoe UI" w:cs="Segoe UI"/>
          <w:color w:val="373A3C"/>
          <w:sz w:val="23"/>
          <w:szCs w:val="23"/>
          <w:lang w:val="es-MX"/>
        </w:rPr>
        <w:t>S</w:t>
      </w:r>
      <w:r w:rsidRPr="00576930">
        <w:rPr>
          <w:rFonts w:ascii="Segoe UI" w:hAnsi="Segoe UI" w:cs="Segoe UI"/>
          <w:color w:val="373A3C"/>
          <w:sz w:val="23"/>
          <w:szCs w:val="23"/>
          <w:lang w:val="es-MX"/>
        </w:rPr>
        <w:t xml:space="preserve">e ha entendido como infertilidad la incapacidad para generar gestaciones capaces de evolucionar hasta </w:t>
      </w:r>
      <w:r w:rsidR="00702145" w:rsidRPr="00576930">
        <w:rPr>
          <w:rFonts w:ascii="Segoe UI" w:hAnsi="Segoe UI" w:cs="Segoe UI"/>
          <w:color w:val="373A3C"/>
          <w:sz w:val="23"/>
          <w:szCs w:val="23"/>
          <w:lang w:val="es-MX"/>
        </w:rPr>
        <w:t>el alumbramiento</w:t>
      </w:r>
      <w:r w:rsidRPr="00576930">
        <w:rPr>
          <w:rFonts w:ascii="Segoe UI" w:hAnsi="Segoe UI" w:cs="Segoe UI"/>
          <w:color w:val="373A3C"/>
          <w:sz w:val="23"/>
          <w:szCs w:val="23"/>
          <w:lang w:val="es-MX"/>
        </w:rPr>
        <w:t xml:space="preserve">. Por tanto, este concepto engloba situaciones como el aborto, la muerte fetal intrauterina, el parto prematuro. </w:t>
      </w:r>
      <w:r w:rsidR="0000025F" w:rsidRPr="00576930">
        <w:rPr>
          <w:rFonts w:ascii="Segoe UI" w:hAnsi="Segoe UI" w:cs="Segoe UI"/>
          <w:color w:val="373A3C"/>
          <w:sz w:val="23"/>
          <w:szCs w:val="23"/>
          <w:lang w:val="es-MX"/>
        </w:rPr>
        <w:t>Actualmente</w:t>
      </w:r>
      <w:r w:rsidRPr="00576930">
        <w:rPr>
          <w:rFonts w:ascii="Segoe UI" w:hAnsi="Segoe UI" w:cs="Segoe UI"/>
          <w:color w:val="373A3C"/>
          <w:sz w:val="23"/>
          <w:szCs w:val="23"/>
          <w:lang w:val="es-MX"/>
        </w:rPr>
        <w:t xml:space="preserve">, </w:t>
      </w:r>
      <w:r w:rsidR="0000025F" w:rsidRPr="00576930">
        <w:rPr>
          <w:rFonts w:ascii="Segoe UI" w:hAnsi="Segoe UI" w:cs="Segoe UI"/>
          <w:color w:val="373A3C"/>
          <w:sz w:val="23"/>
          <w:szCs w:val="23"/>
          <w:lang w:val="es-MX"/>
        </w:rPr>
        <w:t>se prefiere la utilización del</w:t>
      </w:r>
      <w:r w:rsidRPr="00576930">
        <w:rPr>
          <w:rFonts w:ascii="Segoe UI" w:hAnsi="Segoe UI" w:cs="Segoe UI"/>
          <w:color w:val="373A3C"/>
          <w:sz w:val="23"/>
          <w:szCs w:val="23"/>
          <w:lang w:val="es-MX"/>
        </w:rPr>
        <w:t xml:space="preserve"> término pérdida gestacional recurrente para designar este </w:t>
      </w:r>
      <w:r w:rsidR="0000025F" w:rsidRPr="00576930">
        <w:rPr>
          <w:rFonts w:ascii="Segoe UI" w:hAnsi="Segoe UI" w:cs="Segoe UI"/>
          <w:color w:val="373A3C"/>
          <w:sz w:val="23"/>
          <w:szCs w:val="23"/>
          <w:lang w:val="es-MX"/>
        </w:rPr>
        <w:t>fenómeno reproductivo.</w:t>
      </w:r>
    </w:p>
    <w:p w14:paraId="192AEA03" w14:textId="3CA17764" w:rsidR="00000D49" w:rsidRPr="00576930" w:rsidRDefault="00702145" w:rsidP="00576930">
      <w:pPr>
        <w:pStyle w:val="NormalWeb"/>
        <w:rPr>
          <w:rFonts w:ascii="Segoe UI" w:hAnsi="Segoe UI" w:cs="Segoe UI"/>
          <w:color w:val="373A3C"/>
          <w:sz w:val="23"/>
          <w:szCs w:val="23"/>
          <w:lang w:val="es-MX"/>
        </w:rPr>
      </w:pPr>
      <w:r w:rsidRPr="00576930">
        <w:rPr>
          <w:rFonts w:ascii="Segoe UI" w:hAnsi="Segoe UI" w:cs="Segoe UI"/>
          <w:b/>
          <w:bCs/>
          <w:color w:val="373A3C"/>
          <w:sz w:val="23"/>
          <w:szCs w:val="23"/>
          <w:lang w:val="es-MX"/>
        </w:rPr>
        <w:t xml:space="preserve">Porcentaje de </w:t>
      </w:r>
      <w:r w:rsidR="00000D49" w:rsidRPr="00576930">
        <w:rPr>
          <w:rFonts w:ascii="Segoe UI" w:hAnsi="Segoe UI" w:cs="Segoe UI"/>
          <w:b/>
          <w:bCs/>
          <w:color w:val="373A3C"/>
          <w:sz w:val="23"/>
          <w:szCs w:val="23"/>
          <w:lang w:val="es-MX"/>
        </w:rPr>
        <w:t>parejas afectadas por estos trastorno</w:t>
      </w:r>
      <w:r w:rsidRPr="00576930">
        <w:rPr>
          <w:rFonts w:ascii="Segoe UI" w:hAnsi="Segoe UI" w:cs="Segoe UI"/>
          <w:b/>
          <w:bCs/>
          <w:color w:val="373A3C"/>
          <w:sz w:val="23"/>
          <w:szCs w:val="23"/>
          <w:lang w:val="es-MX"/>
        </w:rPr>
        <w:t>s</w:t>
      </w:r>
    </w:p>
    <w:p w14:paraId="1E60250C" w14:textId="2E77E772" w:rsidR="00000D49" w:rsidRPr="00576930" w:rsidRDefault="004C621F"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De acuerdo con</w:t>
      </w:r>
      <w:r w:rsidR="00000D49" w:rsidRPr="00576930">
        <w:rPr>
          <w:rFonts w:ascii="Segoe UI" w:hAnsi="Segoe UI" w:cs="Segoe UI"/>
          <w:color w:val="373A3C"/>
          <w:sz w:val="23"/>
          <w:szCs w:val="23"/>
          <w:lang w:val="es-MX"/>
        </w:rPr>
        <w:t xml:space="preserve"> estudios epidemiológicos, la esterilidad afecta al 15% de la población en edad reproductiva de los países occidentales, es decir, a una de cada seis parejas, y experimenta una evolución creciente. Aunque el varón es responsable de entre el 25 al 35% de los casos, la edad avanzada de las mujeres con deseo reproductivo puede considerarse como la principal causa actual de incremento de la esterilidad en nuestro medio. </w:t>
      </w:r>
    </w:p>
    <w:p w14:paraId="7E2DFB54" w14:textId="4C8E4F61" w:rsidR="00000D49" w:rsidRPr="00576930" w:rsidRDefault="00000D49"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La fertilidad de la especie humana varía con el tiempo, y está claramente limitada por la duración efectiva de la capacidad reproductiva de la mujer. Ésta presenta su máxima fecundidad entre los 20 y los 30 años. A partir de esta edad se inicia el declive fisiológico de la fecundidad, que es mucho más acusado desde los 35 años, y aún mayor a partir de los 38. </w:t>
      </w:r>
      <w:r w:rsidR="002B2954" w:rsidRPr="00576930">
        <w:rPr>
          <w:rFonts w:ascii="Segoe UI" w:hAnsi="Segoe UI" w:cs="Segoe UI"/>
          <w:color w:val="373A3C"/>
          <w:sz w:val="23"/>
          <w:szCs w:val="23"/>
          <w:lang w:val="es-MX"/>
        </w:rPr>
        <w:t xml:space="preserve">(es.imer.es, </w:t>
      </w:r>
      <w:r w:rsidR="00515769" w:rsidRPr="00576930">
        <w:rPr>
          <w:rFonts w:ascii="Segoe UI" w:hAnsi="Segoe UI" w:cs="Segoe UI"/>
          <w:color w:val="373A3C"/>
          <w:sz w:val="23"/>
          <w:szCs w:val="23"/>
          <w:lang w:val="es-MX"/>
        </w:rPr>
        <w:t>2021)</w:t>
      </w:r>
    </w:p>
    <w:p w14:paraId="3243C25F" w14:textId="10A9B27F" w:rsidR="00000D49" w:rsidRPr="00576930" w:rsidRDefault="00FE0249"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lastRenderedPageBreak/>
        <w:t>Gómez Ayala A.E. (2011)</w:t>
      </w:r>
      <w:r w:rsidRPr="00576930">
        <w:rPr>
          <w:rFonts w:ascii="Segoe UI" w:hAnsi="Segoe UI" w:cs="Segoe UI"/>
          <w:b/>
          <w:bCs/>
          <w:color w:val="373A3C"/>
          <w:sz w:val="23"/>
          <w:szCs w:val="23"/>
          <w:lang w:val="es-MX"/>
        </w:rPr>
        <w:t xml:space="preserve"> </w:t>
      </w:r>
      <w:r w:rsidR="00000D49" w:rsidRPr="00576930">
        <w:rPr>
          <w:rFonts w:ascii="Segoe UI" w:hAnsi="Segoe UI" w:cs="Segoe UI"/>
          <w:b/>
          <w:bCs/>
          <w:color w:val="373A3C"/>
          <w:sz w:val="23"/>
          <w:szCs w:val="23"/>
          <w:lang w:val="es-MX"/>
        </w:rPr>
        <w:t>Fertilidad, esterilidad y estilos de vida</w:t>
      </w:r>
    </w:p>
    <w:p w14:paraId="3235BA4D" w14:textId="45718E9B" w:rsidR="00000D49" w:rsidRPr="00576930" w:rsidRDefault="00000D49"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La capacidad para engendrar un feto viable que finalmente permita el nacimiento de un </w:t>
      </w:r>
      <w:r w:rsidR="00702145" w:rsidRPr="00576930">
        <w:rPr>
          <w:rFonts w:ascii="Segoe UI" w:hAnsi="Segoe UI" w:cs="Segoe UI"/>
          <w:color w:val="373A3C"/>
          <w:sz w:val="23"/>
          <w:szCs w:val="23"/>
          <w:lang w:val="es-MX"/>
        </w:rPr>
        <w:t>bebé</w:t>
      </w:r>
      <w:r w:rsidRPr="00576930">
        <w:rPr>
          <w:rFonts w:ascii="Segoe UI" w:hAnsi="Segoe UI" w:cs="Segoe UI"/>
          <w:color w:val="373A3C"/>
          <w:sz w:val="23"/>
          <w:szCs w:val="23"/>
          <w:lang w:val="es-MX"/>
        </w:rPr>
        <w:t xml:space="preserve"> sano depende de </w:t>
      </w:r>
      <w:r w:rsidR="00702145" w:rsidRPr="00576930">
        <w:rPr>
          <w:rFonts w:ascii="Segoe UI" w:hAnsi="Segoe UI" w:cs="Segoe UI"/>
          <w:color w:val="373A3C"/>
          <w:sz w:val="23"/>
          <w:szCs w:val="23"/>
          <w:lang w:val="es-MX"/>
        </w:rPr>
        <w:t>varios</w:t>
      </w:r>
      <w:r w:rsidRPr="00576930">
        <w:rPr>
          <w:rFonts w:ascii="Segoe UI" w:hAnsi="Segoe UI" w:cs="Segoe UI"/>
          <w:color w:val="373A3C"/>
          <w:sz w:val="23"/>
          <w:szCs w:val="23"/>
          <w:lang w:val="es-MX"/>
        </w:rPr>
        <w:t xml:space="preserve"> factores, entre los que, desde una perspectiva epidemiológica</w:t>
      </w:r>
      <w:r w:rsidR="00702145" w:rsidRPr="00576930">
        <w:rPr>
          <w:rFonts w:ascii="Segoe UI" w:hAnsi="Segoe UI" w:cs="Segoe UI"/>
          <w:color w:val="373A3C"/>
          <w:sz w:val="23"/>
          <w:szCs w:val="23"/>
          <w:lang w:val="es-MX"/>
        </w:rPr>
        <w:t xml:space="preserve"> </w:t>
      </w:r>
      <w:r w:rsidRPr="00576930">
        <w:rPr>
          <w:rFonts w:ascii="Segoe UI" w:hAnsi="Segoe UI" w:cs="Segoe UI"/>
          <w:color w:val="373A3C"/>
          <w:sz w:val="23"/>
          <w:szCs w:val="23"/>
          <w:lang w:val="es-MX"/>
        </w:rPr>
        <w:t>se incluyen una nutrición equilibrada, la práctica de ejercicio, la ausencia de drogas, así como de otras sustancias más o menos nocivas.</w:t>
      </w:r>
    </w:p>
    <w:p w14:paraId="1946F974" w14:textId="77777777" w:rsidR="00000D49" w:rsidRPr="00576930" w:rsidRDefault="00000D49"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Una alimentación equilibrada, unida a un peso adecuado, incide de forma favorable sobre la fertilidad. El peso materno, tanto por exceso como por defecto, se asocian a una mayor probabilidad de parto prematuro, con los consiguientes problemas médicos para la madre y para el recién nacido.</w:t>
      </w:r>
    </w:p>
    <w:p w14:paraId="52DC9302" w14:textId="641DF521" w:rsidR="00000D49" w:rsidRPr="00576930" w:rsidRDefault="00000D49"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El ejercicio físico, mejora la salud de la mujer gestante. Caminar y nadar son ejercicios muy aconsejables durante el embarazo; por el contrario, aquellos ejercicios que incrementan notablemente la temperatura corporal se consideran nocivos, ya que el aumento de la temperatura implica mayor riesgo de anomalías fetales y posible deshidratación materna.</w:t>
      </w:r>
    </w:p>
    <w:p w14:paraId="6923201B" w14:textId="50E9E29E" w:rsidR="00000D49" w:rsidRPr="00576930" w:rsidRDefault="00000D49"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La pobreza y el confinamiento que sufren </w:t>
      </w:r>
      <w:r w:rsidR="00560F90" w:rsidRPr="00576930">
        <w:rPr>
          <w:rFonts w:ascii="Segoe UI" w:hAnsi="Segoe UI" w:cs="Segoe UI"/>
          <w:color w:val="373A3C"/>
          <w:sz w:val="23"/>
          <w:szCs w:val="23"/>
          <w:lang w:val="es-MX"/>
        </w:rPr>
        <w:t>determinados</w:t>
      </w:r>
      <w:r w:rsidRPr="00576930">
        <w:rPr>
          <w:rFonts w:ascii="Segoe UI" w:hAnsi="Segoe UI" w:cs="Segoe UI"/>
          <w:color w:val="373A3C"/>
          <w:sz w:val="23"/>
          <w:szCs w:val="23"/>
          <w:lang w:val="es-MX"/>
        </w:rPr>
        <w:t xml:space="preserve"> grupos sociales están asociados a un mayor incremento de niños con bajo peso al nacer, así como a una mayor mortalidad neonatal.</w:t>
      </w:r>
    </w:p>
    <w:p w14:paraId="03939A42" w14:textId="193B1142" w:rsidR="00000D49" w:rsidRPr="00576930" w:rsidRDefault="00560F90"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Los</w:t>
      </w:r>
      <w:r w:rsidR="00000D49" w:rsidRPr="00576930">
        <w:rPr>
          <w:rFonts w:ascii="Segoe UI" w:hAnsi="Segoe UI" w:cs="Segoe UI"/>
          <w:color w:val="373A3C"/>
          <w:sz w:val="23"/>
          <w:szCs w:val="23"/>
          <w:lang w:val="es-MX"/>
        </w:rPr>
        <w:t xml:space="preserve"> hábitos tóxico</w:t>
      </w:r>
      <w:r w:rsidRPr="00576930">
        <w:rPr>
          <w:rFonts w:ascii="Segoe UI" w:hAnsi="Segoe UI" w:cs="Segoe UI"/>
          <w:color w:val="373A3C"/>
          <w:sz w:val="23"/>
          <w:szCs w:val="23"/>
          <w:lang w:val="es-MX"/>
        </w:rPr>
        <w:t>s como drogas</w:t>
      </w:r>
      <w:r w:rsidR="00000D49" w:rsidRPr="00576930">
        <w:rPr>
          <w:rFonts w:ascii="Segoe UI" w:hAnsi="Segoe UI" w:cs="Segoe UI"/>
          <w:color w:val="373A3C"/>
          <w:sz w:val="23"/>
          <w:szCs w:val="23"/>
          <w:lang w:val="es-MX"/>
        </w:rPr>
        <w:t>, no sólo es importante si se da en la mujer</w:t>
      </w:r>
      <w:r w:rsidR="005F352A" w:rsidRPr="00576930">
        <w:rPr>
          <w:rFonts w:ascii="Segoe UI" w:hAnsi="Segoe UI" w:cs="Segoe UI"/>
          <w:color w:val="373A3C"/>
          <w:sz w:val="23"/>
          <w:szCs w:val="23"/>
          <w:lang w:val="es-MX"/>
        </w:rPr>
        <w:t>.</w:t>
      </w:r>
      <w:r w:rsidR="00000D49" w:rsidRPr="00576930">
        <w:rPr>
          <w:rFonts w:ascii="Segoe UI" w:hAnsi="Segoe UI" w:cs="Segoe UI"/>
          <w:color w:val="373A3C"/>
          <w:sz w:val="23"/>
          <w:szCs w:val="23"/>
          <w:lang w:val="es-MX"/>
        </w:rPr>
        <w:t xml:space="preserve"> </w:t>
      </w:r>
      <w:r w:rsidR="005F352A" w:rsidRPr="00576930">
        <w:rPr>
          <w:rFonts w:ascii="Segoe UI" w:hAnsi="Segoe UI" w:cs="Segoe UI"/>
          <w:color w:val="373A3C"/>
          <w:sz w:val="23"/>
          <w:szCs w:val="23"/>
          <w:lang w:val="es-MX"/>
        </w:rPr>
        <w:t>E</w:t>
      </w:r>
      <w:r w:rsidR="00000D49" w:rsidRPr="00576930">
        <w:rPr>
          <w:rFonts w:ascii="Segoe UI" w:hAnsi="Segoe UI" w:cs="Segoe UI"/>
          <w:color w:val="373A3C"/>
          <w:sz w:val="23"/>
          <w:szCs w:val="23"/>
          <w:lang w:val="es-MX"/>
        </w:rPr>
        <w:t xml:space="preserve">n el varón, el uso de tales sustancias da lugar a una mayor tasa de espermatozoides anormales, a la que se une su menor motilidad y </w:t>
      </w:r>
      <w:r w:rsidR="005F352A" w:rsidRPr="00576930">
        <w:rPr>
          <w:rFonts w:ascii="Segoe UI" w:hAnsi="Segoe UI" w:cs="Segoe UI"/>
          <w:color w:val="373A3C"/>
          <w:sz w:val="23"/>
          <w:szCs w:val="23"/>
          <w:lang w:val="es-MX"/>
        </w:rPr>
        <w:t>capacidad</w:t>
      </w:r>
      <w:r w:rsidR="00000D49" w:rsidRPr="00576930">
        <w:rPr>
          <w:rFonts w:ascii="Segoe UI" w:hAnsi="Segoe UI" w:cs="Segoe UI"/>
          <w:color w:val="373A3C"/>
          <w:sz w:val="23"/>
          <w:szCs w:val="23"/>
          <w:lang w:val="es-MX"/>
        </w:rPr>
        <w:t xml:space="preserve"> de fertilización. El mantenimiento de dichos hábitos durante la fertilización y el embarazo se asocia a los siguientes problemas: síndrome alcohólico fetal (alcohol), aborto espontáneo, parto prematuro, bajo peso al nacer, cáncer en la infancia, malformaciones congénitas (tabaco) y adicción a sustancias en el neonato (cocaína, heroína, nicotina).</w:t>
      </w:r>
    </w:p>
    <w:p w14:paraId="52509660" w14:textId="15F09710" w:rsidR="00000D49" w:rsidRPr="00576930" w:rsidRDefault="00000D49"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Las principales complicaciones asociadas a la farmacoterapia inductora de la ovulación son </w:t>
      </w:r>
    </w:p>
    <w:p w14:paraId="5591AC0C" w14:textId="77777777" w:rsidR="00000D49" w:rsidRPr="00576930" w:rsidRDefault="00000D49" w:rsidP="00576930">
      <w:pPr>
        <w:pStyle w:val="NormalWeb"/>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Etiología de la infertilidad femenina</w:t>
      </w:r>
      <w:r w:rsidRPr="00576930">
        <w:rPr>
          <w:rFonts w:ascii="Segoe UI" w:hAnsi="Segoe UI" w:cs="Segoe UI"/>
          <w:color w:val="373A3C"/>
          <w:sz w:val="23"/>
          <w:szCs w:val="23"/>
          <w:lang w:val="es-MX"/>
        </w:rPr>
        <w:t xml:space="preserve"> </w:t>
      </w:r>
    </w:p>
    <w:p w14:paraId="2F0D062B" w14:textId="10FFCB5B" w:rsidR="00000D49" w:rsidRPr="00576930" w:rsidRDefault="00000D49" w:rsidP="00576930">
      <w:pPr>
        <w:pStyle w:val="NormalWeb"/>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Edad</w:t>
      </w:r>
    </w:p>
    <w:p w14:paraId="21B27C62" w14:textId="7AFD0FFB" w:rsidR="00000D49" w:rsidRPr="00576930" w:rsidRDefault="00000D49"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La infertilidad está </w:t>
      </w:r>
      <w:r w:rsidR="005F352A" w:rsidRPr="00576930">
        <w:rPr>
          <w:rFonts w:ascii="Segoe UI" w:hAnsi="Segoe UI" w:cs="Segoe UI"/>
          <w:color w:val="373A3C"/>
          <w:sz w:val="23"/>
          <w:szCs w:val="23"/>
          <w:lang w:val="es-MX"/>
        </w:rPr>
        <w:t>profundamente</w:t>
      </w:r>
      <w:r w:rsidRPr="00576930">
        <w:rPr>
          <w:rFonts w:ascii="Segoe UI" w:hAnsi="Segoe UI" w:cs="Segoe UI"/>
          <w:color w:val="373A3C"/>
          <w:sz w:val="23"/>
          <w:szCs w:val="23"/>
          <w:lang w:val="es-MX"/>
        </w:rPr>
        <w:t xml:space="preserve"> </w:t>
      </w:r>
      <w:r w:rsidR="005F352A" w:rsidRPr="00576930">
        <w:rPr>
          <w:rFonts w:ascii="Segoe UI" w:hAnsi="Segoe UI" w:cs="Segoe UI"/>
          <w:color w:val="373A3C"/>
          <w:sz w:val="23"/>
          <w:szCs w:val="23"/>
          <w:lang w:val="es-MX"/>
        </w:rPr>
        <w:t>relacionada</w:t>
      </w:r>
      <w:r w:rsidRPr="00576930">
        <w:rPr>
          <w:rFonts w:ascii="Segoe UI" w:hAnsi="Segoe UI" w:cs="Segoe UI"/>
          <w:color w:val="373A3C"/>
          <w:sz w:val="23"/>
          <w:szCs w:val="23"/>
          <w:lang w:val="es-MX"/>
        </w:rPr>
        <w:t xml:space="preserve"> a la edad de la pareja, y especialmente a la edad de la mujer. Se considera que </w:t>
      </w:r>
      <w:r w:rsidR="005F352A" w:rsidRPr="00576930">
        <w:rPr>
          <w:rFonts w:ascii="Segoe UI" w:hAnsi="Segoe UI" w:cs="Segoe UI"/>
          <w:color w:val="373A3C"/>
          <w:sz w:val="23"/>
          <w:szCs w:val="23"/>
          <w:lang w:val="es-MX"/>
        </w:rPr>
        <w:t xml:space="preserve">su </w:t>
      </w:r>
      <w:r w:rsidRPr="00576930">
        <w:rPr>
          <w:rFonts w:ascii="Segoe UI" w:hAnsi="Segoe UI" w:cs="Segoe UI"/>
          <w:color w:val="373A3C"/>
          <w:sz w:val="23"/>
          <w:szCs w:val="23"/>
          <w:lang w:val="es-MX"/>
        </w:rPr>
        <w:t xml:space="preserve">fertilidad empieza a declinar hacia los 30 años, </w:t>
      </w:r>
      <w:r w:rsidR="005F352A" w:rsidRPr="00576930">
        <w:rPr>
          <w:rFonts w:ascii="Segoe UI" w:hAnsi="Segoe UI" w:cs="Segoe UI"/>
          <w:color w:val="373A3C"/>
          <w:sz w:val="23"/>
          <w:szCs w:val="23"/>
          <w:lang w:val="es-MX"/>
        </w:rPr>
        <w:t>terminando</w:t>
      </w:r>
      <w:r w:rsidRPr="00576930">
        <w:rPr>
          <w:rFonts w:ascii="Segoe UI" w:hAnsi="Segoe UI" w:cs="Segoe UI"/>
          <w:color w:val="373A3C"/>
          <w:sz w:val="23"/>
          <w:szCs w:val="23"/>
          <w:lang w:val="es-MX"/>
        </w:rPr>
        <w:t xml:space="preserve"> con la llegada de la menopausia. En el caso del varón, su edad también es importante, aunque no tanto como la edad de la mujer. En general se admite que su capacidad progenitora disminuye a partir de los 40 años.</w:t>
      </w:r>
    </w:p>
    <w:p w14:paraId="575A907F" w14:textId="77777777" w:rsidR="00000D49" w:rsidRPr="00576930" w:rsidRDefault="00000D49"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El efecto negativo de la edad sobre la fertilidad se centra en dos aspectos:</w:t>
      </w:r>
    </w:p>
    <w:p w14:paraId="47794E0E" w14:textId="3F753FDF" w:rsidR="00000D49" w:rsidRPr="00576930" w:rsidRDefault="00B72BB3" w:rsidP="00576930">
      <w:pPr>
        <w:pStyle w:val="NormalWeb"/>
        <w:numPr>
          <w:ilvl w:val="0"/>
          <w:numId w:val="11"/>
        </w:numPr>
        <w:jc w:val="both"/>
        <w:rPr>
          <w:rFonts w:ascii="Segoe UI" w:hAnsi="Segoe UI" w:cs="Segoe UI"/>
          <w:color w:val="373A3C"/>
          <w:sz w:val="23"/>
          <w:szCs w:val="23"/>
          <w:lang w:val="es-MX"/>
        </w:rPr>
      </w:pPr>
      <w:r w:rsidRPr="00576930">
        <w:rPr>
          <w:rFonts w:ascii="Segoe UI" w:hAnsi="Segoe UI" w:cs="Segoe UI"/>
          <w:color w:val="373A3C"/>
          <w:sz w:val="23"/>
          <w:szCs w:val="23"/>
          <w:lang w:val="es-MX"/>
        </w:rPr>
        <w:lastRenderedPageBreak/>
        <w:t>Incapacidad</w:t>
      </w:r>
      <w:r w:rsidR="00000D49" w:rsidRPr="00576930">
        <w:rPr>
          <w:rFonts w:ascii="Segoe UI" w:hAnsi="Segoe UI" w:cs="Segoe UI"/>
          <w:color w:val="373A3C"/>
          <w:sz w:val="23"/>
          <w:szCs w:val="23"/>
          <w:lang w:val="es-MX"/>
        </w:rPr>
        <w:t xml:space="preserve"> para completar el proceso meiótico del óvulo, lo que en caso de fertilización da lugar a embriones con un desequilibrio cromosómico, lo que en no pocos casos tiene como resultado final la no </w:t>
      </w:r>
      <w:r w:rsidRPr="00576930">
        <w:rPr>
          <w:rFonts w:ascii="Segoe UI" w:hAnsi="Segoe UI" w:cs="Segoe UI"/>
          <w:color w:val="373A3C"/>
          <w:sz w:val="23"/>
          <w:szCs w:val="23"/>
          <w:lang w:val="es-MX"/>
        </w:rPr>
        <w:t>continuidad</w:t>
      </w:r>
      <w:r w:rsidR="00000D49" w:rsidRPr="00576930">
        <w:rPr>
          <w:rFonts w:ascii="Segoe UI" w:hAnsi="Segoe UI" w:cs="Segoe UI"/>
          <w:color w:val="373A3C"/>
          <w:sz w:val="23"/>
          <w:szCs w:val="23"/>
          <w:lang w:val="es-MX"/>
        </w:rPr>
        <w:t xml:space="preserve"> del embarazo. En otras situaciones, estas anormalidades cromosómicas son compatibles con la vida, aunque generan fetos con ciertas alteraciones cromosómicas tales como el síndrome de Down.</w:t>
      </w:r>
    </w:p>
    <w:p w14:paraId="13B4499A" w14:textId="77777777" w:rsidR="00000D49" w:rsidRPr="00576930" w:rsidRDefault="00000D49" w:rsidP="00576930">
      <w:pPr>
        <w:pStyle w:val="NormalWeb"/>
        <w:numPr>
          <w:ilvl w:val="0"/>
          <w:numId w:val="11"/>
        </w:numPr>
        <w:jc w:val="both"/>
        <w:rPr>
          <w:rFonts w:ascii="Segoe UI" w:hAnsi="Segoe UI" w:cs="Segoe UI"/>
          <w:color w:val="373A3C"/>
          <w:sz w:val="23"/>
          <w:szCs w:val="23"/>
          <w:lang w:val="es-MX"/>
        </w:rPr>
      </w:pPr>
      <w:r w:rsidRPr="00576930">
        <w:rPr>
          <w:rFonts w:ascii="Segoe UI" w:hAnsi="Segoe UI" w:cs="Segoe UI"/>
          <w:color w:val="373A3C"/>
          <w:sz w:val="23"/>
          <w:szCs w:val="23"/>
          <w:lang w:val="es-MX"/>
        </w:rPr>
        <w:t>Disminución de la disponibilidad folicular.</w:t>
      </w:r>
    </w:p>
    <w:p w14:paraId="06785C9C" w14:textId="3A31CE7D" w:rsidR="00000D49" w:rsidRPr="00576930" w:rsidRDefault="00000D49" w:rsidP="00576930">
      <w:pPr>
        <w:pStyle w:val="NormalWeb"/>
        <w:numPr>
          <w:ilvl w:val="0"/>
          <w:numId w:val="11"/>
        </w:numPr>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La Infertilidad está </w:t>
      </w:r>
      <w:r w:rsidR="00B72BB3" w:rsidRPr="00576930">
        <w:rPr>
          <w:rFonts w:ascii="Segoe UI" w:hAnsi="Segoe UI" w:cs="Segoe UI"/>
          <w:color w:val="373A3C"/>
          <w:sz w:val="23"/>
          <w:szCs w:val="23"/>
          <w:lang w:val="es-MX"/>
        </w:rPr>
        <w:t>intrínsecamente</w:t>
      </w:r>
      <w:r w:rsidRPr="00576930">
        <w:rPr>
          <w:rFonts w:ascii="Segoe UI" w:hAnsi="Segoe UI" w:cs="Segoe UI"/>
          <w:color w:val="373A3C"/>
          <w:sz w:val="23"/>
          <w:szCs w:val="23"/>
          <w:lang w:val="es-MX"/>
        </w:rPr>
        <w:t xml:space="preserve"> </w:t>
      </w:r>
      <w:r w:rsidR="00B72BB3" w:rsidRPr="00576930">
        <w:rPr>
          <w:rFonts w:ascii="Segoe UI" w:hAnsi="Segoe UI" w:cs="Segoe UI"/>
          <w:color w:val="373A3C"/>
          <w:sz w:val="23"/>
          <w:szCs w:val="23"/>
          <w:lang w:val="es-MX"/>
        </w:rPr>
        <w:t>unida</w:t>
      </w:r>
      <w:r w:rsidRPr="00576930">
        <w:rPr>
          <w:rFonts w:ascii="Segoe UI" w:hAnsi="Segoe UI" w:cs="Segoe UI"/>
          <w:color w:val="373A3C"/>
          <w:sz w:val="23"/>
          <w:szCs w:val="23"/>
          <w:lang w:val="es-MX"/>
        </w:rPr>
        <w:t xml:space="preserve"> a la edad de la pareja, y especialmente a la edad de la mujer; se considera que la fertilidad de ésta empieza a declinar hacia los 30 años, finalizando con la llegada de la menopausia.</w:t>
      </w:r>
    </w:p>
    <w:p w14:paraId="62455A2A" w14:textId="77777777" w:rsidR="00000D49" w:rsidRPr="00576930" w:rsidRDefault="00000D49" w:rsidP="00576930">
      <w:pPr>
        <w:pStyle w:val="NormalWeb"/>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Otros factores</w:t>
      </w:r>
    </w:p>
    <w:p w14:paraId="19A0D7EC" w14:textId="4A585E08" w:rsidR="00000D49" w:rsidRPr="00576930" w:rsidRDefault="00000D49"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Otros fenómenos que pueden causar infertilidad </w:t>
      </w:r>
      <w:r w:rsidR="00B72BB3" w:rsidRPr="00576930">
        <w:rPr>
          <w:rFonts w:ascii="Segoe UI" w:hAnsi="Segoe UI" w:cs="Segoe UI"/>
          <w:color w:val="373A3C"/>
          <w:sz w:val="23"/>
          <w:szCs w:val="23"/>
          <w:lang w:val="es-MX"/>
        </w:rPr>
        <w:t>femenina</w:t>
      </w:r>
      <w:r w:rsidRPr="00576930">
        <w:rPr>
          <w:rFonts w:ascii="Segoe UI" w:hAnsi="Segoe UI" w:cs="Segoe UI"/>
          <w:color w:val="373A3C"/>
          <w:sz w:val="23"/>
          <w:szCs w:val="23"/>
          <w:lang w:val="es-MX"/>
        </w:rPr>
        <w:t xml:space="preserve"> pueden incluirse en las siguientes categorías:</w:t>
      </w:r>
    </w:p>
    <w:p w14:paraId="4A884A55" w14:textId="77777777" w:rsidR="00000D49" w:rsidRPr="00576930" w:rsidRDefault="00000D49" w:rsidP="00576930">
      <w:pPr>
        <w:pStyle w:val="NormalWeb"/>
        <w:jc w:val="both"/>
        <w:rPr>
          <w:rFonts w:ascii="Segoe UI" w:hAnsi="Segoe UI" w:cs="Segoe UI"/>
          <w:color w:val="373A3C"/>
          <w:sz w:val="23"/>
          <w:szCs w:val="23"/>
        </w:rPr>
      </w:pPr>
      <w:r w:rsidRPr="00576930">
        <w:rPr>
          <w:rFonts w:ascii="Segoe UI" w:hAnsi="Segoe UI" w:cs="Segoe UI"/>
          <w:color w:val="373A3C"/>
          <w:sz w:val="23"/>
          <w:szCs w:val="23"/>
          <w:lang w:val="es-MX"/>
        </w:rPr>
        <w:t>Alteraciones de la ovulación.</w:t>
      </w:r>
    </w:p>
    <w:p w14:paraId="6998714C" w14:textId="77777777" w:rsidR="00000D49" w:rsidRPr="00576930" w:rsidRDefault="00000D49" w:rsidP="00576930">
      <w:pPr>
        <w:pStyle w:val="NormalWeb"/>
        <w:numPr>
          <w:ilvl w:val="0"/>
          <w:numId w:val="12"/>
        </w:numPr>
        <w:jc w:val="both"/>
        <w:rPr>
          <w:rFonts w:ascii="Segoe UI" w:hAnsi="Segoe UI" w:cs="Segoe UI"/>
          <w:color w:val="373A3C"/>
          <w:sz w:val="23"/>
          <w:szCs w:val="23"/>
        </w:rPr>
      </w:pPr>
      <w:r w:rsidRPr="00576930">
        <w:rPr>
          <w:rFonts w:ascii="Segoe UI" w:hAnsi="Segoe UI" w:cs="Segoe UI"/>
          <w:color w:val="373A3C"/>
          <w:sz w:val="23"/>
          <w:szCs w:val="23"/>
          <w:lang w:val="es-MX"/>
        </w:rPr>
        <w:t>Factores uterinos.</w:t>
      </w:r>
    </w:p>
    <w:p w14:paraId="183F6952" w14:textId="77777777" w:rsidR="00000D49" w:rsidRPr="00576930" w:rsidRDefault="00000D49" w:rsidP="00576930">
      <w:pPr>
        <w:pStyle w:val="NormalWeb"/>
        <w:numPr>
          <w:ilvl w:val="0"/>
          <w:numId w:val="12"/>
        </w:numPr>
        <w:jc w:val="both"/>
        <w:rPr>
          <w:rFonts w:ascii="Segoe UI" w:hAnsi="Segoe UI" w:cs="Segoe UI"/>
          <w:color w:val="373A3C"/>
          <w:sz w:val="23"/>
          <w:szCs w:val="23"/>
        </w:rPr>
      </w:pPr>
      <w:r w:rsidRPr="00576930">
        <w:rPr>
          <w:rFonts w:ascii="Segoe UI" w:hAnsi="Segoe UI" w:cs="Segoe UI"/>
          <w:color w:val="373A3C"/>
          <w:sz w:val="23"/>
          <w:szCs w:val="23"/>
          <w:lang w:val="es-MX"/>
        </w:rPr>
        <w:t>Alteraciones tubáricas o peritoneales.</w:t>
      </w:r>
    </w:p>
    <w:p w14:paraId="53B83A2B" w14:textId="77777777" w:rsidR="00000D49" w:rsidRPr="00576930" w:rsidRDefault="00000D49" w:rsidP="00576930">
      <w:pPr>
        <w:pStyle w:val="NormalWeb"/>
        <w:numPr>
          <w:ilvl w:val="0"/>
          <w:numId w:val="12"/>
        </w:numPr>
        <w:jc w:val="both"/>
        <w:rPr>
          <w:rFonts w:ascii="Segoe UI" w:hAnsi="Segoe UI" w:cs="Segoe UI"/>
          <w:color w:val="373A3C"/>
          <w:sz w:val="23"/>
          <w:szCs w:val="23"/>
        </w:rPr>
      </w:pPr>
      <w:r w:rsidRPr="00576930">
        <w:rPr>
          <w:rFonts w:ascii="Segoe UI" w:hAnsi="Segoe UI" w:cs="Segoe UI"/>
          <w:color w:val="373A3C"/>
          <w:sz w:val="23"/>
          <w:szCs w:val="23"/>
          <w:lang w:val="es-MX"/>
        </w:rPr>
        <w:t>Alteraciones cervicales.</w:t>
      </w:r>
    </w:p>
    <w:p w14:paraId="5D9C531E" w14:textId="77777777" w:rsidR="00000D49" w:rsidRPr="00576930" w:rsidRDefault="00000D49" w:rsidP="00576930">
      <w:pPr>
        <w:pStyle w:val="NormalWeb"/>
        <w:numPr>
          <w:ilvl w:val="0"/>
          <w:numId w:val="12"/>
        </w:numPr>
        <w:jc w:val="both"/>
        <w:rPr>
          <w:rFonts w:ascii="Segoe UI" w:hAnsi="Segoe UI" w:cs="Segoe UI"/>
          <w:color w:val="373A3C"/>
          <w:sz w:val="23"/>
          <w:szCs w:val="23"/>
        </w:rPr>
      </w:pPr>
      <w:r w:rsidRPr="00576930">
        <w:rPr>
          <w:rFonts w:ascii="Segoe UI" w:hAnsi="Segoe UI" w:cs="Segoe UI"/>
          <w:color w:val="373A3C"/>
          <w:sz w:val="23"/>
          <w:szCs w:val="23"/>
          <w:lang w:val="es-MX"/>
        </w:rPr>
        <w:t>Factores inmunológicos.</w:t>
      </w:r>
    </w:p>
    <w:p w14:paraId="512D9B63" w14:textId="1821CDB4" w:rsidR="00000D49" w:rsidRPr="00576930" w:rsidRDefault="00000D49"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Las </w:t>
      </w:r>
      <w:r w:rsidR="00B819B7" w:rsidRPr="00576930">
        <w:rPr>
          <w:rFonts w:ascii="Segoe UI" w:hAnsi="Segoe UI" w:cs="Segoe UI"/>
          <w:color w:val="373A3C"/>
          <w:sz w:val="23"/>
          <w:szCs w:val="23"/>
          <w:lang w:val="es-MX"/>
        </w:rPr>
        <w:t>modificaciones</w:t>
      </w:r>
      <w:r w:rsidRPr="00576930">
        <w:rPr>
          <w:rFonts w:ascii="Segoe UI" w:hAnsi="Segoe UI" w:cs="Segoe UI"/>
          <w:color w:val="373A3C"/>
          <w:sz w:val="23"/>
          <w:szCs w:val="23"/>
          <w:lang w:val="es-MX"/>
        </w:rPr>
        <w:t xml:space="preserve"> de la ovulación engloban cuadros tan diversos como hiperprolactinemia, alteraciones tiroideas, amenorrea (primaria o secundaria), ovario poliquístico y fallo ovárico.</w:t>
      </w:r>
    </w:p>
    <w:p w14:paraId="5DAEF79C" w14:textId="360B26EF" w:rsidR="00000D49" w:rsidRPr="00576930" w:rsidRDefault="00000D49"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Las </w:t>
      </w:r>
      <w:r w:rsidR="00B819B7" w:rsidRPr="00576930">
        <w:rPr>
          <w:rFonts w:ascii="Segoe UI" w:hAnsi="Segoe UI" w:cs="Segoe UI"/>
          <w:color w:val="373A3C"/>
          <w:sz w:val="23"/>
          <w:szCs w:val="23"/>
          <w:lang w:val="es-MX"/>
        </w:rPr>
        <w:t>variaciones</w:t>
      </w:r>
      <w:r w:rsidRPr="00576930">
        <w:rPr>
          <w:rFonts w:ascii="Segoe UI" w:hAnsi="Segoe UI" w:cs="Segoe UI"/>
          <w:color w:val="373A3C"/>
          <w:sz w:val="23"/>
          <w:szCs w:val="23"/>
          <w:lang w:val="es-MX"/>
        </w:rPr>
        <w:t xml:space="preserve"> uterinas incluyen los siguientes cuadros anatomopatológicos: infección, malformaciones congénitas y fibroma uterino.</w:t>
      </w:r>
    </w:p>
    <w:p w14:paraId="724D8516" w14:textId="64E16BD9" w:rsidR="00081ADE" w:rsidRPr="00576930" w:rsidRDefault="00081ADE"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Los factores tubáricos o peritoneales incluyen las siguientes enfermedades: tumores, defectos congénitos, secuelas de enfermedades de transmisión sexual, endometriosis y enfermedad inflamatoria intestinal. Las alteraciones cervicales engloban, igualmente, cuadros muy diversos: cervicitis crónica, anticuerpos espermáticos, moco cervical hostil y secuelas quirúrgicas.</w:t>
      </w:r>
    </w:p>
    <w:p w14:paraId="08CE98F0" w14:textId="77777777" w:rsidR="00081ADE" w:rsidRPr="00576930" w:rsidRDefault="00081ADE" w:rsidP="00576930">
      <w:pPr>
        <w:pStyle w:val="NormalWeb"/>
        <w:rPr>
          <w:rFonts w:ascii="Segoe UI" w:hAnsi="Segoe UI" w:cs="Segoe UI"/>
          <w:color w:val="373A3C"/>
          <w:sz w:val="23"/>
          <w:szCs w:val="23"/>
          <w:lang w:val="es-MX"/>
        </w:rPr>
      </w:pPr>
      <w:r w:rsidRPr="00576930">
        <w:rPr>
          <w:rFonts w:ascii="Segoe UI" w:hAnsi="Segoe UI" w:cs="Segoe UI"/>
          <w:b/>
          <w:bCs/>
          <w:color w:val="373A3C"/>
          <w:sz w:val="23"/>
          <w:szCs w:val="23"/>
          <w:lang w:val="es-MX"/>
        </w:rPr>
        <w:t>Alteraciones que pueden causar infertilidad femenina</w:t>
      </w:r>
    </w:p>
    <w:p w14:paraId="78CDDFF6" w14:textId="404F31D7" w:rsidR="00081ADE" w:rsidRPr="00576930" w:rsidRDefault="00B819B7" w:rsidP="00576930">
      <w:pPr>
        <w:pStyle w:val="NormalWeb"/>
        <w:rPr>
          <w:rFonts w:ascii="Segoe UI" w:hAnsi="Segoe UI" w:cs="Segoe UI"/>
          <w:color w:val="373A3C"/>
          <w:sz w:val="23"/>
          <w:szCs w:val="23"/>
          <w:lang w:val="es-MX"/>
        </w:rPr>
      </w:pPr>
      <w:r w:rsidRPr="00576930">
        <w:rPr>
          <w:rFonts w:ascii="Segoe UI" w:hAnsi="Segoe UI" w:cs="Segoe UI"/>
          <w:color w:val="373A3C"/>
          <w:sz w:val="23"/>
          <w:szCs w:val="23"/>
          <w:lang w:val="es-MX"/>
        </w:rPr>
        <w:t xml:space="preserve">En seguida, </w:t>
      </w:r>
      <w:r w:rsidR="00081ADE" w:rsidRPr="00576930">
        <w:rPr>
          <w:rFonts w:ascii="Segoe UI" w:hAnsi="Segoe UI" w:cs="Segoe UI"/>
          <w:color w:val="373A3C"/>
          <w:sz w:val="23"/>
          <w:szCs w:val="23"/>
          <w:lang w:val="es-MX"/>
        </w:rPr>
        <w:t>se analizan las principales alteraciones femeninas capaces de causar infertilidad.</w:t>
      </w:r>
    </w:p>
    <w:p w14:paraId="56E0CC9D" w14:textId="77777777" w:rsidR="00081ADE" w:rsidRPr="00576930" w:rsidRDefault="00081ADE" w:rsidP="00576930">
      <w:pPr>
        <w:pStyle w:val="NormalWeb"/>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Infertilidad anovulatoria</w:t>
      </w:r>
    </w:p>
    <w:p w14:paraId="40457D97" w14:textId="052593EA" w:rsidR="00081ADE" w:rsidRPr="00576930" w:rsidRDefault="00081ADE"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La ovulación </w:t>
      </w:r>
      <w:r w:rsidR="00B819B7" w:rsidRPr="00576930">
        <w:rPr>
          <w:rFonts w:ascii="Segoe UI" w:hAnsi="Segoe UI" w:cs="Segoe UI"/>
          <w:color w:val="373A3C"/>
          <w:sz w:val="23"/>
          <w:szCs w:val="23"/>
          <w:lang w:val="es-MX"/>
        </w:rPr>
        <w:t>es</w:t>
      </w:r>
      <w:r w:rsidRPr="00576930">
        <w:rPr>
          <w:rFonts w:ascii="Segoe UI" w:hAnsi="Segoe UI" w:cs="Segoe UI"/>
          <w:color w:val="373A3C"/>
          <w:sz w:val="23"/>
          <w:szCs w:val="23"/>
          <w:lang w:val="es-MX"/>
        </w:rPr>
        <w:t xml:space="preserve"> un requisito para la concepción; se estima que un 20% de casos de esterilidad tiene su origen en problemas ovulatorios.</w:t>
      </w:r>
      <w:r w:rsidR="006932D0" w:rsidRPr="00576930">
        <w:rPr>
          <w:rFonts w:ascii="Segoe UI" w:hAnsi="Segoe UI" w:cs="Segoe UI"/>
          <w:color w:val="373A3C"/>
          <w:sz w:val="23"/>
          <w:szCs w:val="23"/>
          <w:lang w:val="es-MX"/>
        </w:rPr>
        <w:t xml:space="preserve"> </w:t>
      </w:r>
      <w:r w:rsidRPr="00576930">
        <w:rPr>
          <w:rFonts w:ascii="Segoe UI" w:hAnsi="Segoe UI" w:cs="Segoe UI"/>
          <w:color w:val="373A3C"/>
          <w:sz w:val="23"/>
          <w:szCs w:val="23"/>
          <w:lang w:val="es-MX"/>
        </w:rPr>
        <w:t xml:space="preserve">La anovulación es una </w:t>
      </w:r>
      <w:r w:rsidR="006932D0" w:rsidRPr="00576930">
        <w:rPr>
          <w:rFonts w:ascii="Segoe UI" w:hAnsi="Segoe UI" w:cs="Segoe UI"/>
          <w:color w:val="373A3C"/>
          <w:sz w:val="23"/>
          <w:szCs w:val="23"/>
          <w:lang w:val="es-MX"/>
        </w:rPr>
        <w:t>variación</w:t>
      </w:r>
      <w:r w:rsidRPr="00576930">
        <w:rPr>
          <w:rFonts w:ascii="Segoe UI" w:hAnsi="Segoe UI" w:cs="Segoe UI"/>
          <w:color w:val="373A3C"/>
          <w:sz w:val="23"/>
          <w:szCs w:val="23"/>
          <w:lang w:val="es-MX"/>
        </w:rPr>
        <w:t xml:space="preserve"> que afecta al desarrollo y a la ruptura del folículo, lo que implica que el ovocito no es liberado del </w:t>
      </w:r>
      <w:r w:rsidRPr="00576930">
        <w:rPr>
          <w:rFonts w:ascii="Segoe UI" w:hAnsi="Segoe UI" w:cs="Segoe UI"/>
          <w:color w:val="373A3C"/>
          <w:sz w:val="23"/>
          <w:szCs w:val="23"/>
          <w:lang w:val="es-MX"/>
        </w:rPr>
        <w:lastRenderedPageBreak/>
        <w:t>mencionado folículo. Su origen incluye un amplio abanico de posibilidades, que van desde la quimioterapia hasta los factores genéticos autoinmunes.</w:t>
      </w:r>
    </w:p>
    <w:p w14:paraId="09327C53" w14:textId="77777777" w:rsidR="00081ADE" w:rsidRPr="00576930" w:rsidRDefault="00081ADE" w:rsidP="00576930">
      <w:pPr>
        <w:pStyle w:val="NormalWeb"/>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Hiperprolactinemia</w:t>
      </w:r>
    </w:p>
    <w:p w14:paraId="70D843C9" w14:textId="5B82B2C7" w:rsidR="00081ADE" w:rsidRPr="00576930" w:rsidRDefault="00081ADE"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Esta alteración consiste en la existencia de un nivel de prolactina en sangre superior al normal. Su origen puede ser debido a estrés, fármacos (antihipertensivos, antidepresivos, neurolépticos), ejercicio excesivo, cirugía, relaciones sexuales, elevada ingesta proteica.</w:t>
      </w:r>
    </w:p>
    <w:p w14:paraId="33AD595E" w14:textId="77777777" w:rsidR="00081ADE" w:rsidRPr="00576930" w:rsidRDefault="00081ADE"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La hiperprolactinemia altera el ciclo menstrual y la ovulación, generando a la vez, infertilidad y galactorrea. La existencia de esta alteración obliga a estudiar la función tiroidea, ya que en muchos casos coexisten hipotiroidismo y altos niveles de prolactina.</w:t>
      </w:r>
    </w:p>
    <w:p w14:paraId="11A220A5" w14:textId="77777777" w:rsidR="00081ADE" w:rsidRPr="00576930" w:rsidRDefault="00081ADE" w:rsidP="00576930">
      <w:pPr>
        <w:pStyle w:val="NormalWeb"/>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Síndrome del ovario poliquístico</w:t>
      </w:r>
    </w:p>
    <w:p w14:paraId="13CB0F25" w14:textId="4B4A038C" w:rsidR="00081ADE" w:rsidRPr="00576930" w:rsidRDefault="00081ADE"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El síndrome del ovario poliquístico, también conocido como anovulación crónica hiperandrogénica, afecta aproximadamente al 8% de las mujeres en edad fértil. Aunque los síntomas y los signos clínicos varían mucho </w:t>
      </w:r>
      <w:r w:rsidR="006932D0" w:rsidRPr="00576930">
        <w:rPr>
          <w:rFonts w:ascii="Segoe UI" w:hAnsi="Segoe UI" w:cs="Segoe UI"/>
          <w:color w:val="373A3C"/>
          <w:sz w:val="23"/>
          <w:szCs w:val="23"/>
          <w:lang w:val="es-MX"/>
        </w:rPr>
        <w:t>entre las</w:t>
      </w:r>
      <w:r w:rsidRPr="00576930">
        <w:rPr>
          <w:rFonts w:ascii="Segoe UI" w:hAnsi="Segoe UI" w:cs="Segoe UI"/>
          <w:color w:val="373A3C"/>
          <w:sz w:val="23"/>
          <w:szCs w:val="23"/>
          <w:lang w:val="es-MX"/>
        </w:rPr>
        <w:t xml:space="preserve"> pacientes, hay dos alteraciones que siempre están presentes: hiperestrogenismo y anovulación. Los quistes que aparecen en el ovario de estas pacientes son debidos a la acumulación de folículos no desarrollados.</w:t>
      </w:r>
    </w:p>
    <w:p w14:paraId="7010B091" w14:textId="77777777" w:rsidR="00081ADE" w:rsidRPr="00576930" w:rsidRDefault="00081ADE"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Este síndrome está íntimamente ligado a la resistencia insulínica, especialmente en mujeres obesas.</w:t>
      </w:r>
    </w:p>
    <w:p w14:paraId="31A38234" w14:textId="77777777" w:rsidR="00081ADE" w:rsidRPr="00576930" w:rsidRDefault="00081ADE" w:rsidP="00576930">
      <w:pPr>
        <w:pStyle w:val="NormalWeb"/>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Endometriosis</w:t>
      </w:r>
    </w:p>
    <w:p w14:paraId="68C6D92F" w14:textId="4A051D40" w:rsidR="00081ADE" w:rsidRPr="00576930" w:rsidRDefault="006932D0"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Se trata de</w:t>
      </w:r>
      <w:r w:rsidR="00081ADE" w:rsidRPr="00576930">
        <w:rPr>
          <w:rFonts w:ascii="Segoe UI" w:hAnsi="Segoe UI" w:cs="Segoe UI"/>
          <w:color w:val="373A3C"/>
          <w:sz w:val="23"/>
          <w:szCs w:val="23"/>
          <w:lang w:val="es-MX"/>
        </w:rPr>
        <w:t xml:space="preserve"> un crecimiento anormal del tejido endometrial, presente en diversos órganos tales como útero, ovarios, vejiga. La infertilidad asociada a la endometriosis es debida a alteraciones anatómicas, ovulatorias y de la fase lútea.</w:t>
      </w:r>
    </w:p>
    <w:p w14:paraId="2F86C72D" w14:textId="77777777" w:rsidR="00081ADE" w:rsidRPr="00576930" w:rsidRDefault="00081ADE"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Las citadas alteraciones se asocian a sangrados irregulares y dolor en la zona.</w:t>
      </w:r>
    </w:p>
    <w:p w14:paraId="6093E0CA" w14:textId="77777777" w:rsidR="00081ADE" w:rsidRPr="00576930" w:rsidRDefault="00081ADE"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Los mecanismos propuestos para justificar la infertilidad en pacientes con endometriosis incluyen las siguientes alteraciones:</w:t>
      </w:r>
    </w:p>
    <w:p w14:paraId="157E5F17" w14:textId="77777777" w:rsidR="00081ADE" w:rsidRPr="00576930" w:rsidRDefault="00081ADE" w:rsidP="00576930">
      <w:pPr>
        <w:pStyle w:val="NormalWeb"/>
        <w:numPr>
          <w:ilvl w:val="0"/>
          <w:numId w:val="13"/>
        </w:numPr>
        <w:rPr>
          <w:rFonts w:ascii="Segoe UI" w:hAnsi="Segoe UI" w:cs="Segoe UI"/>
          <w:color w:val="373A3C"/>
          <w:sz w:val="23"/>
          <w:szCs w:val="23"/>
        </w:rPr>
      </w:pPr>
      <w:r w:rsidRPr="00576930">
        <w:rPr>
          <w:rFonts w:ascii="Segoe UI" w:hAnsi="Segoe UI" w:cs="Segoe UI"/>
          <w:color w:val="373A3C"/>
          <w:sz w:val="23"/>
          <w:szCs w:val="23"/>
          <w:lang w:val="es-MX"/>
        </w:rPr>
        <w:t>Disfunción ovárica.</w:t>
      </w:r>
    </w:p>
    <w:p w14:paraId="2C12BE7D" w14:textId="77777777" w:rsidR="00081ADE" w:rsidRPr="00576930" w:rsidRDefault="00081ADE" w:rsidP="00576930">
      <w:pPr>
        <w:pStyle w:val="NormalWeb"/>
        <w:numPr>
          <w:ilvl w:val="0"/>
          <w:numId w:val="13"/>
        </w:numPr>
        <w:rPr>
          <w:rFonts w:ascii="Segoe UI" w:hAnsi="Segoe UI" w:cs="Segoe UI"/>
          <w:color w:val="373A3C"/>
          <w:sz w:val="23"/>
          <w:szCs w:val="23"/>
        </w:rPr>
      </w:pPr>
      <w:r w:rsidRPr="00576930">
        <w:rPr>
          <w:rFonts w:ascii="Segoe UI" w:hAnsi="Segoe UI" w:cs="Segoe UI"/>
          <w:color w:val="373A3C"/>
          <w:sz w:val="23"/>
          <w:szCs w:val="23"/>
          <w:lang w:val="es-MX"/>
        </w:rPr>
        <w:t>Disfunción tubárica.</w:t>
      </w:r>
    </w:p>
    <w:p w14:paraId="66227FAC" w14:textId="77777777" w:rsidR="00081ADE" w:rsidRPr="00576930" w:rsidRDefault="00081ADE" w:rsidP="00576930">
      <w:pPr>
        <w:pStyle w:val="NormalWeb"/>
        <w:numPr>
          <w:ilvl w:val="0"/>
          <w:numId w:val="13"/>
        </w:numPr>
        <w:rPr>
          <w:rFonts w:ascii="Segoe UI" w:hAnsi="Segoe UI" w:cs="Segoe UI"/>
          <w:color w:val="373A3C"/>
          <w:sz w:val="23"/>
          <w:szCs w:val="23"/>
        </w:rPr>
      </w:pPr>
      <w:r w:rsidRPr="00576930">
        <w:rPr>
          <w:rFonts w:ascii="Segoe UI" w:hAnsi="Segoe UI" w:cs="Segoe UI"/>
          <w:color w:val="373A3C"/>
          <w:sz w:val="23"/>
          <w:szCs w:val="23"/>
          <w:lang w:val="es-MX"/>
        </w:rPr>
        <w:t>Disfunción espermática.</w:t>
      </w:r>
    </w:p>
    <w:p w14:paraId="5488E783" w14:textId="77777777" w:rsidR="00081ADE" w:rsidRPr="00576930" w:rsidRDefault="00081ADE" w:rsidP="00576930">
      <w:pPr>
        <w:pStyle w:val="NormalWeb"/>
        <w:numPr>
          <w:ilvl w:val="0"/>
          <w:numId w:val="13"/>
        </w:numPr>
        <w:rPr>
          <w:rFonts w:ascii="Segoe UI" w:hAnsi="Segoe UI" w:cs="Segoe UI"/>
          <w:color w:val="373A3C"/>
          <w:sz w:val="23"/>
          <w:szCs w:val="23"/>
          <w:lang w:val="es-MX"/>
        </w:rPr>
      </w:pPr>
      <w:r w:rsidRPr="00576930">
        <w:rPr>
          <w:rFonts w:ascii="Segoe UI" w:hAnsi="Segoe UI" w:cs="Segoe UI"/>
          <w:color w:val="373A3C"/>
          <w:sz w:val="23"/>
          <w:szCs w:val="23"/>
          <w:lang w:val="es-MX"/>
        </w:rPr>
        <w:t>Defectos en la fertilización y formación del embrión.</w:t>
      </w:r>
    </w:p>
    <w:p w14:paraId="23267A5D" w14:textId="77777777" w:rsidR="00081ADE" w:rsidRPr="00576930" w:rsidRDefault="00081ADE" w:rsidP="00576930">
      <w:pPr>
        <w:pStyle w:val="NormalWeb"/>
        <w:numPr>
          <w:ilvl w:val="0"/>
          <w:numId w:val="13"/>
        </w:numPr>
        <w:rPr>
          <w:rFonts w:ascii="Segoe UI" w:hAnsi="Segoe UI" w:cs="Segoe UI"/>
          <w:color w:val="373A3C"/>
          <w:sz w:val="23"/>
          <w:szCs w:val="23"/>
        </w:rPr>
      </w:pPr>
      <w:r w:rsidRPr="00576930">
        <w:rPr>
          <w:rFonts w:ascii="Segoe UI" w:hAnsi="Segoe UI" w:cs="Segoe UI"/>
          <w:color w:val="373A3C"/>
          <w:sz w:val="23"/>
          <w:szCs w:val="23"/>
          <w:lang w:val="es-MX"/>
        </w:rPr>
        <w:t>Alteraciones endometriales.</w:t>
      </w:r>
    </w:p>
    <w:p w14:paraId="1630F93C" w14:textId="77777777" w:rsidR="00081ADE" w:rsidRPr="00576930" w:rsidRDefault="00081ADE" w:rsidP="00576930">
      <w:pPr>
        <w:pStyle w:val="NormalWeb"/>
        <w:numPr>
          <w:ilvl w:val="0"/>
          <w:numId w:val="13"/>
        </w:numPr>
        <w:rPr>
          <w:rFonts w:ascii="Segoe UI" w:hAnsi="Segoe UI" w:cs="Segoe UI"/>
          <w:color w:val="373A3C"/>
          <w:sz w:val="23"/>
          <w:szCs w:val="23"/>
        </w:rPr>
      </w:pPr>
      <w:r w:rsidRPr="00576930">
        <w:rPr>
          <w:rFonts w:ascii="Segoe UI" w:hAnsi="Segoe UI" w:cs="Segoe UI"/>
          <w:color w:val="373A3C"/>
          <w:sz w:val="23"/>
          <w:szCs w:val="23"/>
          <w:lang w:val="es-MX"/>
        </w:rPr>
        <w:t>Fallo temprano del embarazo.</w:t>
      </w:r>
    </w:p>
    <w:p w14:paraId="6EF8EC5D" w14:textId="77777777" w:rsidR="00081ADE" w:rsidRPr="00576930" w:rsidRDefault="00081ADE" w:rsidP="00576930">
      <w:pPr>
        <w:pStyle w:val="NormalWeb"/>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Trastornos endocrinos</w:t>
      </w:r>
    </w:p>
    <w:p w14:paraId="5E909176" w14:textId="77777777" w:rsidR="00081ADE" w:rsidRPr="00576930" w:rsidRDefault="00081ADE"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lastRenderedPageBreak/>
        <w:t>Los trastornos endocrinos se asocian a una insuficiente secreción de progesterona por el cuerpo lúteo; la citada progesterona es necesaria para acondicionar el revestimiento endometrial del útero, de modo que éste permita la recepción y el desarrollo del óvulo fecundado.</w:t>
      </w:r>
    </w:p>
    <w:p w14:paraId="6B294870" w14:textId="77777777" w:rsidR="00081ADE" w:rsidRPr="00576930" w:rsidRDefault="00081ADE" w:rsidP="00576930">
      <w:pPr>
        <w:pStyle w:val="NormalWeb"/>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Enfermedad inflamatoria pélvica</w:t>
      </w:r>
      <w:r w:rsidRPr="00576930">
        <w:rPr>
          <w:rFonts w:ascii="Segoe UI" w:hAnsi="Segoe UI" w:cs="Segoe UI"/>
          <w:color w:val="373A3C"/>
          <w:sz w:val="23"/>
          <w:szCs w:val="23"/>
          <w:lang w:val="es-MX"/>
        </w:rPr>
        <w:t xml:space="preserve"> </w:t>
      </w:r>
    </w:p>
    <w:p w14:paraId="29CCD219" w14:textId="77777777" w:rsidR="00081ADE" w:rsidRPr="00576930" w:rsidRDefault="00081ADE"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La enfermedad inflamatoria pélvica crónica se asocia a uso de dispositivos intrauterinos, promiscuidad sexual, complicaciones de la cirugía pélvica, así como historia de dolor abdominal crónico unido a episodios febriles. La exploración suele mostrar masas anexiáleses o cervicitis clínica evidente. Esta patología constituye una causa de infertilidad tubárica.</w:t>
      </w:r>
    </w:p>
    <w:p w14:paraId="2D46ACC2" w14:textId="77777777" w:rsidR="00081ADE" w:rsidRPr="00576930" w:rsidRDefault="00081ADE" w:rsidP="00576930">
      <w:pPr>
        <w:pStyle w:val="NormalWeb"/>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Alteración del moco cervical</w:t>
      </w:r>
    </w:p>
    <w:p w14:paraId="0B5E555D" w14:textId="2B0B0804" w:rsidR="00081ADE" w:rsidRPr="00576930" w:rsidRDefault="00081ADE"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El factor cervical como agente causante de esterilidad es </w:t>
      </w:r>
      <w:r w:rsidR="006932D0" w:rsidRPr="00576930">
        <w:rPr>
          <w:rFonts w:ascii="Segoe UI" w:hAnsi="Segoe UI" w:cs="Segoe UI"/>
          <w:color w:val="373A3C"/>
          <w:sz w:val="23"/>
          <w:szCs w:val="23"/>
          <w:lang w:val="es-MX"/>
        </w:rPr>
        <w:t>poco frecuente</w:t>
      </w:r>
      <w:r w:rsidRPr="00576930">
        <w:rPr>
          <w:rFonts w:ascii="Segoe UI" w:hAnsi="Segoe UI" w:cs="Segoe UI"/>
          <w:color w:val="373A3C"/>
          <w:sz w:val="23"/>
          <w:szCs w:val="23"/>
          <w:lang w:val="es-MX"/>
        </w:rPr>
        <w:t>. El moco cervical actúa como vehículo que permite la llegada del esperma al óvulo. Está compuesto por agua, electrolitos y proteínas, composición que sufre cambios cualitativos a lo largo del ciclo. Así, en el momento de la ovulación dicho moco debe ser claro y filante, de modo que permita el movimiento y la supervivencia de los espermatozoides.</w:t>
      </w:r>
    </w:p>
    <w:p w14:paraId="3CFD7DD1" w14:textId="77777777" w:rsidR="00081ADE" w:rsidRPr="00576930" w:rsidRDefault="00081ADE"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La presencia en el moco de anticuerpos anti espermáticos y de otros agentes patógenos conduce a una menor motilidad espermática, constituyendo, por tanto, una posible causa de infertilidad.</w:t>
      </w:r>
    </w:p>
    <w:p w14:paraId="18EA11A0" w14:textId="77777777" w:rsidR="00081ADE" w:rsidRPr="00576930" w:rsidRDefault="00081ADE" w:rsidP="00576930">
      <w:pPr>
        <w:pStyle w:val="NormalWeb"/>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Diagnóstico:</w:t>
      </w:r>
    </w:p>
    <w:p w14:paraId="66B2ECCE" w14:textId="77777777" w:rsidR="00081ADE" w:rsidRPr="00576930" w:rsidRDefault="00081ADE"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El diagnóstico de una posible infertilidad femenina incluye, inicialmente, el siguiente estudio:</w:t>
      </w:r>
    </w:p>
    <w:p w14:paraId="79339830" w14:textId="77777777" w:rsidR="00081ADE" w:rsidRPr="00576930" w:rsidRDefault="00081ADE" w:rsidP="00576930">
      <w:pPr>
        <w:pStyle w:val="NormalWeb"/>
        <w:numPr>
          <w:ilvl w:val="0"/>
          <w:numId w:val="14"/>
        </w:numPr>
        <w:jc w:val="both"/>
        <w:rPr>
          <w:rFonts w:ascii="Segoe UI" w:hAnsi="Segoe UI" w:cs="Segoe UI"/>
          <w:color w:val="373A3C"/>
          <w:sz w:val="23"/>
          <w:szCs w:val="23"/>
          <w:lang w:val="es-MX"/>
        </w:rPr>
      </w:pPr>
      <w:r w:rsidRPr="00576930">
        <w:rPr>
          <w:rFonts w:ascii="Segoe UI" w:hAnsi="Segoe UI" w:cs="Segoe UI"/>
          <w:color w:val="373A3C"/>
          <w:sz w:val="23"/>
          <w:szCs w:val="23"/>
          <w:lang w:val="es-MX"/>
        </w:rPr>
        <w:t>Historia clínica, en la cual destacan dos apartados fundamentales: anamnesis general común a ambos sexos y una anamnesis femenina dirigida.</w:t>
      </w:r>
    </w:p>
    <w:p w14:paraId="4B626538" w14:textId="77777777" w:rsidR="00081ADE" w:rsidRPr="00576930" w:rsidRDefault="00081ADE" w:rsidP="00576930">
      <w:pPr>
        <w:pStyle w:val="NormalWeb"/>
        <w:numPr>
          <w:ilvl w:val="0"/>
          <w:numId w:val="14"/>
        </w:numPr>
        <w:jc w:val="both"/>
        <w:rPr>
          <w:rFonts w:ascii="Segoe UI" w:hAnsi="Segoe UI" w:cs="Segoe UI"/>
          <w:color w:val="373A3C"/>
          <w:sz w:val="23"/>
          <w:szCs w:val="23"/>
          <w:lang w:val="es-MX"/>
        </w:rPr>
      </w:pPr>
      <w:r w:rsidRPr="00576930">
        <w:rPr>
          <w:rFonts w:ascii="Segoe UI" w:hAnsi="Segoe UI" w:cs="Segoe UI"/>
          <w:color w:val="373A3C"/>
          <w:sz w:val="23"/>
          <w:szCs w:val="23"/>
          <w:lang w:val="es-MX"/>
        </w:rPr>
        <w:t>Exploración física, tanto general, como femenina.</w:t>
      </w:r>
    </w:p>
    <w:p w14:paraId="18D1F1E2" w14:textId="77777777" w:rsidR="00081ADE" w:rsidRPr="00576930" w:rsidRDefault="00081ADE" w:rsidP="00576930">
      <w:pPr>
        <w:pStyle w:val="NormalWeb"/>
        <w:numPr>
          <w:ilvl w:val="0"/>
          <w:numId w:val="14"/>
        </w:numPr>
        <w:jc w:val="both"/>
        <w:rPr>
          <w:rFonts w:ascii="Segoe UI" w:hAnsi="Segoe UI" w:cs="Segoe UI"/>
          <w:color w:val="373A3C"/>
          <w:sz w:val="23"/>
          <w:szCs w:val="23"/>
          <w:lang w:val="es-MX"/>
        </w:rPr>
      </w:pPr>
      <w:r w:rsidRPr="00576930">
        <w:rPr>
          <w:rFonts w:ascii="Segoe UI" w:hAnsi="Segoe UI" w:cs="Segoe UI"/>
          <w:color w:val="373A3C"/>
          <w:sz w:val="23"/>
          <w:szCs w:val="23"/>
          <w:lang w:val="es-MX"/>
        </w:rPr>
        <w:t>Pruebas complementarias, las cuales deben incluir bioquímica general, pruebas de coagulación, hemograma, hormonas, serología, inmunología, análisis de orina, y ocasionalmente, en el marco de la atención primaria, ecografía ginecológica.</w:t>
      </w:r>
    </w:p>
    <w:p w14:paraId="6CD1B98B" w14:textId="77777777" w:rsidR="00081ADE" w:rsidRPr="00576930" w:rsidRDefault="00081ADE"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Se consideran criterios de derivación al especialista, los siguientes:</w:t>
      </w:r>
    </w:p>
    <w:p w14:paraId="44C7F924" w14:textId="77777777" w:rsidR="00081ADE" w:rsidRPr="00576930" w:rsidRDefault="00081ADE" w:rsidP="00576930">
      <w:pPr>
        <w:pStyle w:val="NormalWeb"/>
        <w:numPr>
          <w:ilvl w:val="0"/>
          <w:numId w:val="15"/>
        </w:numPr>
        <w:jc w:val="both"/>
        <w:rPr>
          <w:rFonts w:ascii="Segoe UI" w:hAnsi="Segoe UI" w:cs="Segoe UI"/>
          <w:color w:val="373A3C"/>
          <w:sz w:val="23"/>
          <w:szCs w:val="23"/>
          <w:lang w:val="es-MX"/>
        </w:rPr>
      </w:pPr>
      <w:r w:rsidRPr="00576930">
        <w:rPr>
          <w:rFonts w:ascii="Segoe UI" w:hAnsi="Segoe UI" w:cs="Segoe UI"/>
          <w:color w:val="373A3C"/>
          <w:sz w:val="23"/>
          <w:szCs w:val="23"/>
          <w:lang w:val="es-MX"/>
        </w:rPr>
        <w:t>Ausencia de concepción tras dos años de relaciones sexuales sin utilizar métodos anticonceptivos en mujeres de menos de 25 años.</w:t>
      </w:r>
    </w:p>
    <w:p w14:paraId="46ADA66E" w14:textId="77777777" w:rsidR="00081ADE" w:rsidRPr="00576930" w:rsidRDefault="00081ADE" w:rsidP="00576930">
      <w:pPr>
        <w:pStyle w:val="NormalWeb"/>
        <w:numPr>
          <w:ilvl w:val="0"/>
          <w:numId w:val="15"/>
        </w:numPr>
        <w:jc w:val="both"/>
        <w:rPr>
          <w:rFonts w:ascii="Segoe UI" w:hAnsi="Segoe UI" w:cs="Segoe UI"/>
          <w:color w:val="373A3C"/>
          <w:sz w:val="23"/>
          <w:szCs w:val="23"/>
          <w:lang w:val="es-MX"/>
        </w:rPr>
      </w:pPr>
      <w:r w:rsidRPr="00576930">
        <w:rPr>
          <w:rFonts w:ascii="Segoe UI" w:hAnsi="Segoe UI" w:cs="Segoe UI"/>
          <w:color w:val="373A3C"/>
          <w:sz w:val="23"/>
          <w:szCs w:val="23"/>
          <w:lang w:val="es-MX"/>
        </w:rPr>
        <w:t>Ausencia de concepción tras un año de relaciones sexuales sin utilizar métodos anticonceptivos en mujeres con edades comprendidas entre 25 y 35 años.</w:t>
      </w:r>
    </w:p>
    <w:p w14:paraId="0ED6A753" w14:textId="77777777" w:rsidR="00081ADE" w:rsidRPr="00576930" w:rsidRDefault="00081ADE" w:rsidP="00576930">
      <w:pPr>
        <w:pStyle w:val="NormalWeb"/>
        <w:numPr>
          <w:ilvl w:val="0"/>
          <w:numId w:val="15"/>
        </w:numPr>
        <w:jc w:val="both"/>
        <w:rPr>
          <w:rFonts w:ascii="Segoe UI" w:hAnsi="Segoe UI" w:cs="Segoe UI"/>
          <w:color w:val="373A3C"/>
          <w:sz w:val="23"/>
          <w:szCs w:val="23"/>
          <w:lang w:val="es-MX"/>
        </w:rPr>
      </w:pPr>
      <w:r w:rsidRPr="00576930">
        <w:rPr>
          <w:rFonts w:ascii="Segoe UI" w:hAnsi="Segoe UI" w:cs="Segoe UI"/>
          <w:color w:val="373A3C"/>
          <w:sz w:val="23"/>
          <w:szCs w:val="23"/>
          <w:lang w:val="es-MX"/>
        </w:rPr>
        <w:t>Ausencia de concepción tras seis meses de relaciones sexuales sin utilizar métodos anticonceptivos en mujeres mayores de 35 años.</w:t>
      </w:r>
    </w:p>
    <w:p w14:paraId="7E4B01B7" w14:textId="77777777" w:rsidR="00081ADE" w:rsidRPr="00576930" w:rsidRDefault="00081ADE"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lastRenderedPageBreak/>
        <w:t>En atención especializada, se realizarán pruebas como las siguientes:</w:t>
      </w:r>
    </w:p>
    <w:p w14:paraId="1E8DB60E" w14:textId="77777777" w:rsidR="00081ADE" w:rsidRPr="00576930" w:rsidRDefault="00081ADE" w:rsidP="00576930">
      <w:pPr>
        <w:pStyle w:val="NormalWeb"/>
        <w:numPr>
          <w:ilvl w:val="0"/>
          <w:numId w:val="16"/>
        </w:numPr>
        <w:jc w:val="both"/>
        <w:rPr>
          <w:rFonts w:ascii="Segoe UI" w:hAnsi="Segoe UI" w:cs="Segoe UI"/>
          <w:color w:val="373A3C"/>
          <w:sz w:val="23"/>
          <w:szCs w:val="23"/>
          <w:lang w:val="es-MX"/>
        </w:rPr>
      </w:pPr>
      <w:r w:rsidRPr="00576930">
        <w:rPr>
          <w:rFonts w:ascii="Segoe UI" w:hAnsi="Segoe UI" w:cs="Segoe UI"/>
          <w:color w:val="373A3C"/>
          <w:sz w:val="23"/>
          <w:szCs w:val="23"/>
          <w:lang w:val="es-MX"/>
        </w:rPr>
        <w:t>Histerosalpingografía: prueba poco invasiva y con un buen índice de coste-efectividad para valorar el estado tubárico y la cavidad uterina, así como la sospecha de adherencias peritoneales.</w:t>
      </w:r>
    </w:p>
    <w:p w14:paraId="3D8DF234" w14:textId="77777777" w:rsidR="00081ADE" w:rsidRPr="00576930" w:rsidRDefault="00081ADE" w:rsidP="00576930">
      <w:pPr>
        <w:pStyle w:val="NormalWeb"/>
        <w:numPr>
          <w:ilvl w:val="0"/>
          <w:numId w:val="16"/>
        </w:numPr>
        <w:jc w:val="both"/>
        <w:rPr>
          <w:rFonts w:ascii="Segoe UI" w:hAnsi="Segoe UI" w:cs="Segoe UI"/>
          <w:color w:val="373A3C"/>
          <w:sz w:val="23"/>
          <w:szCs w:val="23"/>
          <w:lang w:val="es-MX"/>
        </w:rPr>
      </w:pPr>
      <w:r w:rsidRPr="00576930">
        <w:rPr>
          <w:rFonts w:ascii="Segoe UI" w:hAnsi="Segoe UI" w:cs="Segoe UI"/>
          <w:color w:val="373A3C"/>
          <w:sz w:val="23"/>
          <w:szCs w:val="23"/>
          <w:lang w:val="es-MX"/>
        </w:rPr>
        <w:t>Histerosonosalpingografía: esta prueba permite el estudio de la cavidad uterina valorando la permeabilidad tubárica tras emplear compuestos adecuados. Sus resultados son más precisos que los obtenidos con la prueba anterior.</w:t>
      </w:r>
    </w:p>
    <w:p w14:paraId="09919ACC" w14:textId="77777777" w:rsidR="00081ADE" w:rsidRPr="00576930" w:rsidRDefault="00081ADE" w:rsidP="00576930">
      <w:pPr>
        <w:pStyle w:val="NormalWeb"/>
        <w:numPr>
          <w:ilvl w:val="0"/>
          <w:numId w:val="16"/>
        </w:numPr>
        <w:jc w:val="both"/>
        <w:rPr>
          <w:rFonts w:ascii="Segoe UI" w:hAnsi="Segoe UI" w:cs="Segoe UI"/>
          <w:color w:val="373A3C"/>
          <w:sz w:val="23"/>
          <w:szCs w:val="23"/>
          <w:lang w:val="es-MX"/>
        </w:rPr>
      </w:pPr>
      <w:r w:rsidRPr="00576930">
        <w:rPr>
          <w:rFonts w:ascii="Segoe UI" w:hAnsi="Segoe UI" w:cs="Segoe UI"/>
          <w:color w:val="373A3C"/>
          <w:sz w:val="23"/>
          <w:szCs w:val="23"/>
          <w:lang w:val="es-MX"/>
        </w:rPr>
        <w:t>Ecografía transvaginal: esta prueba valora la morfología uterina en cualquier momento del ciclo.</w:t>
      </w:r>
    </w:p>
    <w:p w14:paraId="31EC38C9" w14:textId="77777777" w:rsidR="00081ADE" w:rsidRPr="00576930" w:rsidRDefault="00081ADE" w:rsidP="00576930">
      <w:pPr>
        <w:pStyle w:val="NormalWeb"/>
        <w:numPr>
          <w:ilvl w:val="0"/>
          <w:numId w:val="16"/>
        </w:numPr>
        <w:jc w:val="both"/>
        <w:rPr>
          <w:rFonts w:ascii="Segoe UI" w:hAnsi="Segoe UI" w:cs="Segoe UI"/>
          <w:color w:val="373A3C"/>
          <w:sz w:val="23"/>
          <w:szCs w:val="23"/>
          <w:lang w:val="es-MX"/>
        </w:rPr>
      </w:pPr>
      <w:r w:rsidRPr="00576930">
        <w:rPr>
          <w:rFonts w:ascii="Segoe UI" w:hAnsi="Segoe UI" w:cs="Segoe UI"/>
          <w:color w:val="373A3C"/>
          <w:sz w:val="23"/>
          <w:szCs w:val="23"/>
          <w:lang w:val="es-MX"/>
        </w:rPr>
        <w:t>Biopsia de endometrio, la cual se acompañará de una determinación plasmática de progesterona; está indicada si se sospecha patología endometrial.</w:t>
      </w:r>
    </w:p>
    <w:p w14:paraId="767A6E3E" w14:textId="77777777" w:rsidR="00081ADE" w:rsidRPr="00576930" w:rsidRDefault="00081ADE" w:rsidP="00576930">
      <w:pPr>
        <w:pStyle w:val="NormalWeb"/>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Farmacoterapia</w:t>
      </w:r>
    </w:p>
    <w:p w14:paraId="51E4376F" w14:textId="3C7D4A8F" w:rsidR="00081ADE" w:rsidRPr="00576930" w:rsidRDefault="006932D0"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L</w:t>
      </w:r>
      <w:r w:rsidR="00081ADE" w:rsidRPr="00576930">
        <w:rPr>
          <w:rFonts w:ascii="Segoe UI" w:hAnsi="Segoe UI" w:cs="Segoe UI"/>
          <w:color w:val="373A3C"/>
          <w:sz w:val="23"/>
          <w:szCs w:val="23"/>
          <w:lang w:val="es-MX"/>
        </w:rPr>
        <w:t xml:space="preserve">os fármacos usados en el tratamiento de la infertilidad femenina tienen como misión controlar el funcionamiento del ovario. Los fármacos inductores de la ovulación </w:t>
      </w:r>
      <w:r w:rsidRPr="00576930">
        <w:rPr>
          <w:rFonts w:ascii="Segoe UI" w:hAnsi="Segoe UI" w:cs="Segoe UI"/>
          <w:color w:val="373A3C"/>
          <w:sz w:val="23"/>
          <w:szCs w:val="23"/>
          <w:lang w:val="es-MX"/>
        </w:rPr>
        <w:t>son</w:t>
      </w:r>
      <w:r w:rsidR="00081ADE" w:rsidRPr="00576930">
        <w:rPr>
          <w:rFonts w:ascii="Segoe UI" w:hAnsi="Segoe UI" w:cs="Segoe UI"/>
          <w:color w:val="373A3C"/>
          <w:sz w:val="23"/>
          <w:szCs w:val="23"/>
          <w:lang w:val="es-MX"/>
        </w:rPr>
        <w:t xml:space="preserve"> utilizados desde hace más de 30 años, aunque su empleo no está exento de complicaciones, tanto a corto como a largo plazo. Est</w:t>
      </w:r>
      <w:r w:rsidRPr="00576930">
        <w:rPr>
          <w:rFonts w:ascii="Segoe UI" w:hAnsi="Segoe UI" w:cs="Segoe UI"/>
          <w:color w:val="373A3C"/>
          <w:sz w:val="23"/>
          <w:szCs w:val="23"/>
          <w:lang w:val="es-MX"/>
        </w:rPr>
        <w:t>e tratamiento</w:t>
      </w:r>
      <w:r w:rsidR="00081ADE" w:rsidRPr="00576930">
        <w:rPr>
          <w:rFonts w:ascii="Segoe UI" w:hAnsi="Segoe UI" w:cs="Segoe UI"/>
          <w:color w:val="373A3C"/>
          <w:sz w:val="23"/>
          <w:szCs w:val="23"/>
          <w:lang w:val="es-MX"/>
        </w:rPr>
        <w:t xml:space="preserve"> no solamente se usa para asegurar que tenga lugar la ovulación, sino que también puede combinarse con otros tratamientos de estimulación de la fertilidad con el fin de que maduren más folículos, que serán usados posteriormente en el proceso de reproducción asistida.</w:t>
      </w:r>
    </w:p>
    <w:p w14:paraId="304D7FFE" w14:textId="77777777" w:rsidR="00081ADE" w:rsidRPr="00576930" w:rsidRDefault="00081ADE"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Las principales complicaciones que genera la farmacoterapia inductora de la ovulación son las siguientes: enfermedad tromboembólica, gestación múltiple, hiperestimulación ovárica y riesgo potencial de cáncer de ovario.</w:t>
      </w:r>
    </w:p>
    <w:p w14:paraId="28340D90" w14:textId="77790CD8" w:rsidR="00081ADE" w:rsidRPr="00576930" w:rsidRDefault="00081ADE"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Las contraindicaciones relativas para usar medicamentos inductores de la ovulación incluyen todas aquellas situaciones en las que el aumento de los estrógenos circulantes sea perjudicial: enfermedades sistémicas autoinmunes y tumores dependientes de estrógenos.</w:t>
      </w:r>
    </w:p>
    <w:p w14:paraId="074DA93E" w14:textId="77777777" w:rsidR="00081ADE" w:rsidRPr="00576930" w:rsidRDefault="00081ADE"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Los efectos secundarios de la metformina incluyen principalmente alteraciones digestivas y mareos. actualmente, la ficha técnica de este fármaco no recoge entre sus indicaciones su empleo en el síndrome del ovario poliquístico.</w:t>
      </w:r>
    </w:p>
    <w:p w14:paraId="7435AF11" w14:textId="77777777" w:rsidR="00081ADE" w:rsidRPr="00576930" w:rsidRDefault="00081ADE" w:rsidP="00576930">
      <w:pPr>
        <w:pStyle w:val="NormalWeb"/>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Clomifeno</w:t>
      </w:r>
    </w:p>
    <w:p w14:paraId="4A8A2167" w14:textId="77777777" w:rsidR="00081ADE" w:rsidRPr="00576930" w:rsidRDefault="00081ADE"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El citrato de clomifeno es el tratamiento de elección para inducir la ovulación. Consigue restablecer dicha función fisiológica hasta en el 70% de los casos. Actúa como modulador selectivo de los receptores de estrógenos.</w:t>
      </w:r>
    </w:p>
    <w:p w14:paraId="30303A92" w14:textId="741257BF" w:rsidR="00081ADE" w:rsidRPr="00576930" w:rsidRDefault="006932D0"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Confrontado</w:t>
      </w:r>
      <w:r w:rsidR="00081ADE" w:rsidRPr="00576930">
        <w:rPr>
          <w:rFonts w:ascii="Segoe UI" w:hAnsi="Segoe UI" w:cs="Segoe UI"/>
          <w:color w:val="373A3C"/>
          <w:sz w:val="23"/>
          <w:szCs w:val="23"/>
          <w:lang w:val="es-MX"/>
        </w:rPr>
        <w:t xml:space="preserve"> este fármaco con las gonadotropinas como inductores de la ovulación, </w:t>
      </w:r>
      <w:r w:rsidRPr="00576930">
        <w:rPr>
          <w:rFonts w:ascii="Segoe UI" w:hAnsi="Segoe UI" w:cs="Segoe UI"/>
          <w:color w:val="373A3C"/>
          <w:sz w:val="23"/>
          <w:szCs w:val="23"/>
          <w:lang w:val="es-MX"/>
        </w:rPr>
        <w:t xml:space="preserve">muestra </w:t>
      </w:r>
      <w:r w:rsidR="00081ADE" w:rsidRPr="00576930">
        <w:rPr>
          <w:rFonts w:ascii="Segoe UI" w:hAnsi="Segoe UI" w:cs="Segoe UI"/>
          <w:color w:val="373A3C"/>
          <w:sz w:val="23"/>
          <w:szCs w:val="23"/>
          <w:lang w:val="es-MX"/>
        </w:rPr>
        <w:t>una relación cost</w:t>
      </w:r>
      <w:r w:rsidRPr="00576930">
        <w:rPr>
          <w:rFonts w:ascii="Segoe UI" w:hAnsi="Segoe UI" w:cs="Segoe UI"/>
          <w:color w:val="373A3C"/>
          <w:sz w:val="23"/>
          <w:szCs w:val="23"/>
          <w:lang w:val="es-MX"/>
        </w:rPr>
        <w:t>o</w:t>
      </w:r>
      <w:r w:rsidR="00081ADE" w:rsidRPr="00576930">
        <w:rPr>
          <w:rFonts w:ascii="Segoe UI" w:hAnsi="Segoe UI" w:cs="Segoe UI"/>
          <w:color w:val="373A3C"/>
          <w:sz w:val="23"/>
          <w:szCs w:val="23"/>
          <w:lang w:val="es-MX"/>
        </w:rPr>
        <w:t xml:space="preserve">-eficacia favorable. Otra ventaja es su administración por vía oral. El </w:t>
      </w:r>
      <w:r w:rsidR="00081ADE" w:rsidRPr="00576930">
        <w:rPr>
          <w:rFonts w:ascii="Segoe UI" w:hAnsi="Segoe UI" w:cs="Segoe UI"/>
          <w:color w:val="373A3C"/>
          <w:sz w:val="23"/>
          <w:szCs w:val="23"/>
          <w:lang w:val="es-MX"/>
        </w:rPr>
        <w:lastRenderedPageBreak/>
        <w:t xml:space="preserve">tratamiento debe iniciarse el quinto día del ciclo menstrual, manteniendo la </w:t>
      </w:r>
      <w:r w:rsidRPr="00576930">
        <w:rPr>
          <w:rFonts w:ascii="Segoe UI" w:hAnsi="Segoe UI" w:cs="Segoe UI"/>
          <w:color w:val="373A3C"/>
          <w:sz w:val="23"/>
          <w:szCs w:val="23"/>
          <w:lang w:val="es-MX"/>
        </w:rPr>
        <w:t xml:space="preserve">aplicación del medicamento </w:t>
      </w:r>
      <w:r w:rsidR="00081ADE" w:rsidRPr="00576930">
        <w:rPr>
          <w:rFonts w:ascii="Segoe UI" w:hAnsi="Segoe UI" w:cs="Segoe UI"/>
          <w:color w:val="373A3C"/>
          <w:sz w:val="23"/>
          <w:szCs w:val="23"/>
          <w:lang w:val="es-MX"/>
        </w:rPr>
        <w:t>durante 5 días. La dosis de inicio puede variar entre los 50 y los 250 mg/día, siendo lo más prudente empezar el tratamiento con una dosis de 50 mg/día.</w:t>
      </w:r>
    </w:p>
    <w:p w14:paraId="4543B7D3" w14:textId="51BE69E7" w:rsidR="00081ADE" w:rsidRPr="00576930" w:rsidRDefault="00081ADE"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El clomifeno puede duplicar o triplicar el nivel de estradiol, originando una </w:t>
      </w:r>
      <w:r w:rsidR="00AC3959" w:rsidRPr="00576930">
        <w:rPr>
          <w:rFonts w:ascii="Segoe UI" w:hAnsi="Segoe UI" w:cs="Segoe UI"/>
          <w:color w:val="373A3C"/>
          <w:sz w:val="23"/>
          <w:szCs w:val="23"/>
          <w:lang w:val="es-MX"/>
        </w:rPr>
        <w:t>duplicidad</w:t>
      </w:r>
      <w:r w:rsidRPr="00576930">
        <w:rPr>
          <w:rFonts w:ascii="Segoe UI" w:hAnsi="Segoe UI" w:cs="Segoe UI"/>
          <w:color w:val="373A3C"/>
          <w:sz w:val="23"/>
          <w:szCs w:val="23"/>
          <w:lang w:val="es-MX"/>
        </w:rPr>
        <w:t xml:space="preserve"> de las ovulaciones durante los ciclos de tratamiento; también aumentan los niveles de progesterona.</w:t>
      </w:r>
    </w:p>
    <w:p w14:paraId="51EFE9C0" w14:textId="77777777" w:rsidR="00081ADE" w:rsidRPr="00576930" w:rsidRDefault="00081ADE"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De acuerdo con la Sociedad Americana de Medicina Reproductiva, los fármacos inductores de la ovulación no incrementan el riesgo de defectos congénitos.</w:t>
      </w:r>
    </w:p>
    <w:p w14:paraId="6EBDB1C7" w14:textId="77777777" w:rsidR="00081ADE" w:rsidRPr="00576930" w:rsidRDefault="00081ADE"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El clomifeno se asocia a una menor tasa de gestación comparado con las gonadotropinas; al mismo tiempo, la elevación en las concentraciones séricas de hormona luteinizante provocadas por este fármaco, ejercen un papel en la infertilidad persistente. No es aconsejable que el tratamiento se prolongue más allá de los 6 ciclos.</w:t>
      </w:r>
    </w:p>
    <w:p w14:paraId="7E5A2363" w14:textId="06615A79" w:rsidR="00081ADE" w:rsidRPr="00576930" w:rsidRDefault="00081ADE"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Respecto a sus efectos secundarios a corto plazo, se han descrito embarazos múltiples (casi siempre gemelares), hiperestimulación ovárica, sofocos, efectos visuales, náuseas y vómitos y, ocasionalmente, alteraciones cutáneas, alopecia y síntomas neurológicos. A más largo plazo, se </w:t>
      </w:r>
      <w:r w:rsidR="00AC3959" w:rsidRPr="00576930">
        <w:rPr>
          <w:rFonts w:ascii="Segoe UI" w:hAnsi="Segoe UI" w:cs="Segoe UI"/>
          <w:color w:val="373A3C"/>
          <w:sz w:val="23"/>
          <w:szCs w:val="23"/>
          <w:lang w:val="es-MX"/>
        </w:rPr>
        <w:t>he documnetado</w:t>
      </w:r>
      <w:r w:rsidRPr="00576930">
        <w:rPr>
          <w:rFonts w:ascii="Segoe UI" w:hAnsi="Segoe UI" w:cs="Segoe UI"/>
          <w:color w:val="373A3C"/>
          <w:sz w:val="23"/>
          <w:szCs w:val="23"/>
          <w:lang w:val="es-MX"/>
        </w:rPr>
        <w:t xml:space="preserve"> la aparición de tumores hormonodependientes.</w:t>
      </w:r>
    </w:p>
    <w:p w14:paraId="630C9628" w14:textId="77777777" w:rsidR="00081ADE" w:rsidRPr="00576930" w:rsidRDefault="00081ADE"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ES"/>
        </w:rPr>
        <w:t>Las contraindicaciones para el empleo de clomifeno incluyen, fundamentalmente, patología hepática, embarazo y quiste de ovario.</w:t>
      </w:r>
    </w:p>
    <w:p w14:paraId="7DD956B7" w14:textId="77777777" w:rsidR="00081ADE" w:rsidRPr="00576930" w:rsidRDefault="00081ADE" w:rsidP="00576930">
      <w:pPr>
        <w:pStyle w:val="NormalWeb"/>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Progesterona</w:t>
      </w:r>
    </w:p>
    <w:p w14:paraId="15E0A4EB" w14:textId="77777777" w:rsidR="00081ADE" w:rsidRPr="00576930" w:rsidRDefault="00081ADE"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Este fármaco está indicado si aparecen problemas de fase lútea inadecuada debida a baja producción de este compuesto con la ovulación. El folículo pasa a cuerpo amarillo, siendo la progesterona la principal hormona que produce dicho cuerpo y contribuye al mantenimiento de la segunda fase y del embarazo en caso de que haya implantación.</w:t>
      </w:r>
    </w:p>
    <w:p w14:paraId="6623775A" w14:textId="77777777" w:rsidR="00081ADE" w:rsidRPr="00576930" w:rsidRDefault="00081ADE"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Habitualmente se administra en forma de óvulos vaginales. La dosis inicial es de 200 mg/día, cantidad que puede incrementarse hasta los 400 mg/día.</w:t>
      </w:r>
    </w:p>
    <w:p w14:paraId="79A6A96F" w14:textId="50ED6B59" w:rsidR="00081ADE" w:rsidRPr="00576930" w:rsidRDefault="00081ADE"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Los </w:t>
      </w:r>
      <w:r w:rsidR="00AC3959" w:rsidRPr="00576930">
        <w:rPr>
          <w:rFonts w:ascii="Segoe UI" w:hAnsi="Segoe UI" w:cs="Segoe UI"/>
          <w:color w:val="373A3C"/>
          <w:sz w:val="23"/>
          <w:szCs w:val="23"/>
          <w:lang w:val="es-MX"/>
        </w:rPr>
        <w:t>primordiales</w:t>
      </w:r>
      <w:r w:rsidRPr="00576930">
        <w:rPr>
          <w:rFonts w:ascii="Segoe UI" w:hAnsi="Segoe UI" w:cs="Segoe UI"/>
          <w:color w:val="373A3C"/>
          <w:sz w:val="23"/>
          <w:szCs w:val="23"/>
          <w:lang w:val="es-MX"/>
        </w:rPr>
        <w:t xml:space="preserve"> efectos asociados a su uso incluyen somnolencia y desarreglos intestinales; dichos efectos aparecen cuando la administración tiene lugar por vía oral. Respecto a un mayor riesgo de desarrollar cáncer de mama, actualmente se admite que el empleo prolongado de progestágenos exógenos puede resultar perjudicial ya que estimula los tejidos mamarios, sobre todo si dicha exposición ocurre antes del primer embarazo.</w:t>
      </w:r>
    </w:p>
    <w:p w14:paraId="3A2582C1" w14:textId="77777777" w:rsidR="00081ADE" w:rsidRPr="00576930" w:rsidRDefault="00081ADE" w:rsidP="00576930">
      <w:pPr>
        <w:pStyle w:val="NormalWeb"/>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Terminología</w:t>
      </w:r>
    </w:p>
    <w:p w14:paraId="4C15F2B1" w14:textId="77777777" w:rsidR="00081ADE" w:rsidRPr="00576930" w:rsidRDefault="00081ADE"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lastRenderedPageBreak/>
        <w:t>Las definiciones utilizadas en este trabajo son las propias de la literatura hispana. La terminología anglosajona tiene implicaciones semánticas particulares. Así, en las publicaciones originales en inglés se habla de:</w:t>
      </w:r>
    </w:p>
    <w:p w14:paraId="010C3C35" w14:textId="77777777" w:rsidR="00081ADE" w:rsidRPr="00576930" w:rsidRDefault="00081ADE" w:rsidP="00576930">
      <w:pPr>
        <w:pStyle w:val="NormalWeb"/>
        <w:numPr>
          <w:ilvl w:val="0"/>
          <w:numId w:val="17"/>
        </w:numPr>
        <w:jc w:val="both"/>
        <w:rPr>
          <w:rFonts w:ascii="Segoe UI" w:hAnsi="Segoe UI" w:cs="Segoe UI"/>
          <w:color w:val="373A3C"/>
          <w:sz w:val="23"/>
          <w:szCs w:val="23"/>
          <w:lang w:val="es-MX"/>
        </w:rPr>
      </w:pPr>
      <w:r w:rsidRPr="00576930">
        <w:rPr>
          <w:rFonts w:ascii="Segoe UI" w:hAnsi="Segoe UI" w:cs="Segoe UI"/>
          <w:color w:val="373A3C"/>
          <w:sz w:val="23"/>
          <w:szCs w:val="23"/>
          <w:lang w:val="es-MX"/>
        </w:rPr>
        <w:t>Infertilidad como el problema que aqueja a la pareja que no consigue un embarazo, bien porque la mujer no queda embarazada por medios naturales, o porque aun existiendo posibilidades para lograr la gestación, ésta no tiene lugar.</w:t>
      </w:r>
    </w:p>
    <w:p w14:paraId="4D6E70CE" w14:textId="77777777" w:rsidR="00081ADE" w:rsidRPr="00576930" w:rsidRDefault="00081ADE" w:rsidP="00576930">
      <w:pPr>
        <w:pStyle w:val="NormalWeb"/>
        <w:numPr>
          <w:ilvl w:val="0"/>
          <w:numId w:val="17"/>
        </w:numPr>
        <w:jc w:val="both"/>
        <w:rPr>
          <w:rFonts w:ascii="Segoe UI" w:hAnsi="Segoe UI" w:cs="Segoe UI"/>
          <w:color w:val="373A3C"/>
          <w:sz w:val="23"/>
          <w:szCs w:val="23"/>
          <w:lang w:val="es-MX"/>
        </w:rPr>
      </w:pPr>
      <w:r w:rsidRPr="00576930">
        <w:rPr>
          <w:rFonts w:ascii="Segoe UI" w:hAnsi="Segoe UI" w:cs="Segoe UI"/>
          <w:color w:val="373A3C"/>
          <w:sz w:val="23"/>
          <w:szCs w:val="23"/>
          <w:lang w:val="es-MX"/>
        </w:rPr>
        <w:t>Infertilidad también en aquellos casos en los que tiene lugar una gestación que no culmina con el nacimiento de un feto vivo. Fecundidad como la probabilidad que tiene la mujer de quedar embarazada en un ciclo menstrual específico. Esta probabilidad se sitúa en torno a un 20%, aunque influye notablemente la edad de la mujer.</w:t>
      </w:r>
    </w:p>
    <w:p w14:paraId="20EA677B" w14:textId="77777777" w:rsidR="00081ADE" w:rsidRPr="00576930" w:rsidRDefault="00081ADE" w:rsidP="00576930">
      <w:pPr>
        <w:pStyle w:val="NormalWeb"/>
        <w:numPr>
          <w:ilvl w:val="0"/>
          <w:numId w:val="17"/>
        </w:numPr>
        <w:jc w:val="both"/>
        <w:rPr>
          <w:rFonts w:ascii="Segoe UI" w:hAnsi="Segoe UI" w:cs="Segoe UI"/>
          <w:color w:val="373A3C"/>
          <w:sz w:val="23"/>
          <w:szCs w:val="23"/>
          <w:lang w:val="es-MX"/>
        </w:rPr>
      </w:pPr>
      <w:r w:rsidRPr="00576930">
        <w:rPr>
          <w:rFonts w:ascii="Segoe UI" w:hAnsi="Segoe UI" w:cs="Segoe UI"/>
          <w:color w:val="373A3C"/>
          <w:sz w:val="23"/>
          <w:szCs w:val="23"/>
          <w:lang w:val="es-MX"/>
        </w:rPr>
        <w:t>Fertilidad como la capacidad de la mujer de parir un recién nacido vivo.</w:t>
      </w:r>
    </w:p>
    <w:p w14:paraId="182D756D" w14:textId="77777777" w:rsidR="00081ADE" w:rsidRPr="00576930" w:rsidRDefault="00081ADE" w:rsidP="00576930">
      <w:pPr>
        <w:pStyle w:val="NormalWeb"/>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Gonadotropinas</w:t>
      </w:r>
    </w:p>
    <w:p w14:paraId="22FE8475" w14:textId="77777777" w:rsidR="00081ADE" w:rsidRPr="00576930" w:rsidRDefault="00081ADE"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Estas sustancias desarrollan un papel clave en el ciclo natural; están indicadas en situaciones de anovulación que no responden a clomifeno, así como en la hiperestimulación ovárica controlada que se lleva a cabo en los programas de reproducción asistida.</w:t>
      </w:r>
    </w:p>
    <w:p w14:paraId="192C3647" w14:textId="77777777" w:rsidR="00081ADE" w:rsidRPr="00576930" w:rsidRDefault="00081ADE"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Su efecto es más potente y su mecanismo de acción es más complejo que el del clomifeno. Al mismo tiempo, su prescripción requiere haber llevado a cabo previamente un completo estudio para conocer posibles alteraciones en ovarios, trompas uterinas y útero.</w:t>
      </w:r>
    </w:p>
    <w:p w14:paraId="502AF6FE" w14:textId="77777777" w:rsidR="00081ADE" w:rsidRPr="00576930" w:rsidRDefault="00081ADE"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Las gonadotropinas se administran por vía parenteral, bien de forma subcutánea o intramuscular. Los diferentes compuestos comercializados actualmente, obtenidos por ingeniería genética, son igualmente efectivos para inducir la ovulación.</w:t>
      </w:r>
    </w:p>
    <w:p w14:paraId="4AFEA8DD" w14:textId="77777777" w:rsidR="009916EE" w:rsidRPr="00576930" w:rsidRDefault="009916EE"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Las principales complicaciones asociadas al uso de estos fármacos son: síndrome de hiperestimulación ovárica (especialmente frecuente en pacientes con síndrome de ovario poliquístico), gestación múltiple (riesgo superior al asociado al clomifeno) y torsión anexial.</w:t>
      </w:r>
    </w:p>
    <w:p w14:paraId="26A11328" w14:textId="77777777" w:rsidR="009916EE" w:rsidRPr="00576930" w:rsidRDefault="009916EE"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Respecto a su relación con procesos tumorales, se ha comprobado que la incidencia de cáncer de ovario no se incrementa en pacientes infértiles sometidas a tratamiento.</w:t>
      </w:r>
    </w:p>
    <w:p w14:paraId="3800B7E3" w14:textId="77777777" w:rsidR="009916EE" w:rsidRPr="00576930" w:rsidRDefault="009916EE" w:rsidP="00576930">
      <w:pPr>
        <w:pStyle w:val="NormalWeb"/>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Bromocriptina</w:t>
      </w:r>
    </w:p>
    <w:p w14:paraId="0E9B5184" w14:textId="77777777" w:rsidR="009916EE" w:rsidRPr="00576930" w:rsidRDefault="009916EE"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Este compuesto es un agonista dopaminérgico, indicado en aquellos casos en los que hay anovulación debida a unos elevados niveles de prolactina, hormona que puede impedir la ovulación al inhibir la liberación de las hormonas foliculoestimulante y luteinizante.</w:t>
      </w:r>
    </w:p>
    <w:p w14:paraId="7792E474" w14:textId="77777777" w:rsidR="009916EE" w:rsidRPr="00576930" w:rsidRDefault="009916EE"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La dosis recomendada es de 2,5-5 mg/día. La dosis máxima está comprendida entre 7,5-10 mg/día. Aproximadamente a los 3 meses de tratamiento suele restablecerse el ciclo ovulatorio </w:t>
      </w:r>
      <w:r w:rsidRPr="00576930">
        <w:rPr>
          <w:rFonts w:ascii="Segoe UI" w:hAnsi="Segoe UI" w:cs="Segoe UI"/>
          <w:color w:val="373A3C"/>
          <w:sz w:val="23"/>
          <w:szCs w:val="23"/>
          <w:lang w:val="es-MX"/>
        </w:rPr>
        <w:lastRenderedPageBreak/>
        <w:t>normal. La administración usualmente es por vía oral, como dosis única diaria que se toma preferentemente por la noche; también existen formas de administración vaginal.</w:t>
      </w:r>
    </w:p>
    <w:p w14:paraId="59533C7C" w14:textId="77777777" w:rsidR="009916EE" w:rsidRPr="00576930" w:rsidRDefault="009916EE"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Sus principales efectos secundarios incluyen alteraciones digestivas, cefaleas, hipotensión arterial, alteraciones del ritmo cardíaco y problemas de visión.</w:t>
      </w:r>
    </w:p>
    <w:p w14:paraId="5C745B6D" w14:textId="77777777" w:rsidR="009916EE" w:rsidRPr="00576930" w:rsidRDefault="009916EE" w:rsidP="00576930">
      <w:pPr>
        <w:pStyle w:val="NormalWeb"/>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Metformina</w:t>
      </w:r>
    </w:p>
    <w:p w14:paraId="76E43C7C" w14:textId="77777777" w:rsidR="009916EE" w:rsidRPr="00576930" w:rsidRDefault="009916EE"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Este compuesto es un fármaco hipoglucemiante, perteneciente al grupo de las biguanidas y usado habitualmente en el tratamiento de la diabetes tipo II. En el tratamiento de la infertilidad, está indicado para combatir la anovulación asociada al síndrome del ovario poliquístico. Su elección como agente de primera línea es debida a que también mejora los parámetros que habitualmente definen el síndrome metabólico.</w:t>
      </w:r>
    </w:p>
    <w:p w14:paraId="2CF163B9" w14:textId="77777777" w:rsidR="009916EE" w:rsidRPr="00576930" w:rsidRDefault="009916EE"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Se administra por vía oral y la dosis inicial es de 500 mg/ día, cantidad que puede incrementarse hasta 500 mg cada 12 h tras los primeros 7 días de tratamiento. Si es preciso, pueden usarse dosis de 850 mg cada 12 horas.</w:t>
      </w:r>
    </w:p>
    <w:p w14:paraId="438B81A7" w14:textId="77777777" w:rsidR="009916EE" w:rsidRPr="00576930" w:rsidRDefault="009916EE"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Los efectos secundarios de la metformina incluyen principalmente alteraciones digestivas y mareos. Actualmente, la ficha técnica de este fármaco no recoge entre sus indicaciones su empleo en el síndrome del ovario poliquístico.</w:t>
      </w:r>
    </w:p>
    <w:p w14:paraId="1C7FCC42" w14:textId="77777777" w:rsidR="009916EE" w:rsidRPr="00576930" w:rsidRDefault="009916EE" w:rsidP="00576930">
      <w:pPr>
        <w:pStyle w:val="NormalWeb"/>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Análogos de la hormona liberadora de gonadotropina</w:t>
      </w:r>
    </w:p>
    <w:p w14:paraId="6DCBB938" w14:textId="77777777" w:rsidR="009916EE" w:rsidRPr="00576930" w:rsidRDefault="009916EE"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Estos compuestos bloquean la hipófisis, impidiendo que se produzca una ovulación anticipada por un estímulo endógeno. Así puede elegirse la fecha de inicio del tratamiento de estimulación, evitando que se produzca la ovulación antes de la punción. Obviamente, son fármacos utilizados en tratamientos de reproducción asistida (fecundación in vitro, microinyección intracitoplasmática de espermatozoides).</w:t>
      </w:r>
    </w:p>
    <w:p w14:paraId="3B8D90DB" w14:textId="77777777" w:rsidR="009916EE" w:rsidRPr="00576930" w:rsidRDefault="009916EE" w:rsidP="00576930">
      <w:pPr>
        <w:pStyle w:val="NormalWeb"/>
        <w:rPr>
          <w:rFonts w:ascii="Segoe UI" w:hAnsi="Segoe UI" w:cs="Segoe UI"/>
          <w:color w:val="373A3C"/>
          <w:sz w:val="23"/>
          <w:szCs w:val="23"/>
          <w:lang w:val="es-MX"/>
        </w:rPr>
      </w:pPr>
      <w:r w:rsidRPr="00576930">
        <w:rPr>
          <w:rFonts w:ascii="Segoe UI" w:hAnsi="Segoe UI" w:cs="Segoe UI"/>
          <w:color w:val="373A3C"/>
          <w:sz w:val="23"/>
          <w:szCs w:val="23"/>
          <w:lang w:val="es-ES"/>
        </w:rPr>
        <w:t>Las indicaciones de estos fármacos con las siguientes:</w:t>
      </w:r>
    </w:p>
    <w:p w14:paraId="40FAF09C" w14:textId="77777777" w:rsidR="009916EE" w:rsidRPr="00576930" w:rsidRDefault="009916EE" w:rsidP="00576930">
      <w:pPr>
        <w:pStyle w:val="NormalWeb"/>
        <w:numPr>
          <w:ilvl w:val="0"/>
          <w:numId w:val="18"/>
        </w:numPr>
        <w:rPr>
          <w:rFonts w:ascii="Segoe UI" w:hAnsi="Segoe UI" w:cs="Segoe UI"/>
          <w:color w:val="373A3C"/>
          <w:sz w:val="23"/>
          <w:szCs w:val="23"/>
          <w:lang w:val="es-MX"/>
        </w:rPr>
      </w:pPr>
      <w:r w:rsidRPr="00576930">
        <w:rPr>
          <w:rFonts w:ascii="Segoe UI" w:hAnsi="Segoe UI" w:cs="Segoe UI"/>
          <w:color w:val="373A3C"/>
          <w:sz w:val="23"/>
          <w:szCs w:val="23"/>
          <w:lang w:val="es-ES"/>
        </w:rPr>
        <w:t>Mujeres con una edad superior a los 37 años.</w:t>
      </w:r>
    </w:p>
    <w:p w14:paraId="75ED5C59" w14:textId="77777777" w:rsidR="009916EE" w:rsidRPr="00576930" w:rsidRDefault="009916EE" w:rsidP="00576930">
      <w:pPr>
        <w:pStyle w:val="NormalWeb"/>
        <w:numPr>
          <w:ilvl w:val="0"/>
          <w:numId w:val="18"/>
        </w:numPr>
        <w:rPr>
          <w:rFonts w:ascii="Segoe UI" w:hAnsi="Segoe UI" w:cs="Segoe UI"/>
          <w:color w:val="373A3C"/>
          <w:sz w:val="23"/>
          <w:szCs w:val="23"/>
          <w:lang w:val="es-MX"/>
        </w:rPr>
      </w:pPr>
      <w:r w:rsidRPr="00576930">
        <w:rPr>
          <w:rFonts w:ascii="Segoe UI" w:hAnsi="Segoe UI" w:cs="Segoe UI"/>
          <w:color w:val="373A3C"/>
          <w:sz w:val="23"/>
          <w:szCs w:val="23"/>
          <w:lang w:val="es-ES"/>
        </w:rPr>
        <w:t>Mujeres que en anteriores ciclos de reproducción asistida han presentado una baja respuesta a la estimulación ovárica.</w:t>
      </w:r>
    </w:p>
    <w:p w14:paraId="2DFCADB5" w14:textId="77777777" w:rsidR="009916EE" w:rsidRPr="00576930" w:rsidRDefault="009916EE" w:rsidP="00576930">
      <w:pPr>
        <w:pStyle w:val="NormalWeb"/>
        <w:numPr>
          <w:ilvl w:val="0"/>
          <w:numId w:val="18"/>
        </w:numPr>
        <w:rPr>
          <w:rFonts w:ascii="Segoe UI" w:hAnsi="Segoe UI" w:cs="Segoe UI"/>
          <w:color w:val="373A3C"/>
          <w:sz w:val="23"/>
          <w:szCs w:val="23"/>
          <w:lang w:val="es-MX"/>
        </w:rPr>
      </w:pPr>
      <w:r w:rsidRPr="00576930">
        <w:rPr>
          <w:rFonts w:ascii="Segoe UI" w:hAnsi="Segoe UI" w:cs="Segoe UI"/>
          <w:color w:val="373A3C"/>
          <w:sz w:val="23"/>
          <w:szCs w:val="23"/>
          <w:lang w:val="es-ES"/>
        </w:rPr>
        <w:t>Elevado riesgo de sufrir el síndrome de hiperestimulación ovárica.</w:t>
      </w:r>
    </w:p>
    <w:p w14:paraId="51A0B778" w14:textId="77777777" w:rsidR="009916EE" w:rsidRPr="00576930" w:rsidRDefault="009916EE" w:rsidP="00576930">
      <w:pPr>
        <w:pStyle w:val="NormalWeb"/>
        <w:numPr>
          <w:ilvl w:val="0"/>
          <w:numId w:val="18"/>
        </w:numPr>
        <w:rPr>
          <w:rFonts w:ascii="Segoe UI" w:hAnsi="Segoe UI" w:cs="Segoe UI"/>
          <w:color w:val="373A3C"/>
          <w:sz w:val="23"/>
          <w:szCs w:val="23"/>
          <w:lang w:val="es-MX"/>
        </w:rPr>
      </w:pPr>
      <w:r w:rsidRPr="00576930">
        <w:rPr>
          <w:rFonts w:ascii="Segoe UI" w:hAnsi="Segoe UI" w:cs="Segoe UI"/>
          <w:color w:val="373A3C"/>
          <w:sz w:val="23"/>
          <w:szCs w:val="23"/>
          <w:lang w:val="es-ES"/>
        </w:rPr>
        <w:t>Supresión inmediata de la producción de gonadotropinas endógenas.</w:t>
      </w:r>
    </w:p>
    <w:p w14:paraId="797E27D6" w14:textId="5F28F611" w:rsidR="009916EE" w:rsidRPr="00576930" w:rsidRDefault="009916EE"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Como ya se ha </w:t>
      </w:r>
      <w:r w:rsidR="00AC3959" w:rsidRPr="00576930">
        <w:rPr>
          <w:rFonts w:ascii="Segoe UI" w:hAnsi="Segoe UI" w:cs="Segoe UI"/>
          <w:color w:val="373A3C"/>
          <w:sz w:val="23"/>
          <w:szCs w:val="23"/>
          <w:lang w:val="es-MX"/>
        </w:rPr>
        <w:t>mencionado</w:t>
      </w:r>
      <w:r w:rsidRPr="00576930">
        <w:rPr>
          <w:rFonts w:ascii="Segoe UI" w:hAnsi="Segoe UI" w:cs="Segoe UI"/>
          <w:color w:val="373A3C"/>
          <w:sz w:val="23"/>
          <w:szCs w:val="23"/>
          <w:lang w:val="es-MX"/>
        </w:rPr>
        <w:t xml:space="preserve">, estos fármacos acortan </w:t>
      </w:r>
      <w:r w:rsidR="00AC3959" w:rsidRPr="00576930">
        <w:rPr>
          <w:rFonts w:ascii="Segoe UI" w:hAnsi="Segoe UI" w:cs="Segoe UI"/>
          <w:color w:val="373A3C"/>
          <w:sz w:val="23"/>
          <w:szCs w:val="23"/>
          <w:lang w:val="es-MX"/>
        </w:rPr>
        <w:t>el</w:t>
      </w:r>
      <w:r w:rsidRPr="00576930">
        <w:rPr>
          <w:rFonts w:ascii="Segoe UI" w:hAnsi="Segoe UI" w:cs="Segoe UI"/>
          <w:color w:val="373A3C"/>
          <w:sz w:val="23"/>
          <w:szCs w:val="23"/>
          <w:lang w:val="es-MX"/>
        </w:rPr>
        <w:t xml:space="preserve"> tratamiento de estimulación de la ovulación, a la vez que se logra una estimulación ovárica más suave, y consecuentemente, mejor tolerada por la paciente. Al mismo tiempo, disminuye el riesgo de síndrome de hiperestimulación ovárica y no provocan quistes foliculares.</w:t>
      </w:r>
    </w:p>
    <w:p w14:paraId="77CB44CF" w14:textId="28B45741" w:rsidR="009916EE" w:rsidRPr="00576930" w:rsidRDefault="009916EE"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lastRenderedPageBreak/>
        <w:t>La presencia en el moco de anticuerpos antiespermáticos y de otros agentes patógenos conduce a una menor motilidad espermática, constituyendo, por tanto, una posible causa de infertilidad.</w:t>
      </w:r>
      <w:r w:rsidR="00FE0249" w:rsidRPr="00576930">
        <w:rPr>
          <w:rFonts w:ascii="Segoe UI" w:hAnsi="Segoe UI" w:cs="Segoe UI"/>
          <w:color w:val="373A3C"/>
          <w:sz w:val="23"/>
          <w:szCs w:val="23"/>
          <w:lang w:val="es-MX"/>
        </w:rPr>
        <w:t xml:space="preserve"> Gómez Ayala A.E. (2011)</w:t>
      </w:r>
    </w:p>
    <w:p w14:paraId="7BEB9D63" w14:textId="77777777" w:rsidR="009916EE" w:rsidRPr="00576930" w:rsidRDefault="009916EE" w:rsidP="00576930">
      <w:pPr>
        <w:pStyle w:val="NormalWeb"/>
        <w:spacing w:before="0" w:beforeAutospacing="0"/>
        <w:jc w:val="center"/>
        <w:rPr>
          <w:rFonts w:ascii="Segoe UI" w:hAnsi="Segoe UI" w:cs="Segoe UI"/>
          <w:color w:val="000000" w:themeColor="text1"/>
          <w:sz w:val="23"/>
          <w:szCs w:val="23"/>
          <w:lang w:val="es-MX"/>
        </w:rPr>
      </w:pPr>
      <w:r w:rsidRPr="00576930">
        <w:rPr>
          <w:rStyle w:val="Textoennegrita"/>
          <w:rFonts w:ascii="Segoe UI" w:hAnsi="Segoe UI" w:cs="Segoe UI"/>
          <w:color w:val="000000" w:themeColor="text1"/>
          <w:sz w:val="23"/>
          <w:szCs w:val="23"/>
          <w:lang w:val="es-MX"/>
        </w:rPr>
        <w:t>Unidad 2. Infertilidad masculina-causas más frecuentes.</w:t>
      </w:r>
    </w:p>
    <w:p w14:paraId="1901E311" w14:textId="77777777" w:rsidR="009916EE" w:rsidRPr="00576930" w:rsidRDefault="009916EE" w:rsidP="00576930">
      <w:pPr>
        <w:pStyle w:val="NormalWeb"/>
        <w:spacing w:before="0" w:beforeAutospacing="0"/>
        <w:rPr>
          <w:rFonts w:ascii="Segoe UI" w:hAnsi="Segoe UI" w:cs="Segoe UI"/>
          <w:color w:val="373A3C"/>
          <w:sz w:val="23"/>
          <w:szCs w:val="23"/>
          <w:lang w:val="es-MX"/>
        </w:rPr>
      </w:pPr>
      <w:r w:rsidRPr="00576930">
        <w:rPr>
          <w:rFonts w:ascii="Segoe UI" w:hAnsi="Segoe UI" w:cs="Segoe UI"/>
          <w:b/>
          <w:bCs/>
          <w:color w:val="373A3C"/>
          <w:sz w:val="23"/>
          <w:szCs w:val="23"/>
          <w:lang w:val="es-MX"/>
        </w:rPr>
        <w:t>Introducción</w:t>
      </w:r>
    </w:p>
    <w:p w14:paraId="7870BFA4" w14:textId="77777777" w:rsidR="009916EE" w:rsidRPr="00576930" w:rsidRDefault="009916EE" w:rsidP="00576930">
      <w:pPr>
        <w:pStyle w:val="NormalWeb"/>
        <w:spacing w:before="0" w:beforeAutospacing="0"/>
        <w:jc w:val="both"/>
        <w:rPr>
          <w:rFonts w:ascii="Segoe UI" w:hAnsi="Segoe UI" w:cs="Segoe UI"/>
          <w:color w:val="373A3C"/>
          <w:sz w:val="23"/>
          <w:szCs w:val="23"/>
          <w:lang w:val="es-MX"/>
        </w:rPr>
      </w:pPr>
      <w:r w:rsidRPr="00576930">
        <w:rPr>
          <w:rFonts w:ascii="Segoe UI" w:hAnsi="Segoe UI" w:cs="Segoe UI"/>
          <w:color w:val="373A3C"/>
          <w:sz w:val="23"/>
          <w:szCs w:val="23"/>
          <w:lang w:val="es-MX"/>
        </w:rPr>
        <w:t>En la Unidad 2 se abordará el tema de infertilidad masculina y sus causas más frecuentes para plantear soluciones a la problemática derivada por esta situación</w:t>
      </w:r>
    </w:p>
    <w:p w14:paraId="1874E6D3" w14:textId="77777777" w:rsidR="009916EE" w:rsidRPr="00576930" w:rsidRDefault="009916EE" w:rsidP="00576930">
      <w:pPr>
        <w:pStyle w:val="NormalWeb"/>
        <w:spacing w:before="0" w:beforeAutospacing="0"/>
        <w:rPr>
          <w:rFonts w:ascii="Segoe UI" w:hAnsi="Segoe UI" w:cs="Segoe UI"/>
          <w:color w:val="373A3C"/>
          <w:sz w:val="23"/>
          <w:szCs w:val="23"/>
          <w:lang w:val="es-MX"/>
        </w:rPr>
      </w:pPr>
      <w:r w:rsidRPr="00576930">
        <w:rPr>
          <w:rFonts w:ascii="Segoe UI" w:hAnsi="Segoe UI" w:cs="Segoe UI"/>
          <w:b/>
          <w:bCs/>
          <w:color w:val="373A3C"/>
          <w:sz w:val="23"/>
          <w:szCs w:val="23"/>
          <w:lang w:val="es-MX"/>
        </w:rPr>
        <w:t>Objetivo</w:t>
      </w:r>
    </w:p>
    <w:p w14:paraId="57C7E406" w14:textId="77777777" w:rsidR="009916EE" w:rsidRPr="00576930" w:rsidRDefault="009916EE" w:rsidP="00576930">
      <w:pPr>
        <w:pStyle w:val="NormalWeb"/>
        <w:spacing w:before="0" w:beforeAutospacing="0"/>
        <w:jc w:val="both"/>
        <w:rPr>
          <w:rFonts w:ascii="Segoe UI" w:hAnsi="Segoe UI" w:cs="Segoe UI"/>
          <w:color w:val="373A3C"/>
          <w:sz w:val="23"/>
          <w:szCs w:val="23"/>
          <w:lang w:val="es-MX"/>
        </w:rPr>
      </w:pPr>
      <w:r w:rsidRPr="00576930">
        <w:rPr>
          <w:rFonts w:ascii="Segoe UI" w:hAnsi="Segoe UI" w:cs="Segoe UI"/>
          <w:color w:val="373A3C"/>
          <w:sz w:val="23"/>
          <w:szCs w:val="23"/>
          <w:lang w:val="es-MX"/>
        </w:rPr>
        <w:t>Al término de la unidad el alumno será capaz de plantear soluciones a la problemática derivada de la infertilidad masculina.</w:t>
      </w:r>
    </w:p>
    <w:p w14:paraId="7C905755" w14:textId="2A249FE5" w:rsidR="009916EE" w:rsidRPr="00576930" w:rsidRDefault="00D979BE" w:rsidP="00576930">
      <w:pPr>
        <w:pStyle w:val="NormalWeb"/>
        <w:spacing w:before="0" w:beforeAutospacing="0"/>
        <w:jc w:val="center"/>
        <w:rPr>
          <w:rFonts w:ascii="Segoe UI" w:hAnsi="Segoe UI" w:cs="Segoe UI"/>
          <w:b/>
          <w:bCs/>
          <w:color w:val="373A3C"/>
          <w:sz w:val="23"/>
          <w:szCs w:val="23"/>
          <w:lang w:val="es-MX"/>
        </w:rPr>
      </w:pPr>
      <w:r w:rsidRPr="00576930">
        <w:rPr>
          <w:rFonts w:ascii="Segoe UI" w:hAnsi="Segoe UI" w:cs="Segoe UI"/>
          <w:b/>
          <w:bCs/>
          <w:color w:val="373A3C"/>
          <w:sz w:val="23"/>
          <w:szCs w:val="23"/>
          <w:lang w:val="es-MX"/>
        </w:rPr>
        <w:t>Causas más frecuentes de la infertilidad</w:t>
      </w:r>
    </w:p>
    <w:p w14:paraId="1221789C" w14:textId="77777777" w:rsidR="00D979BE" w:rsidRPr="00576930" w:rsidRDefault="00D979BE" w:rsidP="00576930">
      <w:pPr>
        <w:pStyle w:val="NormalWeb"/>
        <w:rPr>
          <w:rFonts w:ascii="Segoe UI" w:hAnsi="Segoe UI" w:cs="Segoe UI"/>
          <w:color w:val="373A3C"/>
          <w:sz w:val="23"/>
          <w:szCs w:val="23"/>
          <w:lang w:val="es-MX"/>
        </w:rPr>
      </w:pPr>
      <w:r w:rsidRPr="00576930">
        <w:rPr>
          <w:rFonts w:ascii="Segoe UI" w:hAnsi="Segoe UI" w:cs="Segoe UI"/>
          <w:color w:val="373A3C"/>
          <w:sz w:val="23"/>
          <w:szCs w:val="23"/>
          <w:lang w:val="es-MX"/>
        </w:rPr>
        <w:t>A la hora de tratar la infertilidad es necesario el estudio de la pareja masculina por dos motivos principales:</w:t>
      </w:r>
    </w:p>
    <w:p w14:paraId="291CA9E7" w14:textId="0244490C" w:rsidR="00D979BE" w:rsidRPr="00576930" w:rsidRDefault="00D979BE" w:rsidP="00576930">
      <w:pPr>
        <w:pStyle w:val="NormalWeb"/>
        <w:numPr>
          <w:ilvl w:val="0"/>
          <w:numId w:val="19"/>
        </w:numPr>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En el 20% de los casos de infertilidad existe únicamente una causa raíz masculina y además, en el 50% de los casos la causa raíz está asociada a </w:t>
      </w:r>
      <w:r w:rsidR="002F1365" w:rsidRPr="00576930">
        <w:rPr>
          <w:rFonts w:ascii="Segoe UI" w:hAnsi="Segoe UI" w:cs="Segoe UI"/>
          <w:color w:val="373A3C"/>
          <w:sz w:val="23"/>
          <w:szCs w:val="23"/>
          <w:lang w:val="es-MX"/>
        </w:rPr>
        <w:t>lo masculino</w:t>
      </w:r>
      <w:r w:rsidRPr="00576930">
        <w:rPr>
          <w:rFonts w:ascii="Segoe UI" w:hAnsi="Segoe UI" w:cs="Segoe UI"/>
          <w:color w:val="373A3C"/>
          <w:sz w:val="23"/>
          <w:szCs w:val="23"/>
          <w:lang w:val="es-MX"/>
        </w:rPr>
        <w:t xml:space="preserve">. </w:t>
      </w:r>
    </w:p>
    <w:p w14:paraId="1213D50E" w14:textId="2332D328" w:rsidR="002F1365" w:rsidRPr="00576930" w:rsidRDefault="00D979BE" w:rsidP="00576930">
      <w:pPr>
        <w:pStyle w:val="NormalWeb"/>
        <w:numPr>
          <w:ilvl w:val="0"/>
          <w:numId w:val="19"/>
        </w:numPr>
        <w:jc w:val="both"/>
        <w:rPr>
          <w:rFonts w:ascii="Segoe UI" w:hAnsi="Segoe UI" w:cs="Segoe UI"/>
          <w:color w:val="373A3C"/>
          <w:sz w:val="23"/>
          <w:szCs w:val="23"/>
          <w:lang w:val="es-MX"/>
        </w:rPr>
      </w:pPr>
      <w:r w:rsidRPr="00576930">
        <w:rPr>
          <w:rFonts w:ascii="Segoe UI" w:hAnsi="Segoe UI" w:cs="Segoe UI"/>
          <w:color w:val="373A3C"/>
          <w:sz w:val="23"/>
          <w:szCs w:val="23"/>
          <w:lang w:val="es-MX"/>
        </w:rPr>
        <w:t>Cada vez hay más pruebas de que la infertilidad masculina está relacionada con comorbilidades, incluidas las enfermedades cardiovasculares, el cáncer, las enfermedades reumatológicas e incluso la mortalidad. Una exhaustiva historia clínica, exploración física, seminograma y pruebas auxiliares nos ayudarán a identificar la causa y el tratamiento correcto. Cerca del 15% de la infertilidad masculina se atribuye a causas genéticas, y llega hasta el 25% en casos de azoospermia. Con los avances en evolución y el desarrollo de la biología molecular</w:t>
      </w:r>
      <w:r w:rsidR="002F1365" w:rsidRPr="00576930">
        <w:rPr>
          <w:rFonts w:ascii="Segoe UI" w:hAnsi="Segoe UI" w:cs="Segoe UI"/>
          <w:color w:val="373A3C"/>
          <w:sz w:val="23"/>
          <w:szCs w:val="23"/>
          <w:lang w:val="es-MX"/>
        </w:rPr>
        <w:t>.</w:t>
      </w:r>
    </w:p>
    <w:p w14:paraId="0EDD0AF6" w14:textId="534A34B5" w:rsidR="00D979BE" w:rsidRPr="00576930" w:rsidRDefault="00FE0249"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Gómez Ayala A.E. (2011)</w:t>
      </w:r>
      <w:r w:rsidR="00D979BE" w:rsidRPr="00576930">
        <w:rPr>
          <w:rFonts w:ascii="Segoe UI" w:hAnsi="Segoe UI" w:cs="Segoe UI"/>
          <w:b/>
          <w:bCs/>
          <w:color w:val="373A3C"/>
          <w:sz w:val="23"/>
          <w:szCs w:val="23"/>
          <w:lang w:val="es-MX"/>
        </w:rPr>
        <w:t>Fisiología de la espermatogénesis</w:t>
      </w:r>
    </w:p>
    <w:p w14:paraId="50FA35B1" w14:textId="77777777" w:rsidR="00D979BE" w:rsidRPr="00576930" w:rsidRDefault="00D979BE" w:rsidP="00576930">
      <w:pPr>
        <w:pStyle w:val="NormalWeb"/>
        <w:rPr>
          <w:rFonts w:ascii="Segoe UI" w:hAnsi="Segoe UI" w:cs="Segoe UI"/>
          <w:color w:val="373A3C"/>
          <w:sz w:val="23"/>
          <w:szCs w:val="23"/>
          <w:lang w:val="es-MX"/>
        </w:rPr>
      </w:pPr>
      <w:r w:rsidRPr="00576930">
        <w:rPr>
          <w:rFonts w:ascii="Segoe UI" w:hAnsi="Segoe UI" w:cs="Segoe UI"/>
          <w:b/>
          <w:bCs/>
          <w:color w:val="373A3C"/>
          <w:sz w:val="23"/>
          <w:szCs w:val="23"/>
          <w:lang w:val="es-MX"/>
        </w:rPr>
        <w:t>Fase de multiplicación o mitosis</w:t>
      </w:r>
    </w:p>
    <w:p w14:paraId="29EA953A" w14:textId="14B5B96E" w:rsidR="00D979BE" w:rsidRPr="00576930" w:rsidRDefault="00D979BE"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Durante el </w:t>
      </w:r>
      <w:r w:rsidR="00330305" w:rsidRPr="00576930">
        <w:rPr>
          <w:rFonts w:ascii="Segoe UI" w:hAnsi="Segoe UI" w:cs="Segoe UI"/>
          <w:color w:val="373A3C"/>
          <w:sz w:val="23"/>
          <w:szCs w:val="23"/>
          <w:lang w:val="es-MX"/>
        </w:rPr>
        <w:t>progreso</w:t>
      </w:r>
      <w:r w:rsidRPr="00576930">
        <w:rPr>
          <w:rFonts w:ascii="Segoe UI" w:hAnsi="Segoe UI" w:cs="Segoe UI"/>
          <w:color w:val="373A3C"/>
          <w:sz w:val="23"/>
          <w:szCs w:val="23"/>
          <w:lang w:val="es-MX"/>
        </w:rPr>
        <w:t xml:space="preserve"> embrionario, la expresión del gen SRY gatilla el inicio de la diferenciación desde una gónada </w:t>
      </w:r>
      <w:r w:rsidR="00330305" w:rsidRPr="00576930">
        <w:rPr>
          <w:rFonts w:ascii="Segoe UI" w:hAnsi="Segoe UI" w:cs="Segoe UI"/>
          <w:color w:val="373A3C"/>
          <w:sz w:val="23"/>
          <w:szCs w:val="23"/>
          <w:lang w:val="es-MX"/>
        </w:rPr>
        <w:t>biopotencial</w:t>
      </w:r>
      <w:r w:rsidRPr="00576930">
        <w:rPr>
          <w:rFonts w:ascii="Segoe UI" w:hAnsi="Segoe UI" w:cs="Segoe UI"/>
          <w:color w:val="373A3C"/>
          <w:sz w:val="23"/>
          <w:szCs w:val="23"/>
          <w:lang w:val="es-MX"/>
        </w:rPr>
        <w:t xml:space="preserve"> a una masculina. Durante este proceso las poblaciones de células madre primordiales evolucionarán a la formación de gonocitos.</w:t>
      </w:r>
    </w:p>
    <w:p w14:paraId="6824E186" w14:textId="3AC0B799" w:rsidR="00D979BE" w:rsidRPr="00576930" w:rsidRDefault="00D979BE"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En los primeros 3 meses posparto, inducidos por la pubertad, los gonocitos evolucionan a espermatogonias madre (EM). Las EM se auto renuevan ya su vez deben generar espermatogonias progenitoras (As, Apr, Aal), que</w:t>
      </w:r>
      <w:r w:rsidR="00330305" w:rsidRPr="00576930">
        <w:rPr>
          <w:rFonts w:ascii="Segoe UI" w:hAnsi="Segoe UI" w:cs="Segoe UI"/>
          <w:color w:val="373A3C"/>
          <w:sz w:val="23"/>
          <w:szCs w:val="23"/>
          <w:lang w:val="es-MX"/>
        </w:rPr>
        <w:t xml:space="preserve"> después </w:t>
      </w:r>
      <w:r w:rsidRPr="00576930">
        <w:rPr>
          <w:rFonts w:ascii="Segoe UI" w:hAnsi="Segoe UI" w:cs="Segoe UI"/>
          <w:color w:val="373A3C"/>
          <w:sz w:val="23"/>
          <w:szCs w:val="23"/>
          <w:lang w:val="es-MX"/>
        </w:rPr>
        <w:t xml:space="preserve">entran en el proceso de espermatogénesis. La mayoría de las espermatogonias Aal se diferencian a espermatogonias </w:t>
      </w:r>
      <w:r w:rsidRPr="00576930">
        <w:rPr>
          <w:rFonts w:ascii="Segoe UI" w:hAnsi="Segoe UI" w:cs="Segoe UI"/>
          <w:color w:val="373A3C"/>
          <w:sz w:val="23"/>
          <w:szCs w:val="23"/>
          <w:lang w:val="es-MX"/>
        </w:rPr>
        <w:lastRenderedPageBreak/>
        <w:t>A1 sin mediar división celular y luego se producen 5 divisiones celulares sucesivas pasando por espermatogonias A2, A3, A4, Intermedias (In) y B.</w:t>
      </w:r>
    </w:p>
    <w:p w14:paraId="5E0F454D" w14:textId="77777777" w:rsidR="00D979BE" w:rsidRPr="00576930" w:rsidRDefault="00D979BE"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En el hombre, cada 16 días un grupo determinado de espermatogonias A se diferencian a espermatogonias A1, las que desde este punto demorarán aproximadamente 74 días hasta la liberación de un espermatozoide a los conductos seminíferos.</w:t>
      </w:r>
    </w:p>
    <w:p w14:paraId="3C40F1E0" w14:textId="60FC6C0D" w:rsidR="00D979BE" w:rsidRPr="00576930" w:rsidRDefault="00D979BE" w:rsidP="00576930">
      <w:pPr>
        <w:pStyle w:val="NormalWeb"/>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Fase de meiosis</w:t>
      </w:r>
    </w:p>
    <w:p w14:paraId="6EB2A82B" w14:textId="6D44C2AC" w:rsidR="00D979BE" w:rsidRPr="00576930" w:rsidRDefault="00D979BE"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La primera </w:t>
      </w:r>
      <w:r w:rsidR="00330305" w:rsidRPr="00576930">
        <w:rPr>
          <w:rFonts w:ascii="Segoe UI" w:hAnsi="Segoe UI" w:cs="Segoe UI"/>
          <w:color w:val="373A3C"/>
          <w:sz w:val="23"/>
          <w:szCs w:val="23"/>
          <w:lang w:val="es-MX"/>
        </w:rPr>
        <w:t>subbase</w:t>
      </w:r>
      <w:r w:rsidRPr="00576930">
        <w:rPr>
          <w:rFonts w:ascii="Segoe UI" w:hAnsi="Segoe UI" w:cs="Segoe UI"/>
          <w:color w:val="373A3C"/>
          <w:sz w:val="23"/>
          <w:szCs w:val="23"/>
          <w:lang w:val="es-MX"/>
        </w:rPr>
        <w:t xml:space="preserve"> de la meiosis se denomina Meiosis I. Esta </w:t>
      </w:r>
      <w:r w:rsidR="00330305" w:rsidRPr="00576930">
        <w:rPr>
          <w:rFonts w:ascii="Segoe UI" w:hAnsi="Segoe UI" w:cs="Segoe UI"/>
          <w:color w:val="373A3C"/>
          <w:sz w:val="23"/>
          <w:szCs w:val="23"/>
          <w:lang w:val="es-MX"/>
        </w:rPr>
        <w:t xml:space="preserve">empieza </w:t>
      </w:r>
      <w:r w:rsidRPr="00576930">
        <w:rPr>
          <w:rFonts w:ascii="Segoe UI" w:hAnsi="Segoe UI" w:cs="Segoe UI"/>
          <w:color w:val="373A3C"/>
          <w:sz w:val="23"/>
          <w:szCs w:val="23"/>
          <w:lang w:val="es-MX"/>
        </w:rPr>
        <w:t>a su vez con la Profase I, la más larga de la espermatogénesis, donde se produce la duplicación del ADN y la formación de cromátidas hermanas, dando como resultado a los espermatocitos primarios (2n, 4c).</w:t>
      </w:r>
    </w:p>
    <w:p w14:paraId="56EA637E" w14:textId="375BD70B" w:rsidR="00D979BE" w:rsidRPr="00576930" w:rsidRDefault="00D979BE"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En Metafase I los cromosomas se colocan en el </w:t>
      </w:r>
      <w:r w:rsidR="00330305" w:rsidRPr="00576930">
        <w:rPr>
          <w:rFonts w:ascii="Segoe UI" w:hAnsi="Segoe UI" w:cs="Segoe UI"/>
          <w:color w:val="373A3C"/>
          <w:sz w:val="23"/>
          <w:szCs w:val="23"/>
          <w:lang w:val="es-MX"/>
        </w:rPr>
        <w:t xml:space="preserve">medio </w:t>
      </w:r>
      <w:r w:rsidRPr="00576930">
        <w:rPr>
          <w:rFonts w:ascii="Segoe UI" w:hAnsi="Segoe UI" w:cs="Segoe UI"/>
          <w:color w:val="373A3C"/>
          <w:sz w:val="23"/>
          <w:szCs w:val="23"/>
          <w:lang w:val="es-MX"/>
        </w:rPr>
        <w:t xml:space="preserve">y en Anafase I se separan de manera uniforme arrastrados por las fibras del huso meiótico. Al llegar a Telofase I, cada célula tendrá la mitad del número de cromosomas, pero éstos estarán conformados por dos cromátidas hermanas. </w:t>
      </w:r>
      <w:r w:rsidRPr="00576930">
        <w:rPr>
          <w:rFonts w:ascii="Segoe UI" w:hAnsi="Segoe UI" w:cs="Segoe UI"/>
          <w:color w:val="373A3C"/>
          <w:sz w:val="23"/>
          <w:szCs w:val="23"/>
          <w:lang w:val="es-ES"/>
        </w:rPr>
        <w:t>Finalmente, se completa la separación celular dando como resultado la producción de 2 espermatocitos secundarios (1n, 2c).</w:t>
      </w:r>
    </w:p>
    <w:p w14:paraId="4318A649" w14:textId="77777777" w:rsidR="00D979BE" w:rsidRPr="00576930" w:rsidRDefault="00D979BE"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ES"/>
        </w:rPr>
        <w:t>La Meiosis II es una fase más breve que su antecesora, similar a una mitosis, con la única diferencia que los espermatocitos secundarios son células haploides.</w:t>
      </w:r>
    </w:p>
    <w:p w14:paraId="23B01763" w14:textId="77777777" w:rsidR="00D979BE" w:rsidRPr="00576930" w:rsidRDefault="00D979BE"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ES"/>
        </w:rPr>
        <w:t>En esta fase se separan las cromátidas hermanas y se produce una nueva separación celular dando como resultado 2 espermátidas redondas (1n, 1c).</w:t>
      </w:r>
    </w:p>
    <w:p w14:paraId="6D447891" w14:textId="70C58CE4" w:rsidR="00D979BE" w:rsidRPr="00576930" w:rsidRDefault="00D979BE" w:rsidP="00576930">
      <w:pPr>
        <w:pStyle w:val="NormalWeb"/>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Espermiogénesis</w:t>
      </w:r>
    </w:p>
    <w:p w14:paraId="7A63FA48" w14:textId="76591307" w:rsidR="00D979BE" w:rsidRPr="00576930" w:rsidRDefault="00D979BE"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Es la fase final y de transformación </w:t>
      </w:r>
      <w:r w:rsidR="00D329DE" w:rsidRPr="00576930">
        <w:rPr>
          <w:rFonts w:ascii="Segoe UI" w:hAnsi="Segoe UI" w:cs="Segoe UI"/>
          <w:color w:val="373A3C"/>
          <w:sz w:val="23"/>
          <w:szCs w:val="23"/>
          <w:lang w:val="es-MX"/>
        </w:rPr>
        <w:t>morfofuncional</w:t>
      </w:r>
      <w:r w:rsidRPr="00576930">
        <w:rPr>
          <w:rFonts w:ascii="Segoe UI" w:hAnsi="Segoe UI" w:cs="Segoe UI"/>
          <w:color w:val="373A3C"/>
          <w:sz w:val="23"/>
          <w:szCs w:val="23"/>
          <w:lang w:val="es-MX"/>
        </w:rPr>
        <w:t xml:space="preserve"> que se inicia a partir de una espermátida redonda y finaliza con la formación de un espermatozoide maduro que es liberado al lumen del túbulo seminífero. Durante esta fase, se produce un reordenamiento completo de los organelos y una pérdida importante de material citoplasmático.</w:t>
      </w:r>
    </w:p>
    <w:p w14:paraId="68858547" w14:textId="77777777" w:rsidR="00D979BE" w:rsidRPr="00576930" w:rsidRDefault="00D979BE"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El aparato de Golgi se desplaza a uno de los extremos de la célula, quedando ubicado en lo que será la cabeza del espermatozoide, donde dará origen al acrosoma, estructura fundamental para la fecundación.</w:t>
      </w:r>
    </w:p>
    <w:p w14:paraId="6556EF00" w14:textId="77777777" w:rsidR="00D979BE" w:rsidRPr="00576930" w:rsidRDefault="00D979BE"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El núcleo se alarga y se compacta, quedando ubicado en la cabeza de la célula, por detrás del acrosoma y las mitocondrias migran al cuello del espermatozoide. La cola se forma a partir de los centriolos en el polo opuesto al acrosoma, dotando al espermatozoide de una estructura flagelada que le otorga movilidad.</w:t>
      </w:r>
    </w:p>
    <w:p w14:paraId="33A5555D" w14:textId="7E2CAF7E" w:rsidR="00D979BE" w:rsidRPr="00576930" w:rsidRDefault="00D979BE" w:rsidP="00576930">
      <w:pPr>
        <w:pStyle w:val="NormalWeb"/>
        <w:rPr>
          <w:rFonts w:ascii="Segoe UI" w:hAnsi="Segoe UI" w:cs="Segoe UI"/>
          <w:b/>
          <w:bCs/>
          <w:color w:val="373A3C"/>
          <w:sz w:val="23"/>
          <w:szCs w:val="23"/>
          <w:lang w:val="es-MX"/>
        </w:rPr>
      </w:pPr>
      <w:r w:rsidRPr="00576930">
        <w:rPr>
          <w:rFonts w:ascii="Segoe UI" w:hAnsi="Segoe UI" w:cs="Segoe UI"/>
          <w:b/>
          <w:bCs/>
          <w:color w:val="373A3C"/>
          <w:sz w:val="23"/>
          <w:szCs w:val="23"/>
          <w:lang w:val="es-MX"/>
        </w:rPr>
        <w:t>Estudios diagnósticos de la infertilidad masculina</w:t>
      </w:r>
    </w:p>
    <w:p w14:paraId="68C893EB" w14:textId="77777777" w:rsidR="00D979BE" w:rsidRPr="00576930" w:rsidRDefault="00D979BE" w:rsidP="00576930">
      <w:pPr>
        <w:pStyle w:val="NormalWeb"/>
        <w:rPr>
          <w:rFonts w:ascii="Segoe UI" w:hAnsi="Segoe UI" w:cs="Segoe UI"/>
          <w:color w:val="373A3C"/>
          <w:sz w:val="23"/>
          <w:szCs w:val="23"/>
        </w:rPr>
      </w:pPr>
      <w:r w:rsidRPr="00576930">
        <w:rPr>
          <w:rFonts w:ascii="Segoe UI" w:hAnsi="Segoe UI" w:cs="Segoe UI"/>
          <w:color w:val="373A3C"/>
          <w:sz w:val="23"/>
          <w:szCs w:val="23"/>
          <w:lang w:val="es-MX"/>
        </w:rPr>
        <w:lastRenderedPageBreak/>
        <w:t>Estudio básico:</w:t>
      </w:r>
    </w:p>
    <w:p w14:paraId="71DF94FB" w14:textId="77777777" w:rsidR="00D979BE" w:rsidRPr="00576930" w:rsidRDefault="00D979BE" w:rsidP="00576930">
      <w:pPr>
        <w:pStyle w:val="NormalWeb"/>
        <w:numPr>
          <w:ilvl w:val="0"/>
          <w:numId w:val="20"/>
        </w:numPr>
        <w:rPr>
          <w:rFonts w:ascii="Segoe UI" w:hAnsi="Segoe UI" w:cs="Segoe UI"/>
          <w:color w:val="373A3C"/>
          <w:sz w:val="23"/>
          <w:szCs w:val="23"/>
        </w:rPr>
      </w:pPr>
      <w:r w:rsidRPr="00576930">
        <w:rPr>
          <w:rFonts w:ascii="Segoe UI" w:hAnsi="Segoe UI" w:cs="Segoe UI"/>
          <w:color w:val="373A3C"/>
          <w:sz w:val="23"/>
          <w:szCs w:val="23"/>
          <w:lang w:val="es-MX"/>
        </w:rPr>
        <w:t>Anamnesia</w:t>
      </w:r>
    </w:p>
    <w:p w14:paraId="29634FA1" w14:textId="77777777" w:rsidR="00D979BE" w:rsidRPr="00576930" w:rsidRDefault="00D979BE" w:rsidP="00576930">
      <w:pPr>
        <w:pStyle w:val="NormalWeb"/>
        <w:numPr>
          <w:ilvl w:val="0"/>
          <w:numId w:val="20"/>
        </w:numPr>
        <w:rPr>
          <w:rFonts w:ascii="Segoe UI" w:hAnsi="Segoe UI" w:cs="Segoe UI"/>
          <w:color w:val="373A3C"/>
          <w:sz w:val="23"/>
          <w:szCs w:val="23"/>
        </w:rPr>
      </w:pPr>
      <w:r w:rsidRPr="00576930">
        <w:rPr>
          <w:rFonts w:ascii="Segoe UI" w:hAnsi="Segoe UI" w:cs="Segoe UI"/>
          <w:color w:val="373A3C"/>
          <w:sz w:val="23"/>
          <w:szCs w:val="23"/>
          <w:lang w:val="es-MX"/>
        </w:rPr>
        <w:t>Examen fisico</w:t>
      </w:r>
    </w:p>
    <w:p w14:paraId="61F2A36F" w14:textId="77777777" w:rsidR="00D979BE" w:rsidRPr="00576930" w:rsidRDefault="00D979BE" w:rsidP="00576930">
      <w:pPr>
        <w:pStyle w:val="NormalWeb"/>
        <w:numPr>
          <w:ilvl w:val="0"/>
          <w:numId w:val="20"/>
        </w:numPr>
        <w:rPr>
          <w:rFonts w:ascii="Segoe UI" w:hAnsi="Segoe UI" w:cs="Segoe UI"/>
          <w:color w:val="373A3C"/>
          <w:sz w:val="23"/>
          <w:szCs w:val="23"/>
          <w:lang w:val="es-MX"/>
        </w:rPr>
      </w:pPr>
      <w:r w:rsidRPr="00576930">
        <w:rPr>
          <w:rFonts w:ascii="Segoe UI" w:hAnsi="Segoe UI" w:cs="Segoe UI"/>
          <w:color w:val="373A3C"/>
          <w:sz w:val="23"/>
          <w:szCs w:val="23"/>
          <w:lang w:val="es-MX"/>
        </w:rPr>
        <w:t>Dos espermiogramas separados por un mínimo de 3 semanas</w:t>
      </w:r>
    </w:p>
    <w:p w14:paraId="3474D242" w14:textId="77777777" w:rsidR="00D979BE" w:rsidRPr="00576930" w:rsidRDefault="00D979BE" w:rsidP="00576930">
      <w:pPr>
        <w:pStyle w:val="NormalWeb"/>
        <w:numPr>
          <w:ilvl w:val="0"/>
          <w:numId w:val="20"/>
        </w:numPr>
        <w:rPr>
          <w:rFonts w:ascii="Segoe UI" w:hAnsi="Segoe UI" w:cs="Segoe UI"/>
          <w:color w:val="373A3C"/>
          <w:sz w:val="23"/>
          <w:szCs w:val="23"/>
        </w:rPr>
      </w:pPr>
      <w:r w:rsidRPr="00576930">
        <w:rPr>
          <w:rFonts w:ascii="Segoe UI" w:hAnsi="Segoe UI" w:cs="Segoe UI"/>
          <w:color w:val="373A3C"/>
          <w:sz w:val="23"/>
          <w:szCs w:val="23"/>
          <w:lang w:val="es-MX"/>
        </w:rPr>
        <w:t>Ecografía doppler</w:t>
      </w:r>
    </w:p>
    <w:p w14:paraId="00B30E43" w14:textId="77777777" w:rsidR="00D979BE" w:rsidRPr="00576930" w:rsidRDefault="00D979BE" w:rsidP="00576930">
      <w:pPr>
        <w:pStyle w:val="NormalWeb"/>
        <w:numPr>
          <w:ilvl w:val="0"/>
          <w:numId w:val="20"/>
        </w:numPr>
        <w:rPr>
          <w:rFonts w:ascii="Segoe UI" w:hAnsi="Segoe UI" w:cs="Segoe UI"/>
          <w:color w:val="373A3C"/>
          <w:sz w:val="23"/>
          <w:szCs w:val="23"/>
        </w:rPr>
      </w:pPr>
      <w:r w:rsidRPr="00576930">
        <w:rPr>
          <w:rFonts w:ascii="Segoe UI" w:hAnsi="Segoe UI" w:cs="Segoe UI"/>
          <w:color w:val="373A3C"/>
          <w:sz w:val="23"/>
          <w:szCs w:val="23"/>
          <w:lang w:val="es-MX"/>
        </w:rPr>
        <w:t>FSH – LH – Testosterona Total</w:t>
      </w:r>
    </w:p>
    <w:p w14:paraId="4106D0FB" w14:textId="77777777" w:rsidR="00D979BE" w:rsidRPr="00576930" w:rsidRDefault="00D979BE" w:rsidP="00576930">
      <w:pPr>
        <w:pStyle w:val="NormalWeb"/>
        <w:jc w:val="both"/>
        <w:rPr>
          <w:rFonts w:ascii="Segoe UI" w:hAnsi="Segoe UI" w:cs="Segoe UI"/>
          <w:color w:val="373A3C"/>
          <w:sz w:val="23"/>
          <w:szCs w:val="23"/>
        </w:rPr>
      </w:pPr>
      <w:r w:rsidRPr="00576930">
        <w:rPr>
          <w:rFonts w:ascii="Segoe UI" w:hAnsi="Segoe UI" w:cs="Segoe UI"/>
          <w:color w:val="373A3C"/>
          <w:sz w:val="23"/>
          <w:szCs w:val="23"/>
          <w:lang w:val="es-MX"/>
        </w:rPr>
        <w:t>Estudio extendido:</w:t>
      </w:r>
    </w:p>
    <w:p w14:paraId="3D8C07B3" w14:textId="77777777" w:rsidR="00D979BE" w:rsidRPr="00576930" w:rsidRDefault="00D979BE" w:rsidP="00576930">
      <w:pPr>
        <w:pStyle w:val="NormalWeb"/>
        <w:numPr>
          <w:ilvl w:val="0"/>
          <w:numId w:val="21"/>
        </w:numPr>
        <w:jc w:val="both"/>
        <w:rPr>
          <w:rFonts w:ascii="Segoe UI" w:hAnsi="Segoe UI" w:cs="Segoe UI"/>
          <w:color w:val="373A3C"/>
          <w:sz w:val="23"/>
          <w:szCs w:val="23"/>
          <w:lang w:val="es-MX"/>
        </w:rPr>
      </w:pPr>
      <w:r w:rsidRPr="00576930">
        <w:rPr>
          <w:rFonts w:ascii="Segoe UI" w:hAnsi="Segoe UI" w:cs="Segoe UI"/>
          <w:color w:val="373A3C"/>
          <w:sz w:val="23"/>
          <w:szCs w:val="23"/>
          <w:lang w:val="es-MX"/>
        </w:rPr>
        <w:t>PCR en semen u orina de primer chorro para:</w:t>
      </w:r>
    </w:p>
    <w:p w14:paraId="401021B0" w14:textId="77777777" w:rsidR="00D979BE" w:rsidRPr="00576930" w:rsidRDefault="00D979BE" w:rsidP="00576930">
      <w:pPr>
        <w:pStyle w:val="NormalWeb"/>
        <w:numPr>
          <w:ilvl w:val="0"/>
          <w:numId w:val="21"/>
        </w:numPr>
        <w:jc w:val="both"/>
        <w:rPr>
          <w:rFonts w:ascii="Segoe UI" w:hAnsi="Segoe UI" w:cs="Segoe UI"/>
          <w:color w:val="373A3C"/>
          <w:sz w:val="23"/>
          <w:szCs w:val="23"/>
        </w:rPr>
      </w:pPr>
      <w:r w:rsidRPr="00576930">
        <w:rPr>
          <w:rFonts w:ascii="Segoe UI" w:hAnsi="Segoe UI" w:cs="Segoe UI"/>
          <w:i/>
          <w:iCs/>
          <w:color w:val="373A3C"/>
          <w:sz w:val="23"/>
          <w:szCs w:val="23"/>
          <w:lang w:val="es-MX"/>
        </w:rPr>
        <w:t>Chlamydia trachomatis</w:t>
      </w:r>
    </w:p>
    <w:p w14:paraId="45E9379A" w14:textId="77777777" w:rsidR="00D979BE" w:rsidRPr="00576930" w:rsidRDefault="00D979BE" w:rsidP="00576930">
      <w:pPr>
        <w:pStyle w:val="NormalWeb"/>
        <w:numPr>
          <w:ilvl w:val="0"/>
          <w:numId w:val="21"/>
        </w:numPr>
        <w:jc w:val="both"/>
        <w:rPr>
          <w:rFonts w:ascii="Segoe UI" w:hAnsi="Segoe UI" w:cs="Segoe UI"/>
          <w:color w:val="373A3C"/>
          <w:sz w:val="23"/>
          <w:szCs w:val="23"/>
        </w:rPr>
      </w:pPr>
      <w:r w:rsidRPr="00576930">
        <w:rPr>
          <w:rFonts w:ascii="Segoe UI" w:hAnsi="Segoe UI" w:cs="Segoe UI"/>
          <w:i/>
          <w:iCs/>
          <w:color w:val="373A3C"/>
          <w:sz w:val="23"/>
          <w:szCs w:val="23"/>
          <w:lang w:val="es-MX"/>
        </w:rPr>
        <w:t>Neisseria gonorrea</w:t>
      </w:r>
    </w:p>
    <w:p w14:paraId="1F06E08B" w14:textId="77777777" w:rsidR="00D979BE" w:rsidRPr="00576930" w:rsidRDefault="00D979BE" w:rsidP="00576930">
      <w:pPr>
        <w:pStyle w:val="NormalWeb"/>
        <w:numPr>
          <w:ilvl w:val="0"/>
          <w:numId w:val="21"/>
        </w:numPr>
        <w:jc w:val="both"/>
        <w:rPr>
          <w:rFonts w:ascii="Segoe UI" w:hAnsi="Segoe UI" w:cs="Segoe UI"/>
          <w:color w:val="373A3C"/>
          <w:sz w:val="23"/>
          <w:szCs w:val="23"/>
        </w:rPr>
      </w:pPr>
      <w:r w:rsidRPr="00576930">
        <w:rPr>
          <w:rFonts w:ascii="Segoe UI" w:hAnsi="Segoe UI" w:cs="Segoe UI"/>
          <w:color w:val="373A3C"/>
          <w:sz w:val="23"/>
          <w:szCs w:val="23"/>
          <w:lang w:val="es-MX"/>
        </w:rPr>
        <w:t>Cultivo seminal corriente</w:t>
      </w:r>
    </w:p>
    <w:p w14:paraId="65E106EA" w14:textId="77777777" w:rsidR="00D979BE" w:rsidRPr="00576930" w:rsidRDefault="00D979BE" w:rsidP="00576930">
      <w:pPr>
        <w:pStyle w:val="NormalWeb"/>
        <w:numPr>
          <w:ilvl w:val="0"/>
          <w:numId w:val="21"/>
        </w:numPr>
        <w:jc w:val="both"/>
        <w:rPr>
          <w:rFonts w:ascii="Segoe UI" w:hAnsi="Segoe UI" w:cs="Segoe UI"/>
          <w:color w:val="373A3C"/>
          <w:sz w:val="23"/>
          <w:szCs w:val="23"/>
        </w:rPr>
      </w:pPr>
      <w:r w:rsidRPr="00576930">
        <w:rPr>
          <w:rFonts w:ascii="Segoe UI" w:hAnsi="Segoe UI" w:cs="Segoe UI"/>
          <w:color w:val="373A3C"/>
          <w:sz w:val="23"/>
          <w:szCs w:val="23"/>
          <w:lang w:val="es-MX"/>
        </w:rPr>
        <w:t>Cultivo seminal</w:t>
      </w:r>
    </w:p>
    <w:p w14:paraId="04D337B9" w14:textId="77777777" w:rsidR="00D979BE" w:rsidRPr="00576930" w:rsidRDefault="00D979BE" w:rsidP="00576930">
      <w:pPr>
        <w:pStyle w:val="NormalWeb"/>
        <w:numPr>
          <w:ilvl w:val="0"/>
          <w:numId w:val="21"/>
        </w:numPr>
        <w:jc w:val="both"/>
        <w:rPr>
          <w:rFonts w:ascii="Segoe UI" w:hAnsi="Segoe UI" w:cs="Segoe UI"/>
          <w:color w:val="373A3C"/>
          <w:sz w:val="23"/>
          <w:szCs w:val="23"/>
        </w:rPr>
      </w:pPr>
      <w:r w:rsidRPr="00576930">
        <w:rPr>
          <w:rFonts w:ascii="Segoe UI" w:hAnsi="Segoe UI" w:cs="Segoe UI"/>
          <w:i/>
          <w:iCs/>
          <w:color w:val="373A3C"/>
          <w:sz w:val="23"/>
          <w:szCs w:val="23"/>
          <w:lang w:val="es-MX"/>
        </w:rPr>
        <w:t>Ureaplasma urealiticum</w:t>
      </w:r>
    </w:p>
    <w:p w14:paraId="360D5939" w14:textId="77777777" w:rsidR="00D979BE" w:rsidRPr="00576930" w:rsidRDefault="00D979BE" w:rsidP="00576930">
      <w:pPr>
        <w:pStyle w:val="NormalWeb"/>
        <w:numPr>
          <w:ilvl w:val="0"/>
          <w:numId w:val="21"/>
        </w:numPr>
        <w:jc w:val="both"/>
        <w:rPr>
          <w:rFonts w:ascii="Segoe UI" w:hAnsi="Segoe UI" w:cs="Segoe UI"/>
          <w:color w:val="373A3C"/>
          <w:sz w:val="23"/>
          <w:szCs w:val="23"/>
        </w:rPr>
      </w:pPr>
      <w:r w:rsidRPr="00576930">
        <w:rPr>
          <w:rFonts w:ascii="Segoe UI" w:hAnsi="Segoe UI" w:cs="Segoe UI"/>
          <w:i/>
          <w:iCs/>
          <w:color w:val="373A3C"/>
          <w:sz w:val="23"/>
          <w:szCs w:val="23"/>
          <w:lang w:val="es-MX"/>
        </w:rPr>
        <w:t>Mycoplasma genitalium</w:t>
      </w:r>
      <w:r w:rsidRPr="00576930">
        <w:rPr>
          <w:rFonts w:ascii="Segoe UI" w:hAnsi="Segoe UI" w:cs="Segoe UI"/>
          <w:color w:val="373A3C"/>
          <w:sz w:val="23"/>
          <w:szCs w:val="23"/>
          <w:lang w:val="es-MX"/>
        </w:rPr>
        <w:t>-</w:t>
      </w:r>
    </w:p>
    <w:p w14:paraId="3924AF35" w14:textId="77777777" w:rsidR="00D979BE" w:rsidRPr="00576930" w:rsidRDefault="00D979BE" w:rsidP="00576930">
      <w:pPr>
        <w:pStyle w:val="NormalWeb"/>
        <w:numPr>
          <w:ilvl w:val="0"/>
          <w:numId w:val="21"/>
        </w:numPr>
        <w:jc w:val="both"/>
        <w:rPr>
          <w:rFonts w:ascii="Segoe UI" w:hAnsi="Segoe UI" w:cs="Segoe UI"/>
          <w:color w:val="373A3C"/>
          <w:sz w:val="23"/>
          <w:szCs w:val="23"/>
        </w:rPr>
      </w:pPr>
      <w:r w:rsidRPr="00576930">
        <w:rPr>
          <w:rFonts w:ascii="Segoe UI" w:hAnsi="Segoe UI" w:cs="Segoe UI"/>
          <w:color w:val="373A3C"/>
          <w:sz w:val="23"/>
          <w:szCs w:val="23"/>
          <w:lang w:val="es-MX"/>
        </w:rPr>
        <w:t>Fragmentación del ADN espermático</w:t>
      </w:r>
    </w:p>
    <w:p w14:paraId="1F80C1BE" w14:textId="77777777" w:rsidR="00D979BE" w:rsidRPr="00576930" w:rsidRDefault="00D979BE" w:rsidP="00576930">
      <w:pPr>
        <w:pStyle w:val="NormalWeb"/>
        <w:rPr>
          <w:rFonts w:ascii="Segoe UI" w:hAnsi="Segoe UI" w:cs="Segoe UI"/>
          <w:b/>
          <w:bCs/>
          <w:color w:val="373A3C"/>
          <w:sz w:val="23"/>
          <w:szCs w:val="23"/>
          <w:lang w:val="es-MX"/>
        </w:rPr>
      </w:pPr>
      <w:r w:rsidRPr="00576930">
        <w:rPr>
          <w:rFonts w:ascii="Segoe UI" w:hAnsi="Segoe UI" w:cs="Segoe UI"/>
          <w:b/>
          <w:bCs/>
          <w:color w:val="373A3C"/>
          <w:sz w:val="23"/>
          <w:szCs w:val="23"/>
          <w:lang w:val="es-MX"/>
        </w:rPr>
        <w:t>El objetivo de la evaluación masculina es identificar:</w:t>
      </w:r>
    </w:p>
    <w:p w14:paraId="299567D9" w14:textId="77777777" w:rsidR="00D979BE" w:rsidRPr="00576930" w:rsidRDefault="00D979BE" w:rsidP="00576930">
      <w:pPr>
        <w:pStyle w:val="NormalWeb"/>
        <w:numPr>
          <w:ilvl w:val="0"/>
          <w:numId w:val="58"/>
        </w:numPr>
        <w:jc w:val="both"/>
        <w:rPr>
          <w:rFonts w:ascii="Segoe UI" w:hAnsi="Segoe UI" w:cs="Segoe UI"/>
          <w:color w:val="373A3C"/>
          <w:sz w:val="23"/>
          <w:szCs w:val="23"/>
          <w:lang w:val="es-MX"/>
        </w:rPr>
      </w:pPr>
      <w:r w:rsidRPr="00576930">
        <w:rPr>
          <w:rFonts w:ascii="Segoe UI" w:hAnsi="Segoe UI" w:cs="Segoe UI"/>
          <w:color w:val="373A3C"/>
          <w:sz w:val="23"/>
          <w:szCs w:val="23"/>
          <w:lang w:val="es-MX"/>
        </w:rPr>
        <w:t>Condiciones potencialmente reversibles (e hipogonadismo hipo gonadotrópico, varicocele, infecciones, disfunciones sexuales, entre otros).</w:t>
      </w:r>
    </w:p>
    <w:p w14:paraId="63BDB0CB" w14:textId="374C5ADA" w:rsidR="00D979BE" w:rsidRPr="00576930" w:rsidRDefault="00D979BE" w:rsidP="00576930">
      <w:pPr>
        <w:pStyle w:val="NormalWeb"/>
        <w:numPr>
          <w:ilvl w:val="0"/>
          <w:numId w:val="58"/>
        </w:numPr>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Condiciones irreversibles en la cual las terapias de reproducción asistida (TRA) permiten </w:t>
      </w:r>
      <w:r w:rsidR="00330305" w:rsidRPr="00576930">
        <w:rPr>
          <w:rFonts w:ascii="Segoe UI" w:hAnsi="Segoe UI" w:cs="Segoe UI"/>
          <w:color w:val="373A3C"/>
          <w:sz w:val="23"/>
          <w:szCs w:val="23"/>
          <w:lang w:val="es-MX"/>
        </w:rPr>
        <w:t>el uso</w:t>
      </w:r>
      <w:r w:rsidRPr="00576930">
        <w:rPr>
          <w:rFonts w:ascii="Segoe UI" w:hAnsi="Segoe UI" w:cs="Segoe UI"/>
          <w:color w:val="373A3C"/>
          <w:sz w:val="23"/>
          <w:szCs w:val="23"/>
          <w:lang w:val="es-MX"/>
        </w:rPr>
        <w:t xml:space="preserve"> de espermatozoides del paciente (ej Criptorquidia).</w:t>
      </w:r>
    </w:p>
    <w:p w14:paraId="7F344817" w14:textId="10DAB3D6" w:rsidR="00D979BE" w:rsidRPr="00576930" w:rsidRDefault="00D979BE" w:rsidP="00576930">
      <w:pPr>
        <w:pStyle w:val="NormalWeb"/>
        <w:numPr>
          <w:ilvl w:val="0"/>
          <w:numId w:val="58"/>
        </w:numPr>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Condiciones irreversibles en las cuales las TRA no permiten </w:t>
      </w:r>
      <w:r w:rsidR="00330305" w:rsidRPr="00576930">
        <w:rPr>
          <w:rFonts w:ascii="Segoe UI" w:hAnsi="Segoe UI" w:cs="Segoe UI"/>
          <w:color w:val="373A3C"/>
          <w:sz w:val="23"/>
          <w:szCs w:val="23"/>
          <w:lang w:val="es-MX"/>
        </w:rPr>
        <w:t xml:space="preserve">el uso </w:t>
      </w:r>
      <w:r w:rsidRPr="00576930">
        <w:rPr>
          <w:rFonts w:ascii="Segoe UI" w:hAnsi="Segoe UI" w:cs="Segoe UI"/>
          <w:color w:val="373A3C"/>
          <w:sz w:val="23"/>
          <w:szCs w:val="23"/>
          <w:lang w:val="es-MX"/>
        </w:rPr>
        <w:t>de espermatozoides del paciente y requieren utilización de semen de donante o adopción.</w:t>
      </w:r>
    </w:p>
    <w:p w14:paraId="13BE8D39" w14:textId="0849F710" w:rsidR="00D979BE" w:rsidRPr="00576930" w:rsidRDefault="00D979BE" w:rsidP="00576930">
      <w:pPr>
        <w:pStyle w:val="NormalWeb"/>
        <w:numPr>
          <w:ilvl w:val="0"/>
          <w:numId w:val="58"/>
        </w:numPr>
        <w:jc w:val="both"/>
        <w:rPr>
          <w:rFonts w:ascii="Segoe UI" w:hAnsi="Segoe UI" w:cs="Segoe UI"/>
          <w:color w:val="373A3C"/>
          <w:sz w:val="23"/>
          <w:szCs w:val="23"/>
          <w:lang w:val="es-MX"/>
        </w:rPr>
      </w:pPr>
      <w:r w:rsidRPr="00576930">
        <w:rPr>
          <w:rFonts w:ascii="Segoe UI" w:hAnsi="Segoe UI" w:cs="Segoe UI"/>
          <w:color w:val="373A3C"/>
          <w:sz w:val="23"/>
          <w:szCs w:val="23"/>
          <w:lang w:val="es-MX"/>
        </w:rPr>
        <w:t>Enfermedades graves o de riesgo vital, que pueden producir infertilidad y requieren atención médica (</w:t>
      </w:r>
      <w:r w:rsidR="00330305" w:rsidRPr="00576930">
        <w:rPr>
          <w:rFonts w:ascii="Segoe UI" w:hAnsi="Segoe UI" w:cs="Segoe UI"/>
          <w:color w:val="373A3C"/>
          <w:sz w:val="23"/>
          <w:szCs w:val="23"/>
          <w:lang w:val="es-MX"/>
        </w:rPr>
        <w:t>como el</w:t>
      </w:r>
      <w:r w:rsidRPr="00576930">
        <w:rPr>
          <w:rFonts w:ascii="Segoe UI" w:hAnsi="Segoe UI" w:cs="Segoe UI"/>
          <w:color w:val="373A3C"/>
          <w:sz w:val="23"/>
          <w:szCs w:val="23"/>
          <w:lang w:val="es-MX"/>
        </w:rPr>
        <w:t xml:space="preserve"> cáncer testicular).</w:t>
      </w:r>
    </w:p>
    <w:p w14:paraId="103C88B8" w14:textId="77777777" w:rsidR="00D979BE" w:rsidRPr="00576930" w:rsidRDefault="00D979BE" w:rsidP="00576930">
      <w:pPr>
        <w:pStyle w:val="NormalWeb"/>
        <w:numPr>
          <w:ilvl w:val="0"/>
          <w:numId w:val="58"/>
        </w:numPr>
        <w:jc w:val="both"/>
        <w:rPr>
          <w:rFonts w:ascii="Segoe UI" w:hAnsi="Segoe UI" w:cs="Segoe UI"/>
          <w:color w:val="373A3C"/>
          <w:sz w:val="23"/>
          <w:szCs w:val="23"/>
          <w:lang w:val="es-MX"/>
        </w:rPr>
      </w:pPr>
      <w:r w:rsidRPr="00576930">
        <w:rPr>
          <w:rFonts w:ascii="Segoe UI" w:hAnsi="Segoe UI" w:cs="Segoe UI"/>
          <w:color w:val="373A3C"/>
          <w:sz w:val="23"/>
          <w:szCs w:val="23"/>
          <w:lang w:val="es-MX"/>
        </w:rPr>
        <w:t>Enfermedades genéticas que pueden afectar la salud de la descendencia al utilizar TRA.</w:t>
      </w:r>
    </w:p>
    <w:p w14:paraId="0A2AB2DA" w14:textId="77777777" w:rsidR="00D979BE" w:rsidRPr="00576930" w:rsidRDefault="00D979BE" w:rsidP="00576930">
      <w:pPr>
        <w:pStyle w:val="NormalWeb"/>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¿Cuándo y cómo debe ser evaluado el hombre?</w:t>
      </w:r>
    </w:p>
    <w:p w14:paraId="0357D940" w14:textId="6606EBEF" w:rsidR="00D979BE" w:rsidRPr="00576930" w:rsidRDefault="00D979BE"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El hombre debe ser </w:t>
      </w:r>
      <w:r w:rsidR="00330305" w:rsidRPr="00576930">
        <w:rPr>
          <w:rFonts w:ascii="Segoe UI" w:hAnsi="Segoe UI" w:cs="Segoe UI"/>
          <w:color w:val="373A3C"/>
          <w:sz w:val="23"/>
          <w:szCs w:val="23"/>
          <w:lang w:val="es-MX"/>
        </w:rPr>
        <w:t>valorado</w:t>
      </w:r>
      <w:r w:rsidRPr="00576930">
        <w:rPr>
          <w:rFonts w:ascii="Segoe UI" w:hAnsi="Segoe UI" w:cs="Segoe UI"/>
          <w:color w:val="373A3C"/>
          <w:sz w:val="23"/>
          <w:szCs w:val="23"/>
          <w:lang w:val="es-MX"/>
        </w:rPr>
        <w:t xml:space="preserve"> en toda pareja que consulta por infertilidad, </w:t>
      </w:r>
      <w:r w:rsidR="00330305" w:rsidRPr="00576930">
        <w:rPr>
          <w:rFonts w:ascii="Segoe UI" w:hAnsi="Segoe UI" w:cs="Segoe UI"/>
          <w:color w:val="373A3C"/>
          <w:sz w:val="23"/>
          <w:szCs w:val="23"/>
          <w:lang w:val="es-MX"/>
        </w:rPr>
        <w:t>por medio</w:t>
      </w:r>
      <w:r w:rsidRPr="00576930">
        <w:rPr>
          <w:rFonts w:ascii="Segoe UI" w:hAnsi="Segoe UI" w:cs="Segoe UI"/>
          <w:color w:val="373A3C"/>
          <w:sz w:val="23"/>
          <w:szCs w:val="23"/>
          <w:lang w:val="es-MX"/>
        </w:rPr>
        <w:t xml:space="preserve"> de una historia médica completa, y un espermiograma. En caso de encontrarse este último alterado, debe ser </w:t>
      </w:r>
      <w:r w:rsidR="00330305" w:rsidRPr="00576930">
        <w:rPr>
          <w:rFonts w:ascii="Segoe UI" w:hAnsi="Segoe UI" w:cs="Segoe UI"/>
          <w:color w:val="373A3C"/>
          <w:sz w:val="23"/>
          <w:szCs w:val="23"/>
          <w:lang w:val="es-MX"/>
        </w:rPr>
        <w:t>reiterado</w:t>
      </w:r>
      <w:r w:rsidRPr="00576930">
        <w:rPr>
          <w:rFonts w:ascii="Segoe UI" w:hAnsi="Segoe UI" w:cs="Segoe UI"/>
          <w:color w:val="373A3C"/>
          <w:sz w:val="23"/>
          <w:szCs w:val="23"/>
          <w:lang w:val="es-MX"/>
        </w:rPr>
        <w:t>. La evaluación por un urólogo-andrólogo debe ser realizada siempre en caso de encontrar alteraciones del espermiograma y/o en la historia clínica, considerada en parejas con infertilidad de causa no explicada y en aquellas parejas con infertilidad femenina tratada y persistencia de infertilidad.</w:t>
      </w:r>
    </w:p>
    <w:p w14:paraId="226EFFA0" w14:textId="434DB5CA" w:rsidR="00D979BE" w:rsidRPr="00576930" w:rsidRDefault="00D979BE"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lastRenderedPageBreak/>
        <w:t xml:space="preserve">Esta </w:t>
      </w:r>
      <w:r w:rsidR="00330305" w:rsidRPr="00576930">
        <w:rPr>
          <w:rFonts w:ascii="Segoe UI" w:hAnsi="Segoe UI" w:cs="Segoe UI"/>
          <w:color w:val="373A3C"/>
          <w:sz w:val="23"/>
          <w:szCs w:val="23"/>
          <w:lang w:val="es-MX"/>
        </w:rPr>
        <w:t>valoración</w:t>
      </w:r>
      <w:r w:rsidRPr="00576930">
        <w:rPr>
          <w:rFonts w:ascii="Segoe UI" w:hAnsi="Segoe UI" w:cs="Segoe UI"/>
          <w:color w:val="373A3C"/>
          <w:sz w:val="23"/>
          <w:szCs w:val="23"/>
          <w:lang w:val="es-MX"/>
        </w:rPr>
        <w:t xml:space="preserve"> se realiza cuando las parejas no logran concebir en un año sin métodos anticonceptivos, o después de 6 meses, si el paciente tiene antecedentes de factores de riesgo, como por ejemplo criptorquidia.</w:t>
      </w:r>
    </w:p>
    <w:p w14:paraId="5062ABD0" w14:textId="77777777" w:rsidR="00D979BE" w:rsidRPr="00576930" w:rsidRDefault="00D979BE" w:rsidP="00576930">
      <w:pPr>
        <w:pStyle w:val="NormalWeb"/>
        <w:rPr>
          <w:rFonts w:ascii="Segoe UI" w:hAnsi="Segoe UI" w:cs="Segoe UI"/>
          <w:color w:val="373A3C"/>
          <w:sz w:val="23"/>
          <w:szCs w:val="23"/>
        </w:rPr>
      </w:pPr>
      <w:r w:rsidRPr="00576930">
        <w:rPr>
          <w:rFonts w:ascii="Segoe UI" w:hAnsi="Segoe UI" w:cs="Segoe UI"/>
          <w:color w:val="373A3C"/>
          <w:sz w:val="23"/>
          <w:szCs w:val="23"/>
          <w:lang w:val="es-MX"/>
        </w:rPr>
        <w:t>Historia clínica debe incluir:</w:t>
      </w:r>
    </w:p>
    <w:p w14:paraId="74663735" w14:textId="77777777" w:rsidR="00D979BE" w:rsidRPr="00576930" w:rsidRDefault="00D979BE" w:rsidP="00576930">
      <w:pPr>
        <w:pStyle w:val="NormalWeb"/>
        <w:numPr>
          <w:ilvl w:val="0"/>
          <w:numId w:val="22"/>
        </w:numPr>
        <w:rPr>
          <w:rFonts w:ascii="Segoe UI" w:hAnsi="Segoe UI" w:cs="Segoe UI"/>
          <w:color w:val="373A3C"/>
          <w:sz w:val="23"/>
          <w:szCs w:val="23"/>
        </w:rPr>
      </w:pPr>
      <w:r w:rsidRPr="00576930">
        <w:rPr>
          <w:rFonts w:ascii="Segoe UI" w:hAnsi="Segoe UI" w:cs="Segoe UI"/>
          <w:color w:val="373A3C"/>
          <w:sz w:val="23"/>
          <w:szCs w:val="23"/>
          <w:lang w:val="es-MX"/>
        </w:rPr>
        <w:t>Frecuencia coital.</w:t>
      </w:r>
    </w:p>
    <w:p w14:paraId="1060D4A2" w14:textId="77777777" w:rsidR="00D979BE" w:rsidRPr="00576930" w:rsidRDefault="00D979BE" w:rsidP="00576930">
      <w:pPr>
        <w:pStyle w:val="NormalWeb"/>
        <w:numPr>
          <w:ilvl w:val="0"/>
          <w:numId w:val="22"/>
        </w:numPr>
        <w:rPr>
          <w:rFonts w:ascii="Segoe UI" w:hAnsi="Segoe UI" w:cs="Segoe UI"/>
          <w:color w:val="373A3C"/>
          <w:sz w:val="23"/>
          <w:szCs w:val="23"/>
          <w:lang w:val="es-MX"/>
        </w:rPr>
      </w:pPr>
      <w:r w:rsidRPr="00576930">
        <w:rPr>
          <w:rFonts w:ascii="Segoe UI" w:hAnsi="Segoe UI" w:cs="Segoe UI"/>
          <w:color w:val="373A3C"/>
          <w:sz w:val="23"/>
          <w:szCs w:val="23"/>
          <w:lang w:val="es-MX"/>
        </w:rPr>
        <w:t>Duración de la infertilidad y fertilidad previa.</w:t>
      </w:r>
    </w:p>
    <w:p w14:paraId="6DC9FF60" w14:textId="77777777" w:rsidR="00D979BE" w:rsidRPr="00576930" w:rsidRDefault="00D979BE" w:rsidP="00576930">
      <w:pPr>
        <w:pStyle w:val="NormalWeb"/>
        <w:numPr>
          <w:ilvl w:val="0"/>
          <w:numId w:val="22"/>
        </w:numPr>
        <w:rPr>
          <w:rFonts w:ascii="Segoe UI" w:hAnsi="Segoe UI" w:cs="Segoe UI"/>
          <w:color w:val="373A3C"/>
          <w:sz w:val="23"/>
          <w:szCs w:val="23"/>
        </w:rPr>
      </w:pPr>
      <w:r w:rsidRPr="00576930">
        <w:rPr>
          <w:rFonts w:ascii="Segoe UI" w:hAnsi="Segoe UI" w:cs="Segoe UI"/>
          <w:color w:val="373A3C"/>
          <w:sz w:val="23"/>
          <w:szCs w:val="23"/>
          <w:lang w:val="es-MX"/>
        </w:rPr>
        <w:t>Enfermedades de la infancia.</w:t>
      </w:r>
    </w:p>
    <w:p w14:paraId="7956EC60" w14:textId="77777777" w:rsidR="00D979BE" w:rsidRPr="00576930" w:rsidRDefault="00D979BE" w:rsidP="00576930">
      <w:pPr>
        <w:pStyle w:val="NormalWeb"/>
        <w:numPr>
          <w:ilvl w:val="0"/>
          <w:numId w:val="22"/>
        </w:numPr>
        <w:rPr>
          <w:rFonts w:ascii="Segoe UI" w:hAnsi="Segoe UI" w:cs="Segoe UI"/>
          <w:color w:val="373A3C"/>
          <w:sz w:val="23"/>
          <w:szCs w:val="23"/>
        </w:rPr>
      </w:pPr>
      <w:r w:rsidRPr="00576930">
        <w:rPr>
          <w:rFonts w:ascii="Segoe UI" w:hAnsi="Segoe UI" w:cs="Segoe UI"/>
          <w:color w:val="373A3C"/>
          <w:sz w:val="23"/>
          <w:szCs w:val="23"/>
          <w:lang w:val="es-MX"/>
        </w:rPr>
        <w:t>Enfermedades sistémicas.</w:t>
      </w:r>
    </w:p>
    <w:p w14:paraId="16B70B4D" w14:textId="77777777" w:rsidR="00D979BE" w:rsidRPr="00576930" w:rsidRDefault="00D979BE" w:rsidP="00576930">
      <w:pPr>
        <w:pStyle w:val="NormalWeb"/>
        <w:numPr>
          <w:ilvl w:val="0"/>
          <w:numId w:val="22"/>
        </w:numPr>
        <w:rPr>
          <w:rFonts w:ascii="Segoe UI" w:hAnsi="Segoe UI" w:cs="Segoe UI"/>
          <w:color w:val="373A3C"/>
          <w:sz w:val="23"/>
          <w:szCs w:val="23"/>
        </w:rPr>
      </w:pPr>
      <w:r w:rsidRPr="00576930">
        <w:rPr>
          <w:rFonts w:ascii="Segoe UI" w:hAnsi="Segoe UI" w:cs="Segoe UI"/>
          <w:color w:val="373A3C"/>
          <w:sz w:val="23"/>
          <w:szCs w:val="23"/>
          <w:lang w:val="es-MX"/>
        </w:rPr>
        <w:t>Cirugías previas.</w:t>
      </w:r>
    </w:p>
    <w:p w14:paraId="07393629" w14:textId="77777777" w:rsidR="00D979BE" w:rsidRPr="00576930" w:rsidRDefault="00D979BE" w:rsidP="00576930">
      <w:pPr>
        <w:pStyle w:val="NormalWeb"/>
        <w:numPr>
          <w:ilvl w:val="0"/>
          <w:numId w:val="22"/>
        </w:numPr>
        <w:rPr>
          <w:rFonts w:ascii="Segoe UI" w:hAnsi="Segoe UI" w:cs="Segoe UI"/>
          <w:color w:val="373A3C"/>
          <w:sz w:val="23"/>
          <w:szCs w:val="23"/>
        </w:rPr>
      </w:pPr>
      <w:r w:rsidRPr="00576930">
        <w:rPr>
          <w:rFonts w:ascii="Segoe UI" w:hAnsi="Segoe UI" w:cs="Segoe UI"/>
          <w:color w:val="373A3C"/>
          <w:sz w:val="23"/>
          <w:szCs w:val="23"/>
          <w:lang w:val="es-MX"/>
        </w:rPr>
        <w:t>Disfunciones sexuales.</w:t>
      </w:r>
    </w:p>
    <w:p w14:paraId="38DF6450" w14:textId="77777777" w:rsidR="00D979BE" w:rsidRPr="00576930" w:rsidRDefault="00D979BE" w:rsidP="00576930">
      <w:pPr>
        <w:pStyle w:val="NormalWeb"/>
        <w:numPr>
          <w:ilvl w:val="0"/>
          <w:numId w:val="22"/>
        </w:numPr>
        <w:rPr>
          <w:rFonts w:ascii="Segoe UI" w:hAnsi="Segoe UI" w:cs="Segoe UI"/>
          <w:color w:val="373A3C"/>
          <w:sz w:val="23"/>
          <w:szCs w:val="23"/>
        </w:rPr>
      </w:pPr>
      <w:r w:rsidRPr="00576930">
        <w:rPr>
          <w:rFonts w:ascii="Segoe UI" w:hAnsi="Segoe UI" w:cs="Segoe UI"/>
          <w:color w:val="373A3C"/>
          <w:sz w:val="23"/>
          <w:szCs w:val="23"/>
          <w:lang w:val="es-MX"/>
        </w:rPr>
        <w:t>Infecciones de transmisión sexual.</w:t>
      </w:r>
    </w:p>
    <w:p w14:paraId="6D182B59" w14:textId="77777777" w:rsidR="00D979BE" w:rsidRPr="00576930" w:rsidRDefault="00D979BE" w:rsidP="00576930">
      <w:pPr>
        <w:pStyle w:val="NormalWeb"/>
        <w:numPr>
          <w:ilvl w:val="0"/>
          <w:numId w:val="22"/>
        </w:numPr>
        <w:rPr>
          <w:rFonts w:ascii="Segoe UI" w:hAnsi="Segoe UI" w:cs="Segoe UI"/>
          <w:color w:val="373A3C"/>
          <w:sz w:val="23"/>
          <w:szCs w:val="23"/>
          <w:lang w:val="es-MX"/>
        </w:rPr>
      </w:pPr>
      <w:r w:rsidRPr="00576930">
        <w:rPr>
          <w:rFonts w:ascii="Segoe UI" w:hAnsi="Segoe UI" w:cs="Segoe UI"/>
          <w:color w:val="373A3C"/>
          <w:sz w:val="23"/>
          <w:szCs w:val="23"/>
          <w:lang w:val="es-MX"/>
        </w:rPr>
        <w:t>Exposición a tóxicos, incluyendo calor.</w:t>
      </w:r>
    </w:p>
    <w:p w14:paraId="275166D0" w14:textId="77777777" w:rsidR="00693602" w:rsidRPr="00576930" w:rsidRDefault="00693602" w:rsidP="00576930">
      <w:pPr>
        <w:pStyle w:val="NormalWeb"/>
        <w:jc w:val="both"/>
        <w:rPr>
          <w:rFonts w:ascii="Segoe UI" w:hAnsi="Segoe UI" w:cs="Segoe UI"/>
          <w:color w:val="373A3C"/>
          <w:sz w:val="23"/>
          <w:szCs w:val="23"/>
        </w:rPr>
      </w:pPr>
      <w:r w:rsidRPr="00576930">
        <w:rPr>
          <w:rFonts w:ascii="Segoe UI" w:hAnsi="Segoe UI" w:cs="Segoe UI"/>
          <w:color w:val="373A3C"/>
          <w:sz w:val="23"/>
          <w:szCs w:val="23"/>
          <w:lang w:val="es-MX"/>
        </w:rPr>
        <w:t>Examen físico:</w:t>
      </w:r>
    </w:p>
    <w:p w14:paraId="78E20623" w14:textId="77777777" w:rsidR="00693602" w:rsidRPr="00576930" w:rsidRDefault="00693602" w:rsidP="00576930">
      <w:pPr>
        <w:pStyle w:val="NormalWeb"/>
        <w:numPr>
          <w:ilvl w:val="0"/>
          <w:numId w:val="23"/>
        </w:numPr>
        <w:jc w:val="both"/>
        <w:rPr>
          <w:rFonts w:ascii="Segoe UI" w:hAnsi="Segoe UI" w:cs="Segoe UI"/>
          <w:color w:val="373A3C"/>
          <w:sz w:val="23"/>
          <w:szCs w:val="23"/>
          <w:lang w:val="es-MX"/>
        </w:rPr>
      </w:pPr>
      <w:r w:rsidRPr="00576930">
        <w:rPr>
          <w:rFonts w:ascii="Segoe UI" w:hAnsi="Segoe UI" w:cs="Segoe UI"/>
          <w:color w:val="373A3C"/>
          <w:sz w:val="23"/>
          <w:szCs w:val="23"/>
          <w:lang w:val="es-MX"/>
        </w:rPr>
        <w:t>Caracteres sexuales secundarios (distribución vello corporal, ginecomastia)</w:t>
      </w:r>
    </w:p>
    <w:p w14:paraId="12125EFC" w14:textId="77777777" w:rsidR="00693602" w:rsidRPr="00576930" w:rsidRDefault="00693602" w:rsidP="00576930">
      <w:pPr>
        <w:pStyle w:val="NormalWeb"/>
        <w:numPr>
          <w:ilvl w:val="0"/>
          <w:numId w:val="23"/>
        </w:numPr>
        <w:jc w:val="both"/>
        <w:rPr>
          <w:rFonts w:ascii="Segoe UI" w:hAnsi="Segoe UI" w:cs="Segoe UI"/>
          <w:color w:val="373A3C"/>
          <w:sz w:val="23"/>
          <w:szCs w:val="23"/>
        </w:rPr>
      </w:pPr>
      <w:r w:rsidRPr="00576930">
        <w:rPr>
          <w:rFonts w:ascii="Segoe UI" w:hAnsi="Segoe UI" w:cs="Segoe UI"/>
          <w:color w:val="373A3C"/>
          <w:sz w:val="23"/>
          <w:szCs w:val="23"/>
          <w:lang w:val="es-MX"/>
        </w:rPr>
        <w:t>Pene, incluyendo localización del meato</w:t>
      </w:r>
    </w:p>
    <w:p w14:paraId="65D29D2C" w14:textId="77777777" w:rsidR="00693602" w:rsidRPr="00576930" w:rsidRDefault="00693602" w:rsidP="00576930">
      <w:pPr>
        <w:pStyle w:val="NormalWeb"/>
        <w:numPr>
          <w:ilvl w:val="0"/>
          <w:numId w:val="23"/>
        </w:numPr>
        <w:jc w:val="both"/>
        <w:rPr>
          <w:rFonts w:ascii="Segoe UI" w:hAnsi="Segoe UI" w:cs="Segoe UI"/>
          <w:color w:val="373A3C"/>
          <w:sz w:val="23"/>
          <w:szCs w:val="23"/>
          <w:lang w:val="es-MX"/>
        </w:rPr>
      </w:pPr>
      <w:r w:rsidRPr="00576930">
        <w:rPr>
          <w:rFonts w:ascii="Segoe UI" w:hAnsi="Segoe UI" w:cs="Segoe UI"/>
          <w:color w:val="373A3C"/>
          <w:sz w:val="23"/>
          <w:szCs w:val="23"/>
          <w:lang w:val="es-MX"/>
        </w:rPr>
        <w:t>Palpación de la consistencia y tamaño testicular (normal &gt;20 cm)</w:t>
      </w:r>
    </w:p>
    <w:p w14:paraId="5BE48097" w14:textId="77777777" w:rsidR="00693602" w:rsidRPr="00576930" w:rsidRDefault="00693602" w:rsidP="00576930">
      <w:pPr>
        <w:pStyle w:val="NormalWeb"/>
        <w:numPr>
          <w:ilvl w:val="0"/>
          <w:numId w:val="23"/>
        </w:numPr>
        <w:jc w:val="both"/>
        <w:rPr>
          <w:rFonts w:ascii="Segoe UI" w:hAnsi="Segoe UI" w:cs="Segoe UI"/>
          <w:color w:val="373A3C"/>
          <w:sz w:val="23"/>
          <w:szCs w:val="23"/>
        </w:rPr>
      </w:pPr>
      <w:r w:rsidRPr="00576930">
        <w:rPr>
          <w:rFonts w:ascii="Segoe UI" w:hAnsi="Segoe UI" w:cs="Segoe UI"/>
          <w:color w:val="373A3C"/>
          <w:sz w:val="23"/>
          <w:szCs w:val="23"/>
          <w:lang w:val="es-MX"/>
        </w:rPr>
        <w:t>Ausencia de testículos palpables</w:t>
      </w:r>
    </w:p>
    <w:p w14:paraId="6826185D" w14:textId="77777777" w:rsidR="00693602" w:rsidRPr="00576930" w:rsidRDefault="00693602" w:rsidP="00576930">
      <w:pPr>
        <w:pStyle w:val="NormalWeb"/>
        <w:numPr>
          <w:ilvl w:val="0"/>
          <w:numId w:val="23"/>
        </w:numPr>
        <w:jc w:val="both"/>
        <w:rPr>
          <w:rFonts w:ascii="Segoe UI" w:hAnsi="Segoe UI" w:cs="Segoe UI"/>
          <w:color w:val="373A3C"/>
          <w:sz w:val="23"/>
          <w:szCs w:val="23"/>
          <w:lang w:val="es-MX"/>
        </w:rPr>
      </w:pPr>
      <w:r w:rsidRPr="00576930">
        <w:rPr>
          <w:rFonts w:ascii="Segoe UI" w:hAnsi="Segoe UI" w:cs="Segoe UI"/>
          <w:color w:val="373A3C"/>
          <w:sz w:val="23"/>
          <w:szCs w:val="23"/>
          <w:lang w:val="es-MX"/>
        </w:rPr>
        <w:t>Presencia de conductos deferentes y epidídimo (diagnóstico de agenesia de conductos deferentes es clínico)</w:t>
      </w:r>
    </w:p>
    <w:p w14:paraId="18819D20" w14:textId="77777777" w:rsidR="00693602" w:rsidRPr="00576930" w:rsidRDefault="00693602" w:rsidP="00576930">
      <w:pPr>
        <w:pStyle w:val="NormalWeb"/>
        <w:numPr>
          <w:ilvl w:val="0"/>
          <w:numId w:val="23"/>
        </w:numPr>
        <w:jc w:val="both"/>
        <w:rPr>
          <w:rFonts w:ascii="Segoe UI" w:hAnsi="Segoe UI" w:cs="Segoe UI"/>
          <w:color w:val="373A3C"/>
          <w:sz w:val="23"/>
          <w:szCs w:val="23"/>
        </w:rPr>
      </w:pPr>
      <w:r w:rsidRPr="00576930">
        <w:rPr>
          <w:rFonts w:ascii="Segoe UI" w:hAnsi="Segoe UI" w:cs="Segoe UI"/>
          <w:color w:val="373A3C"/>
          <w:sz w:val="23"/>
          <w:szCs w:val="23"/>
          <w:lang w:val="es-MX"/>
        </w:rPr>
        <w:t>Presencia de varicocele</w:t>
      </w:r>
    </w:p>
    <w:p w14:paraId="3F759956" w14:textId="77777777" w:rsidR="00693602" w:rsidRPr="00576930" w:rsidRDefault="00693602" w:rsidP="00576930">
      <w:pPr>
        <w:pStyle w:val="NormalWeb"/>
        <w:numPr>
          <w:ilvl w:val="0"/>
          <w:numId w:val="23"/>
        </w:numPr>
        <w:jc w:val="both"/>
        <w:rPr>
          <w:rFonts w:ascii="Segoe UI" w:hAnsi="Segoe UI" w:cs="Segoe UI"/>
          <w:color w:val="373A3C"/>
          <w:sz w:val="23"/>
          <w:szCs w:val="23"/>
        </w:rPr>
      </w:pPr>
      <w:r w:rsidRPr="00576930">
        <w:rPr>
          <w:rFonts w:ascii="Segoe UI" w:hAnsi="Segoe UI" w:cs="Segoe UI"/>
          <w:color w:val="373A3C"/>
          <w:sz w:val="23"/>
          <w:szCs w:val="23"/>
          <w:lang w:val="es-MX"/>
        </w:rPr>
        <w:t>Tacto rectal en caso necesario</w:t>
      </w:r>
    </w:p>
    <w:p w14:paraId="39D0DBF2" w14:textId="6B520661" w:rsidR="00D979BE" w:rsidRPr="00576930" w:rsidRDefault="00693602" w:rsidP="00576930">
      <w:pPr>
        <w:pStyle w:val="NormalWeb"/>
        <w:spacing w:before="0" w:beforeAutospacing="0"/>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Para la evaluación del eje hipotálamo-hipofisis-gónada, se </w:t>
      </w:r>
      <w:r w:rsidR="00330305" w:rsidRPr="00576930">
        <w:rPr>
          <w:rFonts w:ascii="Segoe UI" w:hAnsi="Segoe UI" w:cs="Segoe UI"/>
          <w:color w:val="373A3C"/>
          <w:sz w:val="23"/>
          <w:szCs w:val="23"/>
          <w:lang w:val="es-MX"/>
        </w:rPr>
        <w:t>lleva a cabo</w:t>
      </w:r>
      <w:r w:rsidRPr="00576930">
        <w:rPr>
          <w:rFonts w:ascii="Segoe UI" w:hAnsi="Segoe UI" w:cs="Segoe UI"/>
          <w:color w:val="373A3C"/>
          <w:sz w:val="23"/>
          <w:szCs w:val="23"/>
          <w:lang w:val="es-MX"/>
        </w:rPr>
        <w:t xml:space="preserve"> la medición de FSH y testosterona.</w:t>
      </w:r>
      <w:r w:rsidR="00330305" w:rsidRPr="00576930">
        <w:rPr>
          <w:rFonts w:ascii="Segoe UI" w:hAnsi="Segoe UI" w:cs="Segoe UI"/>
          <w:color w:val="373A3C"/>
          <w:sz w:val="23"/>
          <w:szCs w:val="23"/>
          <w:lang w:val="es-MX"/>
        </w:rPr>
        <w:t xml:space="preserve"> </w:t>
      </w:r>
      <w:r w:rsidRPr="00576930">
        <w:rPr>
          <w:rFonts w:ascii="Segoe UI" w:hAnsi="Segoe UI" w:cs="Segoe UI"/>
          <w:color w:val="373A3C"/>
          <w:sz w:val="23"/>
          <w:szCs w:val="23"/>
          <w:lang w:val="es-MX"/>
        </w:rPr>
        <w:t>Se ha informado esta etiología hasta en el 5% de los casos.</w:t>
      </w:r>
      <w:r w:rsidR="00330305" w:rsidRPr="00576930">
        <w:rPr>
          <w:rFonts w:ascii="Segoe UI" w:hAnsi="Segoe UI" w:cs="Segoe UI"/>
          <w:color w:val="373A3C"/>
          <w:sz w:val="23"/>
          <w:szCs w:val="23"/>
          <w:lang w:val="es-MX"/>
        </w:rPr>
        <w:t xml:space="preserve"> </w:t>
      </w:r>
      <w:r w:rsidRPr="00576930">
        <w:rPr>
          <w:rFonts w:ascii="Segoe UI" w:hAnsi="Segoe UI" w:cs="Segoe UI"/>
          <w:color w:val="373A3C"/>
          <w:sz w:val="23"/>
          <w:szCs w:val="23"/>
          <w:lang w:val="es-MX"/>
        </w:rPr>
        <w:t>Además, la medición de FSH es fundamental en el diagnóstico diferencial de azoospermias secretoras y obstructivas.</w:t>
      </w:r>
      <w:r w:rsidR="00330305" w:rsidRPr="00576930">
        <w:rPr>
          <w:rFonts w:ascii="Segoe UI" w:hAnsi="Segoe UI" w:cs="Segoe UI"/>
          <w:color w:val="373A3C"/>
          <w:sz w:val="23"/>
          <w:szCs w:val="23"/>
          <w:lang w:val="es-MX"/>
        </w:rPr>
        <w:t xml:space="preserve"> </w:t>
      </w:r>
      <w:r w:rsidRPr="00576930">
        <w:rPr>
          <w:rFonts w:ascii="Segoe UI" w:hAnsi="Segoe UI" w:cs="Segoe UI"/>
          <w:color w:val="373A3C"/>
          <w:sz w:val="23"/>
          <w:szCs w:val="23"/>
          <w:lang w:val="es-MX"/>
        </w:rPr>
        <w:t>Generalmente los niveles de FSH están inversamente relacionados con el número de espermatogonias presentes en la gónada.</w:t>
      </w:r>
      <w:r w:rsidR="00330305" w:rsidRPr="00576930">
        <w:rPr>
          <w:rFonts w:ascii="Segoe UI" w:hAnsi="Segoe UI" w:cs="Segoe UI"/>
          <w:color w:val="373A3C"/>
          <w:sz w:val="23"/>
          <w:szCs w:val="23"/>
          <w:lang w:val="es-MX"/>
        </w:rPr>
        <w:t xml:space="preserve"> </w:t>
      </w:r>
      <w:r w:rsidRPr="00576930">
        <w:rPr>
          <w:rFonts w:ascii="Segoe UI" w:hAnsi="Segoe UI" w:cs="Segoe UI"/>
          <w:color w:val="373A3C"/>
          <w:sz w:val="23"/>
          <w:szCs w:val="23"/>
          <w:lang w:val="es-MX"/>
        </w:rPr>
        <w:t xml:space="preserve">Si se encuentran niveles disminuidos de testosterona, es importante repetir </w:t>
      </w:r>
      <w:r w:rsidR="00330305" w:rsidRPr="00576930">
        <w:rPr>
          <w:rFonts w:ascii="Segoe UI" w:hAnsi="Segoe UI" w:cs="Segoe UI"/>
          <w:color w:val="373A3C"/>
          <w:sz w:val="23"/>
          <w:szCs w:val="23"/>
          <w:lang w:val="es-MX"/>
        </w:rPr>
        <w:t xml:space="preserve">la evaluación </w:t>
      </w:r>
      <w:r w:rsidRPr="00576930">
        <w:rPr>
          <w:rFonts w:ascii="Segoe UI" w:hAnsi="Segoe UI" w:cs="Segoe UI"/>
          <w:color w:val="373A3C"/>
          <w:sz w:val="23"/>
          <w:szCs w:val="23"/>
          <w:lang w:val="es-MX"/>
        </w:rPr>
        <w:t>junto con niveles de prolactina para descartar una hiperprolactinemia.</w:t>
      </w:r>
    </w:p>
    <w:p w14:paraId="204BEF82" w14:textId="0146AF35" w:rsidR="00693602" w:rsidRPr="00576930" w:rsidRDefault="00693602"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Los métodos de apoyo al diagnóstico por imágenes pueden aportar </w:t>
      </w:r>
      <w:r w:rsidR="00330305" w:rsidRPr="00576930">
        <w:rPr>
          <w:rFonts w:ascii="Segoe UI" w:hAnsi="Segoe UI" w:cs="Segoe UI"/>
          <w:color w:val="373A3C"/>
          <w:sz w:val="23"/>
          <w:szCs w:val="23"/>
          <w:lang w:val="es-MX"/>
        </w:rPr>
        <w:t xml:space="preserve">conocimiento </w:t>
      </w:r>
      <w:r w:rsidRPr="00576930">
        <w:rPr>
          <w:rFonts w:ascii="Segoe UI" w:hAnsi="Segoe UI" w:cs="Segoe UI"/>
          <w:color w:val="373A3C"/>
          <w:sz w:val="23"/>
          <w:szCs w:val="23"/>
          <w:lang w:val="es-MX"/>
        </w:rPr>
        <w:t>con respecto a la etiología. Se debe solicitar una ecografía doppler testicular, que permitirá por un lado una evaluación anatómica específica, confirmar sospechas como, por ejemplo, una criptorquidia o la presencia de varicocele, y descartar la presencia de un tumor testicular, el cual se encuentra asociado en mayor frecuencia en los pacientes con alteraciones del espermagrama. En el caso de sospechar una azoospermia de origen obstructivo (volumen seminal bajo, pH ácido y ausencia de espermatozoides) se podría solicitar una ecografía transrectal o una resonancia magnética peviana.</w:t>
      </w:r>
    </w:p>
    <w:p w14:paraId="52FD7CD1" w14:textId="686402FA" w:rsidR="00693602" w:rsidRPr="00576930" w:rsidRDefault="00693602"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lastRenderedPageBreak/>
        <w:t>En un 15% de los pacientes con espermiograma normal pueden existir valores alterados de fragmentación del ADN.</w:t>
      </w:r>
      <w:r w:rsidR="00330305" w:rsidRPr="00576930">
        <w:rPr>
          <w:rFonts w:ascii="Segoe UI" w:hAnsi="Segoe UI" w:cs="Segoe UI"/>
          <w:color w:val="373A3C"/>
          <w:sz w:val="23"/>
          <w:szCs w:val="23"/>
          <w:lang w:val="es-MX"/>
        </w:rPr>
        <w:t xml:space="preserve"> </w:t>
      </w:r>
      <w:r w:rsidRPr="00576930">
        <w:rPr>
          <w:rFonts w:ascii="Segoe UI" w:hAnsi="Segoe UI" w:cs="Segoe UI"/>
          <w:color w:val="373A3C"/>
          <w:sz w:val="23"/>
          <w:szCs w:val="23"/>
          <w:lang w:val="es-MX"/>
        </w:rPr>
        <w:t>Hay evidencia creciente de la relación de altos valores de fragmentación del ADN espermático y bajas probabilidades de embarazo espontáneo y asociados a inseminación intrauterina.</w:t>
      </w:r>
      <w:r w:rsidR="00330305" w:rsidRPr="00576930">
        <w:rPr>
          <w:rFonts w:ascii="Segoe UI" w:hAnsi="Segoe UI" w:cs="Segoe UI"/>
          <w:color w:val="373A3C"/>
          <w:sz w:val="23"/>
          <w:szCs w:val="23"/>
          <w:lang w:val="es-MX"/>
        </w:rPr>
        <w:t xml:space="preserve"> </w:t>
      </w:r>
      <w:r w:rsidRPr="00576930">
        <w:rPr>
          <w:rFonts w:ascii="Segoe UI" w:hAnsi="Segoe UI" w:cs="Segoe UI"/>
          <w:color w:val="373A3C"/>
          <w:sz w:val="23"/>
          <w:szCs w:val="23"/>
          <w:lang w:val="es-MX"/>
        </w:rPr>
        <w:t>La evidencia sobre resultados en ICSI (inyección</w:t>
      </w:r>
      <w:r w:rsidRPr="00576930">
        <w:rPr>
          <w:rFonts w:ascii="Segoe UI" w:hAnsi="Segoe UI" w:cs="Segoe UI"/>
          <w:i/>
          <w:iCs/>
          <w:color w:val="373A3C"/>
          <w:sz w:val="23"/>
          <w:szCs w:val="23"/>
          <w:lang w:val="es-MX"/>
        </w:rPr>
        <w:t xml:space="preserve"> intracitoplasmática de espermatozoides</w:t>
      </w:r>
      <w:r w:rsidRPr="00576930">
        <w:rPr>
          <w:rFonts w:ascii="Segoe UI" w:hAnsi="Segoe UI" w:cs="Segoe UI"/>
          <w:color w:val="373A3C"/>
          <w:sz w:val="23"/>
          <w:szCs w:val="23"/>
          <w:lang w:val="es-MX"/>
        </w:rPr>
        <w:t>) es aún controvertida.</w:t>
      </w:r>
      <w:r w:rsidR="00330305" w:rsidRPr="00576930">
        <w:rPr>
          <w:rFonts w:ascii="Segoe UI" w:hAnsi="Segoe UI" w:cs="Segoe UI"/>
          <w:color w:val="373A3C"/>
          <w:sz w:val="23"/>
          <w:szCs w:val="23"/>
          <w:lang w:val="es-MX"/>
        </w:rPr>
        <w:t xml:space="preserve"> </w:t>
      </w:r>
      <w:r w:rsidRPr="00576930">
        <w:rPr>
          <w:rFonts w:ascii="Segoe UI" w:hAnsi="Segoe UI" w:cs="Segoe UI"/>
          <w:color w:val="373A3C"/>
          <w:sz w:val="23"/>
          <w:szCs w:val="23"/>
          <w:lang w:val="es-MX"/>
        </w:rPr>
        <w:t xml:space="preserve">No </w:t>
      </w:r>
      <w:r w:rsidR="00330305" w:rsidRPr="00576930">
        <w:rPr>
          <w:rFonts w:ascii="Segoe UI" w:hAnsi="Segoe UI" w:cs="Segoe UI"/>
          <w:color w:val="373A3C"/>
          <w:sz w:val="23"/>
          <w:szCs w:val="23"/>
          <w:lang w:val="es-MX"/>
        </w:rPr>
        <w:t>hay</w:t>
      </w:r>
      <w:r w:rsidRPr="00576930">
        <w:rPr>
          <w:rFonts w:ascii="Segoe UI" w:hAnsi="Segoe UI" w:cs="Segoe UI"/>
          <w:color w:val="373A3C"/>
          <w:sz w:val="23"/>
          <w:szCs w:val="23"/>
          <w:lang w:val="es-MX"/>
        </w:rPr>
        <w:t xml:space="preserve"> un consenso definido sobre cuando solicitarlo.</w:t>
      </w:r>
      <w:r w:rsidR="00330305" w:rsidRPr="00576930">
        <w:rPr>
          <w:rFonts w:ascii="Segoe UI" w:hAnsi="Segoe UI" w:cs="Segoe UI"/>
          <w:color w:val="373A3C"/>
          <w:sz w:val="23"/>
          <w:szCs w:val="23"/>
          <w:lang w:val="es-MX"/>
        </w:rPr>
        <w:t xml:space="preserve"> </w:t>
      </w:r>
      <w:r w:rsidRPr="00576930">
        <w:rPr>
          <w:rFonts w:ascii="Segoe UI" w:hAnsi="Segoe UI" w:cs="Segoe UI"/>
          <w:color w:val="373A3C"/>
          <w:sz w:val="23"/>
          <w:szCs w:val="23"/>
          <w:lang w:val="es-MX"/>
        </w:rPr>
        <w:t xml:space="preserve">En </w:t>
      </w:r>
      <w:r w:rsidR="00330305" w:rsidRPr="00576930">
        <w:rPr>
          <w:rFonts w:ascii="Segoe UI" w:hAnsi="Segoe UI" w:cs="Segoe UI"/>
          <w:color w:val="373A3C"/>
          <w:sz w:val="23"/>
          <w:szCs w:val="23"/>
          <w:lang w:val="es-MX"/>
        </w:rPr>
        <w:t>los</w:t>
      </w:r>
      <w:r w:rsidRPr="00576930">
        <w:rPr>
          <w:rFonts w:ascii="Segoe UI" w:hAnsi="Segoe UI" w:cs="Segoe UI"/>
          <w:color w:val="373A3C"/>
          <w:sz w:val="23"/>
          <w:szCs w:val="23"/>
          <w:lang w:val="es-MX"/>
        </w:rPr>
        <w:t xml:space="preserve"> centro</w:t>
      </w:r>
      <w:r w:rsidR="00822F48" w:rsidRPr="00576930">
        <w:rPr>
          <w:rFonts w:ascii="Segoe UI" w:hAnsi="Segoe UI" w:cs="Segoe UI"/>
          <w:color w:val="373A3C"/>
          <w:sz w:val="23"/>
          <w:szCs w:val="23"/>
          <w:lang w:val="es-MX"/>
        </w:rPr>
        <w:t>s</w:t>
      </w:r>
      <w:r w:rsidRPr="00576930">
        <w:rPr>
          <w:rFonts w:ascii="Segoe UI" w:hAnsi="Segoe UI" w:cs="Segoe UI"/>
          <w:color w:val="373A3C"/>
          <w:sz w:val="23"/>
          <w:szCs w:val="23"/>
          <w:lang w:val="es-MX"/>
        </w:rPr>
        <w:t xml:space="preserve"> </w:t>
      </w:r>
      <w:r w:rsidR="00330305" w:rsidRPr="00576930">
        <w:rPr>
          <w:rFonts w:ascii="Segoe UI" w:hAnsi="Segoe UI" w:cs="Segoe UI"/>
          <w:color w:val="373A3C"/>
          <w:sz w:val="23"/>
          <w:szCs w:val="23"/>
          <w:lang w:val="es-MX"/>
        </w:rPr>
        <w:t xml:space="preserve">de Reproducción Asistida, </w:t>
      </w:r>
      <w:r w:rsidR="00822F48" w:rsidRPr="00576930">
        <w:rPr>
          <w:rFonts w:ascii="Segoe UI" w:hAnsi="Segoe UI" w:cs="Segoe UI"/>
          <w:color w:val="373A3C"/>
          <w:sz w:val="23"/>
          <w:szCs w:val="23"/>
          <w:lang w:val="es-MX"/>
        </w:rPr>
        <w:t>se debe realizar</w:t>
      </w:r>
      <w:r w:rsidRPr="00576930">
        <w:rPr>
          <w:rFonts w:ascii="Segoe UI" w:hAnsi="Segoe UI" w:cs="Segoe UI"/>
          <w:color w:val="373A3C"/>
          <w:sz w:val="23"/>
          <w:szCs w:val="23"/>
          <w:lang w:val="es-MX"/>
        </w:rPr>
        <w:t xml:space="preserve"> a pacientes mayores de 45 años, quimioterapia reciente, infertilidad idiopática, falla al tratamiento de reproducción asistida, varicocele, a tóxicos, infecciones seminales y aborto recurrente.</w:t>
      </w:r>
    </w:p>
    <w:p w14:paraId="3FB61A55" w14:textId="36DA1BA9" w:rsidR="00693602" w:rsidRPr="00576930" w:rsidRDefault="00693602" w:rsidP="00576930">
      <w:pPr>
        <w:pStyle w:val="NormalWeb"/>
        <w:rPr>
          <w:rFonts w:ascii="Segoe UI" w:hAnsi="Segoe UI" w:cs="Segoe UI"/>
          <w:color w:val="000000" w:themeColor="text1"/>
          <w:sz w:val="23"/>
          <w:szCs w:val="23"/>
          <w:lang w:val="es-MX"/>
        </w:rPr>
      </w:pPr>
      <w:r w:rsidRPr="00576930">
        <w:rPr>
          <w:rFonts w:ascii="Segoe UI" w:hAnsi="Segoe UI" w:cs="Segoe UI"/>
          <w:color w:val="000000" w:themeColor="text1"/>
          <w:sz w:val="23"/>
          <w:szCs w:val="23"/>
          <w:lang w:val="es-MX"/>
        </w:rPr>
        <w:t>Factores pronósticos de infertilidad.</w:t>
      </w:r>
    </w:p>
    <w:p w14:paraId="1BDBD86B" w14:textId="2896CB4C" w:rsidR="00693602" w:rsidRPr="00576930" w:rsidRDefault="00693602" w:rsidP="00576930">
      <w:pPr>
        <w:pStyle w:val="NormalWeb"/>
        <w:rPr>
          <w:rFonts w:ascii="Segoe UI" w:hAnsi="Segoe UI" w:cs="Segoe UI"/>
          <w:color w:val="373A3C"/>
          <w:sz w:val="23"/>
          <w:szCs w:val="23"/>
          <w:lang w:val="es-MX"/>
        </w:rPr>
      </w:pPr>
      <w:r w:rsidRPr="00576930">
        <w:rPr>
          <w:rFonts w:ascii="Segoe UI" w:hAnsi="Segoe UI" w:cs="Segoe UI"/>
          <w:color w:val="373A3C"/>
          <w:sz w:val="23"/>
          <w:szCs w:val="23"/>
          <w:lang w:val="es-MX"/>
        </w:rPr>
        <w:t>En el manejo de una pareja con infertilidad, los factores pronósticos más importantes serán:</w:t>
      </w:r>
    </w:p>
    <w:p w14:paraId="5C0A2F66" w14:textId="77777777" w:rsidR="00693602" w:rsidRPr="00576930" w:rsidRDefault="00693602" w:rsidP="00576930">
      <w:pPr>
        <w:pStyle w:val="NormalWeb"/>
        <w:numPr>
          <w:ilvl w:val="0"/>
          <w:numId w:val="24"/>
        </w:numPr>
        <w:rPr>
          <w:rFonts w:ascii="Segoe UI" w:hAnsi="Segoe UI" w:cs="Segoe UI"/>
          <w:color w:val="373A3C"/>
          <w:sz w:val="23"/>
          <w:szCs w:val="23"/>
        </w:rPr>
      </w:pPr>
      <w:r w:rsidRPr="00576930">
        <w:rPr>
          <w:rFonts w:ascii="Segoe UI" w:hAnsi="Segoe UI" w:cs="Segoe UI"/>
          <w:color w:val="373A3C"/>
          <w:sz w:val="23"/>
          <w:szCs w:val="23"/>
          <w:lang w:val="es-MX"/>
        </w:rPr>
        <w:t>Duración de la infertilidad.</w:t>
      </w:r>
    </w:p>
    <w:p w14:paraId="0DC9548B" w14:textId="77777777" w:rsidR="00693602" w:rsidRPr="00576930" w:rsidRDefault="00693602" w:rsidP="00576930">
      <w:pPr>
        <w:pStyle w:val="NormalWeb"/>
        <w:numPr>
          <w:ilvl w:val="0"/>
          <w:numId w:val="24"/>
        </w:numPr>
        <w:rPr>
          <w:rFonts w:ascii="Segoe UI" w:hAnsi="Segoe UI" w:cs="Segoe UI"/>
          <w:color w:val="373A3C"/>
          <w:sz w:val="23"/>
          <w:szCs w:val="23"/>
          <w:lang w:val="es-MX"/>
        </w:rPr>
      </w:pPr>
      <w:r w:rsidRPr="00576930">
        <w:rPr>
          <w:rFonts w:ascii="Segoe UI" w:hAnsi="Segoe UI" w:cs="Segoe UI"/>
          <w:color w:val="373A3C"/>
          <w:sz w:val="23"/>
          <w:szCs w:val="23"/>
          <w:lang w:val="es-MX"/>
        </w:rPr>
        <w:t>Infertilidad primaria o secundaria (si ha tenido hijos previamente).</w:t>
      </w:r>
    </w:p>
    <w:p w14:paraId="7FBD0EF7" w14:textId="77777777" w:rsidR="00693602" w:rsidRPr="00576930" w:rsidRDefault="00693602" w:rsidP="00576930">
      <w:pPr>
        <w:pStyle w:val="NormalWeb"/>
        <w:numPr>
          <w:ilvl w:val="0"/>
          <w:numId w:val="24"/>
        </w:numPr>
        <w:rPr>
          <w:rFonts w:ascii="Segoe UI" w:hAnsi="Segoe UI" w:cs="Segoe UI"/>
          <w:color w:val="373A3C"/>
          <w:sz w:val="23"/>
          <w:szCs w:val="23"/>
        </w:rPr>
      </w:pPr>
      <w:r w:rsidRPr="00576930">
        <w:rPr>
          <w:rFonts w:ascii="Segoe UI" w:hAnsi="Segoe UI" w:cs="Segoe UI"/>
          <w:color w:val="373A3C"/>
          <w:sz w:val="23"/>
          <w:szCs w:val="23"/>
          <w:lang w:val="es-MX"/>
        </w:rPr>
        <w:t>Resultado del espermiograma.</w:t>
      </w:r>
    </w:p>
    <w:p w14:paraId="12F41BF5" w14:textId="77777777" w:rsidR="00693602" w:rsidRPr="00576930" w:rsidRDefault="00693602" w:rsidP="00576930">
      <w:pPr>
        <w:pStyle w:val="NormalWeb"/>
        <w:numPr>
          <w:ilvl w:val="0"/>
          <w:numId w:val="24"/>
        </w:numPr>
        <w:rPr>
          <w:rFonts w:ascii="Segoe UI" w:hAnsi="Segoe UI" w:cs="Segoe UI"/>
          <w:color w:val="373A3C"/>
          <w:sz w:val="23"/>
          <w:szCs w:val="23"/>
          <w:lang w:val="es-MX"/>
        </w:rPr>
      </w:pPr>
      <w:r w:rsidRPr="00576930">
        <w:rPr>
          <w:rFonts w:ascii="Segoe UI" w:hAnsi="Segoe UI" w:cs="Segoe UI"/>
          <w:color w:val="373A3C"/>
          <w:sz w:val="23"/>
          <w:szCs w:val="23"/>
          <w:lang w:val="es-MX"/>
        </w:rPr>
        <w:t>Edad y estado reproductivo de pareja (factor más importante).</w:t>
      </w:r>
    </w:p>
    <w:p w14:paraId="7742D091" w14:textId="0EE2ACDA" w:rsidR="00693602" w:rsidRPr="00576930" w:rsidRDefault="00693602" w:rsidP="00576930">
      <w:pPr>
        <w:pStyle w:val="NormalWeb"/>
        <w:rPr>
          <w:rFonts w:ascii="Segoe UI" w:hAnsi="Segoe UI" w:cs="Segoe UI"/>
          <w:color w:val="373A3C"/>
          <w:sz w:val="23"/>
          <w:szCs w:val="23"/>
          <w:lang w:val="es-MX"/>
        </w:rPr>
      </w:pPr>
      <w:r w:rsidRPr="00576930">
        <w:rPr>
          <w:rFonts w:ascii="Segoe UI" w:hAnsi="Segoe UI" w:cs="Segoe UI"/>
          <w:b/>
          <w:bCs/>
          <w:color w:val="373A3C"/>
          <w:sz w:val="23"/>
          <w:szCs w:val="23"/>
          <w:lang w:val="es-MX"/>
        </w:rPr>
        <w:t>Causas Genéticas de infertilidad</w:t>
      </w:r>
    </w:p>
    <w:p w14:paraId="42DE08F9" w14:textId="2E7D16E5" w:rsidR="00693602" w:rsidRPr="00576930" w:rsidRDefault="00693602"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Los factores genéticos son la causa de al menos el 15% de la infertilidad masculina.</w:t>
      </w:r>
      <w:r w:rsidR="00822F48" w:rsidRPr="00576930">
        <w:rPr>
          <w:rFonts w:ascii="Segoe UI" w:hAnsi="Segoe UI" w:cs="Segoe UI"/>
          <w:color w:val="373A3C"/>
          <w:sz w:val="23"/>
          <w:szCs w:val="23"/>
          <w:lang w:val="es-MX"/>
        </w:rPr>
        <w:t xml:space="preserve"> </w:t>
      </w:r>
      <w:r w:rsidRPr="00576930">
        <w:rPr>
          <w:rFonts w:ascii="Segoe UI" w:hAnsi="Segoe UI" w:cs="Segoe UI"/>
          <w:color w:val="373A3C"/>
          <w:sz w:val="23"/>
          <w:szCs w:val="23"/>
          <w:lang w:val="es-MX"/>
        </w:rPr>
        <w:t>Hombres con azoospermia son los de mayor riesgo de ser portadores de una anomalía genética que llega al 25% de los casos.</w:t>
      </w:r>
      <w:r w:rsidR="00822F48" w:rsidRPr="00576930">
        <w:rPr>
          <w:rFonts w:ascii="Segoe UI" w:hAnsi="Segoe UI" w:cs="Segoe UI"/>
          <w:color w:val="373A3C"/>
          <w:sz w:val="23"/>
          <w:szCs w:val="23"/>
          <w:lang w:val="es-MX"/>
        </w:rPr>
        <w:t xml:space="preserve"> </w:t>
      </w:r>
      <w:r w:rsidRPr="00576930">
        <w:rPr>
          <w:rFonts w:ascii="Segoe UI" w:hAnsi="Segoe UI" w:cs="Segoe UI"/>
          <w:color w:val="373A3C"/>
          <w:sz w:val="23"/>
          <w:szCs w:val="23"/>
          <w:lang w:val="es-MX"/>
        </w:rPr>
        <w:t>Este riesgo disminuye progresivamente mientras aumenta la concentración espermática.</w:t>
      </w:r>
    </w:p>
    <w:p w14:paraId="5B0B0555" w14:textId="77777777" w:rsidR="00693602" w:rsidRPr="00576930" w:rsidRDefault="00693602" w:rsidP="00576930">
      <w:pPr>
        <w:pStyle w:val="NormalWeb"/>
        <w:rPr>
          <w:rFonts w:ascii="Segoe UI" w:hAnsi="Segoe UI" w:cs="Segoe UI"/>
          <w:color w:val="373A3C"/>
          <w:sz w:val="23"/>
          <w:szCs w:val="23"/>
          <w:lang w:val="es-MX"/>
        </w:rPr>
      </w:pPr>
      <w:r w:rsidRPr="00576930">
        <w:rPr>
          <w:rFonts w:ascii="Segoe UI" w:hAnsi="Segoe UI" w:cs="Segoe UI"/>
          <w:b/>
          <w:bCs/>
          <w:color w:val="373A3C"/>
          <w:sz w:val="23"/>
          <w:szCs w:val="23"/>
          <w:lang w:val="es-MX"/>
        </w:rPr>
        <w:t>Aneuploidías</w:t>
      </w:r>
    </w:p>
    <w:p w14:paraId="1B267777" w14:textId="1958638B" w:rsidR="00693602" w:rsidRPr="00576930" w:rsidRDefault="00693602"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Son las responsables del 15% de las azoospermias no obstructivas y oligozoospermias severas (menores a 5 millones/ml).</w:t>
      </w:r>
      <w:r w:rsidR="00822F48" w:rsidRPr="00576930">
        <w:rPr>
          <w:rFonts w:ascii="Segoe UI" w:hAnsi="Segoe UI" w:cs="Segoe UI"/>
          <w:color w:val="373A3C"/>
          <w:sz w:val="23"/>
          <w:szCs w:val="23"/>
          <w:lang w:val="es-MX"/>
        </w:rPr>
        <w:t xml:space="preserve"> </w:t>
      </w:r>
      <w:r w:rsidRPr="00576930">
        <w:rPr>
          <w:rFonts w:ascii="Segoe UI" w:hAnsi="Segoe UI" w:cs="Segoe UI"/>
          <w:color w:val="373A3C"/>
          <w:sz w:val="23"/>
          <w:szCs w:val="23"/>
          <w:lang w:val="es-MX"/>
        </w:rPr>
        <w:t>Se diagnostican a través de la realización de un cariotipo.</w:t>
      </w:r>
      <w:r w:rsidR="00822F48" w:rsidRPr="00576930">
        <w:rPr>
          <w:rFonts w:ascii="Segoe UI" w:hAnsi="Segoe UI" w:cs="Segoe UI"/>
          <w:color w:val="373A3C"/>
          <w:sz w:val="23"/>
          <w:szCs w:val="23"/>
          <w:lang w:val="es-MX"/>
        </w:rPr>
        <w:t xml:space="preserve"> </w:t>
      </w:r>
      <w:r w:rsidRPr="00576930">
        <w:rPr>
          <w:rFonts w:ascii="Segoe UI" w:hAnsi="Segoe UI" w:cs="Segoe UI"/>
          <w:color w:val="373A3C"/>
          <w:sz w:val="23"/>
          <w:szCs w:val="23"/>
          <w:lang w:val="es-MX"/>
        </w:rPr>
        <w:t>La más frecuente es el</w:t>
      </w:r>
      <w:r w:rsidR="00822F48" w:rsidRPr="00576930">
        <w:rPr>
          <w:rFonts w:ascii="Segoe UI" w:hAnsi="Segoe UI" w:cs="Segoe UI"/>
          <w:color w:val="373A3C"/>
          <w:sz w:val="23"/>
          <w:szCs w:val="23"/>
          <w:lang w:val="es-MX"/>
        </w:rPr>
        <w:t xml:space="preserve"> </w:t>
      </w:r>
      <w:r w:rsidRPr="00576930">
        <w:rPr>
          <w:rFonts w:ascii="Segoe UI" w:hAnsi="Segoe UI" w:cs="Segoe UI"/>
          <w:b/>
          <w:bCs/>
          <w:color w:val="373A3C"/>
          <w:sz w:val="23"/>
          <w:szCs w:val="23"/>
          <w:lang w:val="es-MX"/>
        </w:rPr>
        <w:t>síndrome de Klinefelter</w:t>
      </w:r>
      <w:r w:rsidRPr="00576930">
        <w:rPr>
          <w:rFonts w:ascii="Segoe UI" w:hAnsi="Segoe UI" w:cs="Segoe UI"/>
          <w:color w:val="373A3C"/>
          <w:sz w:val="23"/>
          <w:szCs w:val="23"/>
          <w:lang w:val="es-MX"/>
        </w:rPr>
        <w:t> (47XXY), que se presenta en 1 de 500-600 nacidos vivos y que en azoospermias no obstructivas puede tener una frecuencia de 1 en 7.</w:t>
      </w:r>
      <w:r w:rsidR="00822F48" w:rsidRPr="00576930">
        <w:rPr>
          <w:rFonts w:ascii="Segoe UI" w:hAnsi="Segoe UI" w:cs="Segoe UI"/>
          <w:color w:val="373A3C"/>
          <w:sz w:val="23"/>
          <w:szCs w:val="23"/>
          <w:lang w:val="es-MX"/>
        </w:rPr>
        <w:t xml:space="preserve"> </w:t>
      </w:r>
      <w:r w:rsidRPr="00576930">
        <w:rPr>
          <w:rFonts w:ascii="Segoe UI" w:hAnsi="Segoe UI" w:cs="Segoe UI"/>
          <w:color w:val="373A3C"/>
          <w:sz w:val="23"/>
          <w:szCs w:val="23"/>
          <w:lang w:val="es-MX"/>
        </w:rPr>
        <w:t>Es una causa frecuente, pero subdiagnosticada. Las manifestaciones clínicas del síndrome de Klinefelter son variadas ya veces, sutiles.</w:t>
      </w:r>
    </w:p>
    <w:p w14:paraId="44D3DB69" w14:textId="77777777" w:rsidR="00693602" w:rsidRPr="00576930" w:rsidRDefault="00693602" w:rsidP="00576930">
      <w:pPr>
        <w:pStyle w:val="NormalWeb"/>
        <w:numPr>
          <w:ilvl w:val="0"/>
          <w:numId w:val="25"/>
        </w:numPr>
        <w:jc w:val="both"/>
        <w:rPr>
          <w:rFonts w:ascii="Segoe UI" w:hAnsi="Segoe UI" w:cs="Segoe UI"/>
          <w:color w:val="373A3C"/>
          <w:sz w:val="23"/>
          <w:szCs w:val="23"/>
          <w:lang w:val="es-MX"/>
        </w:rPr>
      </w:pPr>
      <w:r w:rsidRPr="00576930">
        <w:rPr>
          <w:rFonts w:ascii="Segoe UI" w:hAnsi="Segoe UI" w:cs="Segoe UI"/>
          <w:color w:val="373A3C"/>
          <w:sz w:val="23"/>
          <w:szCs w:val="23"/>
          <w:lang w:val="es-MX"/>
        </w:rPr>
        <w:t>Recién Nacido/Infancia: Criptorquidia bilateral, pene pequeño, escroto bífido (poco frecuente), fisura paladar, cardiopatía congénita.</w:t>
      </w:r>
    </w:p>
    <w:p w14:paraId="0E951E05" w14:textId="77777777" w:rsidR="00693602" w:rsidRPr="00576930" w:rsidRDefault="00693602" w:rsidP="00576930">
      <w:pPr>
        <w:pStyle w:val="NormalWeb"/>
        <w:numPr>
          <w:ilvl w:val="0"/>
          <w:numId w:val="25"/>
        </w:numPr>
        <w:jc w:val="both"/>
        <w:rPr>
          <w:rFonts w:ascii="Segoe UI" w:hAnsi="Segoe UI" w:cs="Segoe UI"/>
          <w:color w:val="373A3C"/>
          <w:sz w:val="23"/>
          <w:szCs w:val="23"/>
          <w:lang w:val="es-MX"/>
        </w:rPr>
      </w:pPr>
      <w:r w:rsidRPr="00576930">
        <w:rPr>
          <w:rFonts w:ascii="Segoe UI" w:hAnsi="Segoe UI" w:cs="Segoe UI"/>
          <w:color w:val="373A3C"/>
          <w:sz w:val="23"/>
          <w:szCs w:val="23"/>
          <w:lang w:val="es-MX"/>
        </w:rPr>
        <w:t>Etapa escolar: Dislexia, problemas de lenguaje, dificultades de aprendizaje, descoordinación motora, problemas de interacción social.</w:t>
      </w:r>
    </w:p>
    <w:p w14:paraId="09AD5540" w14:textId="77777777" w:rsidR="00693602" w:rsidRPr="00576930" w:rsidRDefault="00693602" w:rsidP="00576930">
      <w:pPr>
        <w:pStyle w:val="NormalWeb"/>
        <w:numPr>
          <w:ilvl w:val="0"/>
          <w:numId w:val="25"/>
        </w:numPr>
        <w:jc w:val="both"/>
        <w:rPr>
          <w:rFonts w:ascii="Segoe UI" w:hAnsi="Segoe UI" w:cs="Segoe UI"/>
          <w:color w:val="373A3C"/>
          <w:sz w:val="23"/>
          <w:szCs w:val="23"/>
          <w:lang w:val="es-MX"/>
        </w:rPr>
      </w:pPr>
      <w:r w:rsidRPr="00576930">
        <w:rPr>
          <w:rFonts w:ascii="Segoe UI" w:hAnsi="Segoe UI" w:cs="Segoe UI"/>
          <w:color w:val="373A3C"/>
          <w:sz w:val="23"/>
          <w:szCs w:val="23"/>
          <w:lang w:val="es-MX"/>
        </w:rPr>
        <w:t>Pubertad/adolescencia: Ginecomastia, testes pequeños y firmes, talla alta con tronco relativamente más corto que extremidades inferiores.</w:t>
      </w:r>
    </w:p>
    <w:p w14:paraId="59AC2AE6" w14:textId="7AD692B0" w:rsidR="00693602" w:rsidRPr="00576930" w:rsidRDefault="00693602" w:rsidP="00576930">
      <w:pPr>
        <w:pStyle w:val="NormalWeb"/>
        <w:numPr>
          <w:ilvl w:val="0"/>
          <w:numId w:val="25"/>
        </w:numPr>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Adultos: Infertilidad (el 10% de los pacientes azoospérmicos tiene síndrome de Klinefelter), hipogonadismo hipergonadotropo, diabetes tipo 1 y 2, síndrome </w:t>
      </w:r>
      <w:r w:rsidRPr="00576930">
        <w:rPr>
          <w:rFonts w:ascii="Segoe UI" w:hAnsi="Segoe UI" w:cs="Segoe UI"/>
          <w:color w:val="373A3C"/>
          <w:sz w:val="23"/>
          <w:szCs w:val="23"/>
          <w:lang w:val="es-MX"/>
        </w:rPr>
        <w:lastRenderedPageBreak/>
        <w:t>metabólico, osteoporosis, tumores gonadales, tumores mediastínicos, cáncer de mama (30 veces más que 46 XY), linfoma, leucemia, trastornos alterados.</w:t>
      </w:r>
    </w:p>
    <w:p w14:paraId="612DAA9A" w14:textId="7CB22217" w:rsidR="00693602" w:rsidRPr="00576930" w:rsidRDefault="00822F48"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L</w:t>
      </w:r>
      <w:r w:rsidR="00693602" w:rsidRPr="00576930">
        <w:rPr>
          <w:rFonts w:ascii="Segoe UI" w:hAnsi="Segoe UI" w:cs="Segoe UI"/>
          <w:color w:val="373A3C"/>
          <w:sz w:val="23"/>
          <w:szCs w:val="23"/>
          <w:lang w:val="es-MX"/>
        </w:rPr>
        <w:t>os pacientes con síndrome de Klinefelter son azoospérmicos.</w:t>
      </w:r>
      <w:r w:rsidRPr="00576930">
        <w:rPr>
          <w:rFonts w:ascii="Segoe UI" w:hAnsi="Segoe UI" w:cs="Segoe UI"/>
          <w:color w:val="373A3C"/>
          <w:sz w:val="23"/>
          <w:szCs w:val="23"/>
          <w:lang w:val="es-MX"/>
        </w:rPr>
        <w:t xml:space="preserve"> </w:t>
      </w:r>
      <w:r w:rsidR="00693602" w:rsidRPr="00576930">
        <w:rPr>
          <w:rFonts w:ascii="Segoe UI" w:hAnsi="Segoe UI" w:cs="Segoe UI"/>
          <w:color w:val="373A3C"/>
          <w:sz w:val="23"/>
          <w:szCs w:val="23"/>
          <w:lang w:val="es-MX"/>
        </w:rPr>
        <w:t>La biopsia testicular microscopio bajo (M-TESE) es la técnica con mejores tasas de éxito de recuperación espermática</w:t>
      </w:r>
      <w:r w:rsidRPr="00576930">
        <w:rPr>
          <w:rFonts w:ascii="Segoe UI" w:hAnsi="Segoe UI" w:cs="Segoe UI"/>
          <w:color w:val="373A3C"/>
          <w:sz w:val="23"/>
          <w:szCs w:val="23"/>
          <w:lang w:val="es-MX"/>
        </w:rPr>
        <w:t xml:space="preserve">. </w:t>
      </w:r>
      <w:r w:rsidR="00693602" w:rsidRPr="00576930">
        <w:rPr>
          <w:rFonts w:ascii="Segoe UI" w:hAnsi="Segoe UI" w:cs="Segoe UI"/>
          <w:color w:val="373A3C"/>
          <w:sz w:val="23"/>
          <w:szCs w:val="23"/>
          <w:lang w:val="es-MX"/>
        </w:rPr>
        <w:t>Realizar M-TESE en etapa puberal o post puberal inmediata para aumentar las posibilidades de encontrar espermatozoides es una opción controvertida con pros y contras que se debe evaluar caso a caso con el paciente y sus padres.</w:t>
      </w:r>
      <w:r w:rsidRPr="00576930">
        <w:rPr>
          <w:rFonts w:ascii="Segoe UI" w:hAnsi="Segoe UI" w:cs="Segoe UI"/>
          <w:color w:val="373A3C"/>
          <w:sz w:val="23"/>
          <w:szCs w:val="23"/>
          <w:lang w:val="es-MX"/>
        </w:rPr>
        <w:t xml:space="preserve"> Hay que</w:t>
      </w:r>
      <w:r w:rsidR="00693602" w:rsidRPr="00576930">
        <w:rPr>
          <w:rFonts w:ascii="Segoe UI" w:hAnsi="Segoe UI" w:cs="Segoe UI"/>
          <w:color w:val="373A3C"/>
          <w:sz w:val="23"/>
          <w:szCs w:val="23"/>
          <w:lang w:val="es-MX"/>
        </w:rPr>
        <w:t xml:space="preserve"> mencionar que este grupo de pacientes presenta múltiples comorbilidades, por lo que, aunque el paciente no desea fertilidad debe ser seguido por el equipo de salud.</w:t>
      </w:r>
    </w:p>
    <w:p w14:paraId="5FBBC31B" w14:textId="77777777" w:rsidR="00D329DE" w:rsidRPr="00576930" w:rsidRDefault="00D329DE" w:rsidP="00576930">
      <w:pPr>
        <w:pStyle w:val="NormalWeb"/>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Variantes patogénicas (mutaciones)</w:t>
      </w:r>
    </w:p>
    <w:p w14:paraId="3A9E2779" w14:textId="2BAE2E10" w:rsidR="00D329DE" w:rsidRPr="00576930" w:rsidRDefault="00D329DE" w:rsidP="00576930">
      <w:pPr>
        <w:pStyle w:val="NormalWeb"/>
        <w:spacing w:before="0" w:beforeAutospacing="0" w:after="0" w:afterAutospacing="0"/>
        <w:jc w:val="both"/>
        <w:rPr>
          <w:rFonts w:ascii="Segoe UI" w:hAnsi="Segoe UI" w:cs="Segoe UI"/>
          <w:color w:val="373A3C"/>
          <w:sz w:val="23"/>
          <w:szCs w:val="23"/>
          <w:lang w:val="es-MX"/>
        </w:rPr>
      </w:pPr>
      <w:r w:rsidRPr="00576930">
        <w:rPr>
          <w:rFonts w:ascii="Segoe UI" w:hAnsi="Segoe UI" w:cs="Segoe UI"/>
          <w:color w:val="373A3C"/>
          <w:sz w:val="23"/>
          <w:szCs w:val="23"/>
          <w:lang w:val="es-MX"/>
        </w:rPr>
        <w:t>Síndrome de Kallmann</w:t>
      </w:r>
    </w:p>
    <w:p w14:paraId="04586BB0" w14:textId="77777777" w:rsidR="00D329DE" w:rsidRPr="00576930" w:rsidRDefault="00D329DE" w:rsidP="00576930">
      <w:pPr>
        <w:pStyle w:val="NormalWeb"/>
        <w:spacing w:before="0" w:beforeAutospacing="0" w:after="0" w:afterAutospacing="0"/>
        <w:jc w:val="both"/>
        <w:rPr>
          <w:rFonts w:ascii="Segoe UI" w:hAnsi="Segoe UI" w:cs="Segoe UI"/>
          <w:color w:val="373A3C"/>
          <w:sz w:val="23"/>
          <w:szCs w:val="23"/>
          <w:lang w:val="es-MX"/>
        </w:rPr>
      </w:pPr>
    </w:p>
    <w:p w14:paraId="605D322F" w14:textId="3EACC042" w:rsidR="00D329DE" w:rsidRPr="00576930" w:rsidRDefault="00D329DE" w:rsidP="00576930">
      <w:pPr>
        <w:pStyle w:val="NormalWeb"/>
        <w:spacing w:before="0" w:beforeAutospacing="0" w:after="0" w:afterAutospacing="0"/>
        <w:jc w:val="both"/>
        <w:rPr>
          <w:rFonts w:ascii="Segoe UI" w:hAnsi="Segoe UI" w:cs="Segoe UI"/>
          <w:color w:val="373A3C"/>
          <w:sz w:val="23"/>
          <w:szCs w:val="23"/>
          <w:lang w:val="es-MX"/>
        </w:rPr>
      </w:pPr>
      <w:r w:rsidRPr="00576930">
        <w:rPr>
          <w:rFonts w:ascii="Segoe UI" w:hAnsi="Segoe UI" w:cs="Segoe UI"/>
          <w:color w:val="373A3C"/>
          <w:sz w:val="23"/>
          <w:szCs w:val="23"/>
          <w:lang w:val="es-MX"/>
        </w:rPr>
        <w:t>Es la principal causa de infertilidad por afectación del cromosoma X, dado por la mutación de diferentes genes (ANOS1, PROKR2, FGFR1, KALIG-1, entre otros). Se han identificado cambios de genes autonómicos que también producen este síndrome. Estos pacientes se manifiestan con un hipogonadismo hipogonadotrópico y anosmia. El tratamiento es la estimulación con gonadotrofinas.</w:t>
      </w:r>
    </w:p>
    <w:p w14:paraId="2AAB6AFA" w14:textId="77777777" w:rsidR="00D329DE" w:rsidRPr="00576930" w:rsidRDefault="00D329DE" w:rsidP="00576930">
      <w:pPr>
        <w:pStyle w:val="NormalWeb"/>
        <w:spacing w:before="0" w:beforeAutospacing="0" w:after="0" w:afterAutospacing="0"/>
        <w:jc w:val="both"/>
        <w:rPr>
          <w:rFonts w:ascii="Segoe UI" w:hAnsi="Segoe UI" w:cs="Segoe UI"/>
          <w:color w:val="373A3C"/>
          <w:sz w:val="23"/>
          <w:szCs w:val="23"/>
          <w:lang w:val="es-MX"/>
        </w:rPr>
      </w:pPr>
    </w:p>
    <w:p w14:paraId="5735E751" w14:textId="6F08C64F" w:rsidR="00D329DE" w:rsidRPr="00576930" w:rsidRDefault="00D329DE" w:rsidP="00576930">
      <w:pPr>
        <w:pStyle w:val="NormalWeb"/>
        <w:spacing w:before="0" w:beforeAutospacing="0" w:after="0" w:afterAutospacing="0"/>
        <w:jc w:val="both"/>
        <w:rPr>
          <w:rFonts w:ascii="Segoe UI" w:hAnsi="Segoe UI" w:cs="Segoe UI"/>
          <w:color w:val="373A3C"/>
          <w:sz w:val="23"/>
          <w:szCs w:val="23"/>
          <w:lang w:val="es-MX"/>
        </w:rPr>
      </w:pPr>
      <w:r w:rsidRPr="00576930">
        <w:rPr>
          <w:rFonts w:ascii="Segoe UI" w:hAnsi="Segoe UI" w:cs="Segoe UI"/>
          <w:color w:val="373A3C"/>
          <w:sz w:val="23"/>
          <w:szCs w:val="23"/>
          <w:lang w:val="es-MX"/>
        </w:rPr>
        <w:t>Mutaciones del gen CFTR (gen regulador de la transmembrana de la fibrosis quística)</w:t>
      </w:r>
    </w:p>
    <w:p w14:paraId="37955098" w14:textId="77777777" w:rsidR="00D329DE" w:rsidRPr="00576930" w:rsidRDefault="00D329DE" w:rsidP="00576930">
      <w:pPr>
        <w:pStyle w:val="NormalWeb"/>
        <w:spacing w:before="0" w:beforeAutospacing="0" w:after="0" w:afterAutospacing="0"/>
        <w:jc w:val="both"/>
        <w:rPr>
          <w:rFonts w:ascii="Segoe UI" w:hAnsi="Segoe UI" w:cs="Segoe UI"/>
          <w:color w:val="373A3C"/>
          <w:sz w:val="23"/>
          <w:szCs w:val="23"/>
          <w:lang w:val="es-MX"/>
        </w:rPr>
      </w:pPr>
    </w:p>
    <w:p w14:paraId="474E4219" w14:textId="08B23484" w:rsidR="00D329DE" w:rsidRPr="00576930" w:rsidRDefault="00D329DE" w:rsidP="00576930">
      <w:pPr>
        <w:pStyle w:val="NormalWeb"/>
        <w:spacing w:before="0" w:beforeAutospacing="0" w:after="0" w:afterAutospacing="0"/>
        <w:jc w:val="both"/>
        <w:rPr>
          <w:rFonts w:ascii="Segoe UI" w:hAnsi="Segoe UI" w:cs="Segoe UI"/>
          <w:color w:val="373A3C"/>
          <w:sz w:val="23"/>
          <w:szCs w:val="23"/>
          <w:lang w:val="es-MX"/>
        </w:rPr>
      </w:pPr>
      <w:r w:rsidRPr="00576930">
        <w:rPr>
          <w:rFonts w:ascii="Segoe UI" w:hAnsi="Segoe UI" w:cs="Segoe UI"/>
          <w:color w:val="373A3C"/>
          <w:sz w:val="23"/>
          <w:szCs w:val="23"/>
          <w:lang w:val="es-MX"/>
        </w:rPr>
        <w:t>Agenesia bilateral de conductos deferentes (ABCD) causas genéticas de infertilidad de tipo obstructivo. El diagnóstico es clínico, a través del examen físico no identificando los conductos deferentes. Generalmente los pacientes presentan tamaño testicular normal, en el espermiograma un bajo volumen seminal con azoospermia y la FSH se encuentra dentro de rangos normales. La frecuencia de ABCD es de 1:1600 hombres y todos los pacientes con fibrosis quística (FQ) son portadores de ABCD. Una vez sospechado, es importante solicitar del gen CFTR (cystic fibrosis transmembrane regulator gene), ya que se considera una variante genital de la fibrosis quística y se encuentra al menos una mutación aproximadamente en 70-80% de los casos.</w:t>
      </w:r>
    </w:p>
    <w:p w14:paraId="40454D71" w14:textId="77777777" w:rsidR="00D979BE" w:rsidRPr="00576930" w:rsidRDefault="00D979BE" w:rsidP="00576930">
      <w:pPr>
        <w:pStyle w:val="NormalWeb"/>
        <w:spacing w:before="0" w:beforeAutospacing="0" w:after="0" w:afterAutospacing="0"/>
        <w:jc w:val="both"/>
        <w:rPr>
          <w:rFonts w:ascii="Segoe UI" w:hAnsi="Segoe UI" w:cs="Segoe UI"/>
          <w:color w:val="373A3C"/>
          <w:sz w:val="23"/>
          <w:szCs w:val="23"/>
          <w:lang w:val="es-MX"/>
        </w:rPr>
      </w:pPr>
    </w:p>
    <w:p w14:paraId="47F0ECF9" w14:textId="2D13EE4D" w:rsidR="00D329DE" w:rsidRPr="00576930" w:rsidRDefault="00822F48" w:rsidP="00576930">
      <w:pPr>
        <w:pStyle w:val="NormalWeb"/>
        <w:spacing w:before="0" w:beforeAutospacing="0" w:after="0" w:afterAutospacing="0"/>
        <w:jc w:val="both"/>
        <w:rPr>
          <w:rFonts w:ascii="Segoe UI" w:hAnsi="Segoe UI" w:cs="Segoe UI"/>
          <w:color w:val="373A3C"/>
          <w:sz w:val="23"/>
          <w:szCs w:val="23"/>
          <w:lang w:val="es-MX"/>
        </w:rPr>
      </w:pPr>
      <w:r w:rsidRPr="00576930">
        <w:rPr>
          <w:rFonts w:ascii="Segoe UI" w:hAnsi="Segoe UI" w:cs="Segoe UI"/>
          <w:color w:val="373A3C"/>
          <w:sz w:val="23"/>
          <w:szCs w:val="23"/>
          <w:lang w:val="es-MX"/>
        </w:rPr>
        <w:t>L</w:t>
      </w:r>
      <w:r w:rsidR="00D329DE" w:rsidRPr="00576930">
        <w:rPr>
          <w:rFonts w:ascii="Segoe UI" w:hAnsi="Segoe UI" w:cs="Segoe UI"/>
          <w:color w:val="373A3C"/>
          <w:sz w:val="23"/>
          <w:szCs w:val="23"/>
          <w:lang w:val="es-MX"/>
        </w:rPr>
        <w:t xml:space="preserve">as pruebas más utilizadas se basan en la búsqueda de 50 colaboradores más comunes; por lo que un resultado negativo no es sinónimo de ausencia de una mutación. La mayoría de los pacientes con ABCD, presentan también hipoplasia o agenesia de vesículas seminales, y por esto presentan bajo volumen de eyaculado. En pacientes azoospérmicos con agenesia unilateral, la realización de una resonancia magnética de pelvis puede confirmar atresia contralateral de conductos deferentes o vesículas seminales. En los pacientes con estudio genético positivo para CFTR es fundamental la evaluación de la presencia de la mutación en la pareja, si la pareja del paciente es portadora de la misma mutación que el paciente la probabilidad de tener un hijo con FQ es de 25% si es heterocigoto y 50% si es homocigoto. </w:t>
      </w:r>
      <w:r w:rsidR="00D329DE" w:rsidRPr="00576930">
        <w:rPr>
          <w:rFonts w:ascii="Segoe UI" w:hAnsi="Segoe UI" w:cs="Segoe UI"/>
          <w:color w:val="373A3C"/>
          <w:sz w:val="23"/>
          <w:szCs w:val="23"/>
          <w:lang w:val="es-MX"/>
        </w:rPr>
        <w:lastRenderedPageBreak/>
        <w:t>Si la pareja es negativa para conocidos del gen, la probabilidad de tener conocidos desconocidos es de 0,4%. En esas circunstancias la posibilidad de que un hijo tenga FQ si el padre es heterocigoto es de 1:700.</w:t>
      </w:r>
    </w:p>
    <w:p w14:paraId="75C4C48C" w14:textId="77777777" w:rsidR="00D979BE" w:rsidRPr="00576930" w:rsidRDefault="00D979BE" w:rsidP="00576930">
      <w:pPr>
        <w:pStyle w:val="NormalWeb"/>
        <w:spacing w:before="0" w:beforeAutospacing="0" w:after="0" w:afterAutospacing="0"/>
        <w:jc w:val="both"/>
        <w:rPr>
          <w:rFonts w:ascii="Segoe UI" w:hAnsi="Segoe UI" w:cs="Segoe UI"/>
          <w:color w:val="373A3C"/>
          <w:sz w:val="23"/>
          <w:szCs w:val="23"/>
          <w:lang w:val="es-MX"/>
        </w:rPr>
      </w:pPr>
    </w:p>
    <w:p w14:paraId="1CB1D6F0" w14:textId="5F580C79" w:rsidR="00D329DE" w:rsidRPr="00576930" w:rsidRDefault="00D329DE" w:rsidP="00576930">
      <w:pPr>
        <w:pStyle w:val="NormalWeb"/>
        <w:spacing w:before="0" w:beforeAutospacing="0" w:after="0" w:afterAutospacing="0"/>
        <w:jc w:val="both"/>
        <w:rPr>
          <w:rFonts w:ascii="Segoe UI" w:hAnsi="Segoe UI" w:cs="Segoe UI"/>
          <w:color w:val="373A3C"/>
          <w:sz w:val="23"/>
          <w:szCs w:val="23"/>
          <w:lang w:val="es-MX"/>
        </w:rPr>
      </w:pPr>
      <w:r w:rsidRPr="00576930">
        <w:rPr>
          <w:rFonts w:ascii="Segoe UI" w:hAnsi="Segoe UI" w:cs="Segoe UI"/>
          <w:color w:val="373A3C"/>
          <w:sz w:val="23"/>
          <w:szCs w:val="23"/>
          <w:lang w:val="es-MX"/>
        </w:rPr>
        <w:t>Por último, se debe indicar estudio ecográfico renal a pacientes con agenesia unilateral de conductos deferentes, para identificar posibles malformaciones renales, y considerar secuenciar el gen CFTR completo en pacientes con CBAVD con un panel de determinantes negativos y una pareja femenina portadora de determinantes del gen de la fibrosis quística.</w:t>
      </w:r>
    </w:p>
    <w:p w14:paraId="6D7FF06E" w14:textId="77777777" w:rsidR="00D329DE" w:rsidRPr="00576930" w:rsidRDefault="00D329DE" w:rsidP="00576930">
      <w:pPr>
        <w:pStyle w:val="NormalWeb"/>
        <w:spacing w:before="0" w:beforeAutospacing="0" w:after="0" w:afterAutospacing="0"/>
        <w:jc w:val="both"/>
        <w:rPr>
          <w:rFonts w:ascii="Segoe UI" w:hAnsi="Segoe UI" w:cs="Segoe UI"/>
          <w:color w:val="373A3C"/>
          <w:sz w:val="23"/>
          <w:szCs w:val="23"/>
          <w:lang w:val="es-MX"/>
        </w:rPr>
      </w:pPr>
    </w:p>
    <w:p w14:paraId="54883F86" w14:textId="53CCA918" w:rsidR="00D329DE" w:rsidRPr="00576930" w:rsidRDefault="00D329DE" w:rsidP="00576930">
      <w:pPr>
        <w:pStyle w:val="NormalWeb"/>
        <w:spacing w:before="0" w:beforeAutospacing="0" w:after="0" w:afterAutospacing="0"/>
        <w:jc w:val="both"/>
        <w:rPr>
          <w:rFonts w:ascii="Segoe UI" w:hAnsi="Segoe UI" w:cs="Segoe UI"/>
          <w:color w:val="373A3C"/>
          <w:sz w:val="23"/>
          <w:szCs w:val="23"/>
          <w:lang w:val="es-MX"/>
        </w:rPr>
      </w:pPr>
      <w:r w:rsidRPr="00576930">
        <w:rPr>
          <w:rFonts w:ascii="Segoe UI" w:hAnsi="Segoe UI" w:cs="Segoe UI"/>
          <w:color w:val="373A3C"/>
          <w:sz w:val="23"/>
          <w:szCs w:val="23"/>
          <w:lang w:val="es-MX"/>
        </w:rPr>
        <w:t>En aproximadamente el 40% de hombres con trastornos en la espermatogénesis no se encuentra la causa posterior al estudio. Es probable que existan factores genéticos no diluidos por el momento y diversos estudios genéticos se están realizando actualmente buscando nuevas etiologías.</w:t>
      </w:r>
    </w:p>
    <w:p w14:paraId="46B1631D" w14:textId="77777777" w:rsidR="00D329DE" w:rsidRPr="00576930" w:rsidRDefault="00D329DE" w:rsidP="00576930">
      <w:pPr>
        <w:pStyle w:val="NormalWeb"/>
        <w:spacing w:before="0" w:beforeAutospacing="0" w:after="0" w:afterAutospacing="0"/>
        <w:jc w:val="both"/>
        <w:rPr>
          <w:rFonts w:ascii="Segoe UI" w:hAnsi="Segoe UI" w:cs="Segoe UI"/>
          <w:color w:val="373A3C"/>
          <w:sz w:val="23"/>
          <w:szCs w:val="23"/>
          <w:lang w:val="es-MX"/>
        </w:rPr>
      </w:pPr>
    </w:p>
    <w:p w14:paraId="7CF8D2BF" w14:textId="77777777" w:rsidR="00D329DE" w:rsidRPr="00576930" w:rsidRDefault="00D329DE" w:rsidP="00576930">
      <w:pPr>
        <w:pStyle w:val="NormalWeb"/>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Infertilidad como indicador de salud</w:t>
      </w:r>
    </w:p>
    <w:p w14:paraId="10F34659" w14:textId="7B1C9353" w:rsidR="00D329DE" w:rsidRPr="00576930" w:rsidRDefault="00822F48"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E</w:t>
      </w:r>
      <w:r w:rsidR="00D329DE" w:rsidRPr="00576930">
        <w:rPr>
          <w:rFonts w:ascii="Segoe UI" w:hAnsi="Segoe UI" w:cs="Segoe UI"/>
          <w:color w:val="373A3C"/>
          <w:sz w:val="23"/>
          <w:szCs w:val="23"/>
          <w:lang w:val="es-MX"/>
        </w:rPr>
        <w:t xml:space="preserve">xiste una asociación entre cáncer testicular e infertilidad. Estudios de cohorte danés de Jacobsen, con más de 32.000 pacientes, evidencian que hombres con alteraciones seminales presentan mayor frecuencia de cáncer testicular que la población general, también existe asociación entre infertilidad y linfoma no Hodgkin. </w:t>
      </w:r>
    </w:p>
    <w:p w14:paraId="51D0BD4C" w14:textId="0CE8715A" w:rsidR="00D329DE" w:rsidRPr="00576930" w:rsidRDefault="00D329DE"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Dentro del área metabólica, se ha encontrado una asociación de pacientes con infertilidad y enfermedad cardiovascular y diabetes. Publicaciones recientes señalan que pacientes con infertilidad presentan mayor riesgo de desarrollar enfermedades autoinmunes como lupus eritematoso sistémico, artritis reumatoide, psoriasis, colitis ulcerosa y enfermedades tiroideas 36. Jensen, también en una cohorte danesa de más de 4300 pacientes, encontró una asociación entre infertilidad y mortalidad en pacientes con alteraciones de parámetros seminales, a mayor grado de oligo zoospermia mayor mortalidad.</w:t>
      </w:r>
    </w:p>
    <w:p w14:paraId="78FF357E" w14:textId="2712D8DE" w:rsidR="00D329DE" w:rsidRPr="00576930" w:rsidRDefault="00822F48" w:rsidP="00576930">
      <w:pPr>
        <w:pStyle w:val="NormalWeb"/>
        <w:spacing w:before="0" w:beforeAutospacing="0" w:after="0" w:afterAutospacing="0"/>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Resumen</w:t>
      </w:r>
    </w:p>
    <w:p w14:paraId="203DC066" w14:textId="77777777" w:rsidR="00D329DE" w:rsidRPr="00576930" w:rsidRDefault="00D329DE" w:rsidP="00576930">
      <w:pPr>
        <w:pStyle w:val="NormalWeb"/>
        <w:spacing w:before="0" w:beforeAutospacing="0" w:after="0" w:afterAutospacing="0"/>
        <w:jc w:val="both"/>
        <w:rPr>
          <w:rFonts w:ascii="Segoe UI" w:hAnsi="Segoe UI" w:cs="Segoe UI"/>
          <w:color w:val="373A3C"/>
          <w:sz w:val="23"/>
          <w:szCs w:val="23"/>
          <w:lang w:val="es-MX"/>
        </w:rPr>
      </w:pPr>
    </w:p>
    <w:p w14:paraId="71B41603" w14:textId="58C262E7" w:rsidR="00D329DE" w:rsidRPr="00576930" w:rsidRDefault="00D329DE" w:rsidP="00576930">
      <w:pPr>
        <w:pStyle w:val="NormalWeb"/>
        <w:spacing w:before="0" w:beforeAutospacing="0" w:after="0" w:afterAutospacing="0"/>
        <w:jc w:val="both"/>
        <w:rPr>
          <w:rFonts w:ascii="Segoe UI" w:hAnsi="Segoe UI" w:cs="Segoe UI"/>
          <w:color w:val="373A3C"/>
          <w:sz w:val="23"/>
          <w:szCs w:val="23"/>
          <w:lang w:val="es-MX"/>
        </w:rPr>
      </w:pPr>
      <w:r w:rsidRPr="00576930">
        <w:rPr>
          <w:rFonts w:ascii="Segoe UI" w:hAnsi="Segoe UI" w:cs="Segoe UI"/>
          <w:color w:val="373A3C"/>
          <w:sz w:val="23"/>
          <w:szCs w:val="23"/>
          <w:lang w:val="es-MX"/>
        </w:rPr>
        <w:t>Existe un factor masculino en aproximadamente la mitad de las parejas infértiles. La evaluación adecuada del paciente con anamnesis, examen físico, espermiograma y exámenes básicos de laboratorio, permitirá identificar las condiciones que tienen tratamiento específico; las que no tienen tratamiento, pero permiten recuperar gametos viables; las que no permitirán recuperar espermatozoides, debiendo asesorar en relación con adopción o utilización semen de donante; y las condiciones que pueden poner en riesgo la vida del paciente. Los pacientes deben ser evaluados por urólogos-andrólogos que buscan llegar al diagnóstico etiológico, como también comorbilidades asociadas. Una historia clínica</w:t>
      </w:r>
      <w:r w:rsidR="00822F48" w:rsidRPr="00576930">
        <w:rPr>
          <w:rFonts w:ascii="Segoe UI" w:hAnsi="Segoe UI" w:cs="Segoe UI"/>
          <w:color w:val="373A3C"/>
          <w:sz w:val="23"/>
          <w:szCs w:val="23"/>
          <w:lang w:val="es-MX"/>
        </w:rPr>
        <w:t xml:space="preserve"> correcta</w:t>
      </w:r>
      <w:r w:rsidRPr="00576930">
        <w:rPr>
          <w:rFonts w:ascii="Segoe UI" w:hAnsi="Segoe UI" w:cs="Segoe UI"/>
          <w:color w:val="373A3C"/>
          <w:sz w:val="23"/>
          <w:szCs w:val="23"/>
          <w:lang w:val="es-MX"/>
        </w:rPr>
        <w:t xml:space="preserve">, examen físico, espermiograma, y exámenes complementarios permitirán obtener el diagnóstico etiológico y por lo tanto el tratamiento adecuado. Las causas genéticas de infertilidad son al menos el </w:t>
      </w:r>
      <w:r w:rsidRPr="00576930">
        <w:rPr>
          <w:rFonts w:ascii="Segoe UI" w:hAnsi="Segoe UI" w:cs="Segoe UI"/>
          <w:color w:val="373A3C"/>
          <w:sz w:val="23"/>
          <w:szCs w:val="23"/>
          <w:lang w:val="es-MX"/>
        </w:rPr>
        <w:lastRenderedPageBreak/>
        <w:t>15% de las etiologías, aumentando hasta el 25% en casos de azoospermia. A través del desarrollo y avance en biología molecular, creemos que en el futuro podremos identificar otras causas genéticas que actualmente son categorizadas como infertilidad de origen idiopático.</w:t>
      </w:r>
      <w:r w:rsidR="00FE0249" w:rsidRPr="00576930">
        <w:rPr>
          <w:rFonts w:ascii="Segoe UI" w:hAnsi="Segoe UI" w:cs="Segoe UI"/>
          <w:color w:val="373A3C"/>
          <w:sz w:val="23"/>
          <w:szCs w:val="23"/>
          <w:lang w:val="es-MX"/>
        </w:rPr>
        <w:t xml:space="preserve"> Gómez Ayala A.E. (2011)</w:t>
      </w:r>
    </w:p>
    <w:p w14:paraId="07271886" w14:textId="77777777" w:rsidR="009916EE" w:rsidRPr="00576930" w:rsidRDefault="009916EE" w:rsidP="00576930">
      <w:pPr>
        <w:pStyle w:val="NormalWeb"/>
        <w:spacing w:before="0" w:beforeAutospacing="0" w:after="0" w:afterAutospacing="0"/>
        <w:jc w:val="both"/>
        <w:rPr>
          <w:rFonts w:ascii="Segoe UI" w:hAnsi="Segoe UI" w:cs="Segoe UI"/>
          <w:color w:val="373A3C"/>
          <w:sz w:val="23"/>
          <w:szCs w:val="23"/>
          <w:lang w:val="es-MX"/>
        </w:rPr>
      </w:pPr>
    </w:p>
    <w:p w14:paraId="428AE39B" w14:textId="77777777" w:rsidR="00D329DE" w:rsidRPr="00576930" w:rsidRDefault="00D329DE" w:rsidP="00576930">
      <w:pPr>
        <w:pStyle w:val="NormalWeb"/>
        <w:spacing w:before="0" w:beforeAutospacing="0" w:after="0" w:afterAutospacing="0"/>
        <w:jc w:val="both"/>
        <w:rPr>
          <w:rFonts w:ascii="Segoe UI" w:hAnsi="Segoe UI" w:cs="Segoe UI"/>
          <w:color w:val="373A3C"/>
          <w:sz w:val="23"/>
          <w:szCs w:val="23"/>
          <w:lang w:val="es-MX"/>
        </w:rPr>
      </w:pPr>
    </w:p>
    <w:p w14:paraId="5238FD4E" w14:textId="31FFA7E1" w:rsidR="00000D49" w:rsidRPr="00576930" w:rsidRDefault="009916EE" w:rsidP="00576930">
      <w:pPr>
        <w:pStyle w:val="NormalWeb"/>
        <w:spacing w:before="0" w:beforeAutospacing="0"/>
        <w:jc w:val="center"/>
        <w:rPr>
          <w:rFonts w:ascii="Segoe UI" w:hAnsi="Segoe UI" w:cs="Segoe UI"/>
          <w:color w:val="000000" w:themeColor="text1"/>
          <w:sz w:val="23"/>
          <w:szCs w:val="23"/>
          <w:lang w:val="es-MX"/>
        </w:rPr>
      </w:pPr>
      <w:r w:rsidRPr="00576930">
        <w:rPr>
          <w:rStyle w:val="Textoennegrita"/>
          <w:rFonts w:ascii="Segoe UI" w:hAnsi="Segoe UI" w:cs="Segoe UI"/>
          <w:color w:val="000000" w:themeColor="text1"/>
          <w:sz w:val="23"/>
          <w:szCs w:val="23"/>
          <w:lang w:val="es-MX"/>
        </w:rPr>
        <w:t>Módulo 3: Tratamiento de la infertilidad</w:t>
      </w:r>
    </w:p>
    <w:p w14:paraId="04FC6E56" w14:textId="16702B80" w:rsidR="0030038A" w:rsidRPr="00576930" w:rsidRDefault="009916EE"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shd w:val="clear" w:color="auto" w:fill="FFFFFF"/>
          <w:lang w:val="es-MX"/>
        </w:rPr>
        <w:t xml:space="preserve">Para determinar el tipo de tratamiento </w:t>
      </w:r>
      <w:r w:rsidR="00822F48" w:rsidRPr="00576930">
        <w:rPr>
          <w:rFonts w:ascii="Segoe UI" w:hAnsi="Segoe UI" w:cs="Segoe UI"/>
          <w:color w:val="373A3C"/>
          <w:sz w:val="23"/>
          <w:szCs w:val="23"/>
          <w:shd w:val="clear" w:color="auto" w:fill="FFFFFF"/>
          <w:lang w:val="es-MX"/>
        </w:rPr>
        <w:t>necesario</w:t>
      </w:r>
      <w:r w:rsidRPr="00576930">
        <w:rPr>
          <w:rFonts w:ascii="Segoe UI" w:hAnsi="Segoe UI" w:cs="Segoe UI"/>
          <w:color w:val="373A3C"/>
          <w:sz w:val="23"/>
          <w:szCs w:val="23"/>
          <w:shd w:val="clear" w:color="auto" w:fill="FFFFFF"/>
          <w:lang w:val="es-MX"/>
        </w:rPr>
        <w:t xml:space="preserve">, es </w:t>
      </w:r>
      <w:r w:rsidR="00822F48" w:rsidRPr="00576930">
        <w:rPr>
          <w:rFonts w:ascii="Segoe UI" w:hAnsi="Segoe UI" w:cs="Segoe UI"/>
          <w:color w:val="373A3C"/>
          <w:sz w:val="23"/>
          <w:szCs w:val="23"/>
          <w:shd w:val="clear" w:color="auto" w:fill="FFFFFF"/>
          <w:lang w:val="es-MX"/>
        </w:rPr>
        <w:t>primordial</w:t>
      </w:r>
      <w:r w:rsidRPr="00576930">
        <w:rPr>
          <w:rFonts w:ascii="Segoe UI" w:hAnsi="Segoe UI" w:cs="Segoe UI"/>
          <w:color w:val="373A3C"/>
          <w:sz w:val="23"/>
          <w:szCs w:val="23"/>
          <w:shd w:val="clear" w:color="auto" w:fill="FFFFFF"/>
          <w:lang w:val="es-MX"/>
        </w:rPr>
        <w:t xml:space="preserve"> que el médico analice cada caso particular en lo que se refiere a historial clínico, medicamentos y hábitos sexuales. En el caso de los hombres, se debe hacer un examen general y análisis de esperma. Para las mujeres, se debe hacer un historial clínico, un examen físico, incluyendo un examen pélvico. En el presente módulo se abordarán las estrategias de medicina preventiva en infertilidad. Así como los tratamientos iniciales y más comunes de la pareja infértil y los métodos más efectivos para preservar la fertilidad.</w:t>
      </w:r>
    </w:p>
    <w:p w14:paraId="2B59259B" w14:textId="77777777" w:rsidR="009916EE" w:rsidRPr="00576930" w:rsidRDefault="009916EE" w:rsidP="00576930">
      <w:pPr>
        <w:pStyle w:val="NormalWeb"/>
        <w:spacing w:before="0" w:beforeAutospacing="0"/>
        <w:jc w:val="center"/>
        <w:rPr>
          <w:rFonts w:ascii="Segoe UI" w:hAnsi="Segoe UI" w:cs="Segoe UI"/>
          <w:color w:val="000000" w:themeColor="text1"/>
          <w:sz w:val="23"/>
          <w:szCs w:val="23"/>
          <w:lang w:val="es-MX"/>
        </w:rPr>
      </w:pPr>
      <w:r w:rsidRPr="00576930">
        <w:rPr>
          <w:rStyle w:val="Textoennegrita"/>
          <w:rFonts w:ascii="Segoe UI" w:hAnsi="Segoe UI" w:cs="Segoe UI"/>
          <w:color w:val="000000" w:themeColor="text1"/>
          <w:sz w:val="23"/>
          <w:szCs w:val="23"/>
          <w:lang w:val="es-MX"/>
        </w:rPr>
        <w:t>Unidad 1. Estrategias de medicina preventiva para evitar la infertilidad</w:t>
      </w:r>
    </w:p>
    <w:p w14:paraId="16046B3A" w14:textId="77777777" w:rsidR="009916EE" w:rsidRPr="00576930" w:rsidRDefault="009916EE" w:rsidP="00576930">
      <w:pPr>
        <w:pStyle w:val="NormalWeb"/>
        <w:spacing w:before="0" w:beforeAutospacing="0"/>
        <w:rPr>
          <w:rFonts w:ascii="Segoe UI" w:hAnsi="Segoe UI" w:cs="Segoe UI"/>
          <w:color w:val="373A3C"/>
          <w:sz w:val="23"/>
          <w:szCs w:val="23"/>
          <w:lang w:val="es-MX"/>
        </w:rPr>
      </w:pPr>
      <w:r w:rsidRPr="00576930">
        <w:rPr>
          <w:rFonts w:ascii="Segoe UI" w:hAnsi="Segoe UI" w:cs="Segoe UI"/>
          <w:b/>
          <w:bCs/>
          <w:color w:val="373A3C"/>
          <w:sz w:val="23"/>
          <w:szCs w:val="23"/>
          <w:lang w:val="es-MX"/>
        </w:rPr>
        <w:t>Introducción</w:t>
      </w:r>
    </w:p>
    <w:p w14:paraId="42924139" w14:textId="77777777" w:rsidR="009916EE" w:rsidRPr="00576930" w:rsidRDefault="009916EE" w:rsidP="00576930">
      <w:pPr>
        <w:pStyle w:val="NormalWeb"/>
        <w:spacing w:before="0" w:beforeAutospacing="0"/>
        <w:jc w:val="both"/>
        <w:rPr>
          <w:rFonts w:ascii="Segoe UI" w:hAnsi="Segoe UI" w:cs="Segoe UI"/>
          <w:color w:val="373A3C"/>
          <w:sz w:val="23"/>
          <w:szCs w:val="23"/>
          <w:lang w:val="es-MX"/>
        </w:rPr>
      </w:pPr>
      <w:r w:rsidRPr="00576930">
        <w:rPr>
          <w:rFonts w:ascii="Segoe UI" w:hAnsi="Segoe UI" w:cs="Segoe UI"/>
          <w:color w:val="373A3C"/>
          <w:sz w:val="23"/>
          <w:szCs w:val="23"/>
          <w:lang w:val="es-MX"/>
        </w:rPr>
        <w:t>En la Unidad 1 se analizarán las estrategias de medicina preventiva para evitar la infertilidad.</w:t>
      </w:r>
    </w:p>
    <w:p w14:paraId="7FDD0789" w14:textId="77777777" w:rsidR="009916EE" w:rsidRPr="00576930" w:rsidRDefault="009916EE" w:rsidP="00576930">
      <w:pPr>
        <w:pStyle w:val="NormalWeb"/>
        <w:spacing w:before="0" w:beforeAutospacing="0"/>
        <w:rPr>
          <w:rFonts w:ascii="Segoe UI" w:hAnsi="Segoe UI" w:cs="Segoe UI"/>
          <w:color w:val="373A3C"/>
          <w:sz w:val="23"/>
          <w:szCs w:val="23"/>
          <w:lang w:val="es-MX"/>
        </w:rPr>
      </w:pPr>
      <w:r w:rsidRPr="00576930">
        <w:rPr>
          <w:rFonts w:ascii="Segoe UI" w:hAnsi="Segoe UI" w:cs="Segoe UI"/>
          <w:b/>
          <w:bCs/>
          <w:color w:val="373A3C"/>
          <w:sz w:val="23"/>
          <w:szCs w:val="23"/>
          <w:lang w:val="es-MX"/>
        </w:rPr>
        <w:t>Objetivo</w:t>
      </w:r>
    </w:p>
    <w:p w14:paraId="5D771F2F" w14:textId="77777777" w:rsidR="009916EE" w:rsidRPr="00576930" w:rsidRDefault="009916EE" w:rsidP="00576930">
      <w:pPr>
        <w:pStyle w:val="NormalWeb"/>
        <w:spacing w:before="0" w:beforeAutospacing="0"/>
        <w:jc w:val="both"/>
        <w:rPr>
          <w:rFonts w:ascii="Segoe UI" w:hAnsi="Segoe UI" w:cs="Segoe UI"/>
          <w:color w:val="373A3C"/>
          <w:sz w:val="23"/>
          <w:szCs w:val="23"/>
          <w:lang w:val="es-MX"/>
        </w:rPr>
      </w:pPr>
      <w:r w:rsidRPr="00576930">
        <w:rPr>
          <w:rFonts w:ascii="Segoe UI" w:hAnsi="Segoe UI" w:cs="Segoe UI"/>
          <w:color w:val="373A3C"/>
          <w:sz w:val="23"/>
          <w:szCs w:val="23"/>
          <w:lang w:val="es-MX"/>
        </w:rPr>
        <w:t>Al término de la unidad el alumno será capaz de aplicar los conocimientos sobre las estrategias de medicina preventiva en infertilidad.</w:t>
      </w:r>
    </w:p>
    <w:p w14:paraId="28CB2F85" w14:textId="77777777" w:rsidR="001A1E54" w:rsidRPr="00576930" w:rsidRDefault="001A1E54" w:rsidP="00576930">
      <w:pPr>
        <w:pStyle w:val="NormalWeb"/>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Consideraciones generales y planteamiento del problema</w:t>
      </w:r>
    </w:p>
    <w:p w14:paraId="6AE9C19A" w14:textId="618B16DB" w:rsidR="001A1E54" w:rsidRPr="00576930" w:rsidRDefault="004C621F"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Ginecol Obstet Mex </w:t>
      </w:r>
      <w:r w:rsidR="00EC4D09" w:rsidRPr="00576930">
        <w:rPr>
          <w:rFonts w:ascii="Segoe UI" w:hAnsi="Segoe UI" w:cs="Segoe UI"/>
          <w:color w:val="373A3C"/>
          <w:sz w:val="23"/>
          <w:szCs w:val="23"/>
          <w:lang w:val="es-MX"/>
        </w:rPr>
        <w:t>(</w:t>
      </w:r>
      <w:r w:rsidRPr="00576930">
        <w:rPr>
          <w:rFonts w:ascii="Segoe UI" w:hAnsi="Segoe UI" w:cs="Segoe UI"/>
          <w:color w:val="373A3C"/>
          <w:sz w:val="23"/>
          <w:szCs w:val="23"/>
          <w:lang w:val="es-MX"/>
        </w:rPr>
        <w:t>2011</w:t>
      </w:r>
      <w:r w:rsidR="00EC4D09" w:rsidRPr="00576930">
        <w:rPr>
          <w:rFonts w:ascii="Segoe UI" w:hAnsi="Segoe UI" w:cs="Segoe UI"/>
          <w:color w:val="373A3C"/>
          <w:sz w:val="23"/>
          <w:szCs w:val="23"/>
          <w:lang w:val="es-MX"/>
        </w:rPr>
        <w:t xml:space="preserve">) </w:t>
      </w:r>
      <w:r w:rsidR="001A1E54" w:rsidRPr="00576930">
        <w:rPr>
          <w:rFonts w:ascii="Segoe UI" w:hAnsi="Segoe UI" w:cs="Segoe UI"/>
          <w:color w:val="373A3C"/>
          <w:sz w:val="23"/>
          <w:szCs w:val="23"/>
          <w:lang w:val="es-MX"/>
        </w:rPr>
        <w:t xml:space="preserve">La trascendencia de la prevención en fertilidad radica en que, con ello, el logro del tan deseado embarazo se consigue en menor tiempo con recursos más sencillos y menos costosos. </w:t>
      </w:r>
      <w:r w:rsidR="00822F48" w:rsidRPr="00576930">
        <w:rPr>
          <w:rFonts w:ascii="Segoe UI" w:hAnsi="Segoe UI" w:cs="Segoe UI"/>
          <w:color w:val="373A3C"/>
          <w:sz w:val="23"/>
          <w:szCs w:val="23"/>
          <w:lang w:val="es-MX"/>
        </w:rPr>
        <w:t>A veces,</w:t>
      </w:r>
      <w:r w:rsidR="001A1E54" w:rsidRPr="00576930">
        <w:rPr>
          <w:rFonts w:ascii="Segoe UI" w:hAnsi="Segoe UI" w:cs="Segoe UI"/>
          <w:color w:val="373A3C"/>
          <w:sz w:val="23"/>
          <w:szCs w:val="23"/>
          <w:lang w:val="es-MX"/>
        </w:rPr>
        <w:t xml:space="preserve"> se tiene la falsa impresión de que con los avances de la tecnología en reproducción asistida la fertilidad está asegurada y que puede posponerse para épocas más propicias o exponerse a diversas influencias nocivas sin consecuencias, nada más fuera de la realidad como se verá más adelante.</w:t>
      </w:r>
    </w:p>
    <w:p w14:paraId="43B2DB58" w14:textId="77777777" w:rsidR="001A1E54" w:rsidRPr="00576930" w:rsidRDefault="001A1E54"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Las principales causas de infertilidad donde podemos incidir positivamente con medias preventivas son: efectos deletéreos de la edad en la fertilidad, peso inadecuado, adicciones, enfermedades de trasmisión sexual, métodos anticonceptivos, iatrogenia y condiciones específicas que disminuyan la fertilidad. </w:t>
      </w:r>
    </w:p>
    <w:p w14:paraId="3F9594C3" w14:textId="56CB677C" w:rsidR="001A1E54" w:rsidRPr="00576930" w:rsidRDefault="001A1E54"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Lo </w:t>
      </w:r>
      <w:r w:rsidR="00822F48" w:rsidRPr="00576930">
        <w:rPr>
          <w:rFonts w:ascii="Segoe UI" w:hAnsi="Segoe UI" w:cs="Segoe UI"/>
          <w:color w:val="373A3C"/>
          <w:sz w:val="23"/>
          <w:szCs w:val="23"/>
          <w:lang w:val="es-MX"/>
        </w:rPr>
        <w:t>mejor</w:t>
      </w:r>
      <w:r w:rsidRPr="00576930">
        <w:rPr>
          <w:rFonts w:ascii="Segoe UI" w:hAnsi="Segoe UI" w:cs="Segoe UI"/>
          <w:color w:val="373A3C"/>
          <w:sz w:val="23"/>
          <w:szCs w:val="23"/>
          <w:lang w:val="es-MX"/>
        </w:rPr>
        <w:t xml:space="preserve"> es que las parejas estén informadas de su potencial de fertilidad, en buenas condiciones de salud, con esquemas de inmunización completos, con un estilo de vida sana, </w:t>
      </w:r>
      <w:r w:rsidRPr="00576930">
        <w:rPr>
          <w:rFonts w:ascii="Segoe UI" w:hAnsi="Segoe UI" w:cs="Segoe UI"/>
          <w:color w:val="373A3C"/>
          <w:sz w:val="23"/>
          <w:szCs w:val="23"/>
          <w:lang w:val="es-MX"/>
        </w:rPr>
        <w:lastRenderedPageBreak/>
        <w:t>con nutrición adecuada y ejercicio, así como la administración de ácido fólico</w:t>
      </w:r>
      <w:r w:rsidR="00822F48" w:rsidRPr="00576930">
        <w:rPr>
          <w:rFonts w:ascii="Segoe UI" w:hAnsi="Segoe UI" w:cs="Segoe UI"/>
          <w:color w:val="373A3C"/>
          <w:sz w:val="23"/>
          <w:szCs w:val="23"/>
          <w:lang w:val="es-MX"/>
        </w:rPr>
        <w:t xml:space="preserve">, </w:t>
      </w:r>
      <w:r w:rsidRPr="00576930">
        <w:rPr>
          <w:rFonts w:ascii="Segoe UI" w:hAnsi="Segoe UI" w:cs="Segoe UI"/>
          <w:color w:val="373A3C"/>
          <w:sz w:val="23"/>
          <w:szCs w:val="23"/>
          <w:lang w:val="es-MX"/>
        </w:rPr>
        <w:t>de preferencia desde tres meses antes de intentar el embarazo.</w:t>
      </w:r>
    </w:p>
    <w:p w14:paraId="48241C64" w14:textId="60796C34" w:rsidR="001A1E54" w:rsidRPr="00576930" w:rsidRDefault="001A1E54"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De acuerdo con la causa que </w:t>
      </w:r>
      <w:r w:rsidR="00822F48" w:rsidRPr="00576930">
        <w:rPr>
          <w:rFonts w:ascii="Segoe UI" w:hAnsi="Segoe UI" w:cs="Segoe UI"/>
          <w:color w:val="373A3C"/>
          <w:sz w:val="23"/>
          <w:szCs w:val="23"/>
          <w:lang w:val="es-MX"/>
        </w:rPr>
        <w:t>motiven</w:t>
      </w:r>
      <w:r w:rsidRPr="00576930">
        <w:rPr>
          <w:rFonts w:ascii="Segoe UI" w:hAnsi="Segoe UI" w:cs="Segoe UI"/>
          <w:color w:val="373A3C"/>
          <w:sz w:val="23"/>
          <w:szCs w:val="23"/>
          <w:lang w:val="es-MX"/>
        </w:rPr>
        <w:t xml:space="preserve"> la disminución de la fertilidad, las medi</w:t>
      </w:r>
      <w:r w:rsidR="00822F48" w:rsidRPr="00576930">
        <w:rPr>
          <w:rFonts w:ascii="Segoe UI" w:hAnsi="Segoe UI" w:cs="Segoe UI"/>
          <w:color w:val="373A3C"/>
          <w:sz w:val="23"/>
          <w:szCs w:val="23"/>
          <w:lang w:val="es-MX"/>
        </w:rPr>
        <w:t>d</w:t>
      </w:r>
      <w:r w:rsidRPr="00576930">
        <w:rPr>
          <w:rFonts w:ascii="Segoe UI" w:hAnsi="Segoe UI" w:cs="Segoe UI"/>
          <w:color w:val="373A3C"/>
          <w:sz w:val="23"/>
          <w:szCs w:val="23"/>
          <w:lang w:val="es-MX"/>
        </w:rPr>
        <w:t xml:space="preserve">as preventivas pueden ser sencillas, como: evitar hábitos nocivos, hacer ejercicio, tomar suplementos nutricionales o intentar el embarazo antes de tener mayor edad. En ocasiones, implican la utilización de medicamentos para suprimir el apetito y combatir la obesidad, otros para controlar de síndrome de ovarios poliquísticos o la endometriosis. </w:t>
      </w:r>
      <w:r w:rsidR="00822F48" w:rsidRPr="00576930">
        <w:rPr>
          <w:rFonts w:ascii="Segoe UI" w:hAnsi="Segoe UI" w:cs="Segoe UI"/>
          <w:color w:val="373A3C"/>
          <w:sz w:val="23"/>
          <w:szCs w:val="23"/>
          <w:lang w:val="es-MX"/>
        </w:rPr>
        <w:t>A veces</w:t>
      </w:r>
      <w:r w:rsidRPr="00576930">
        <w:rPr>
          <w:rFonts w:ascii="Segoe UI" w:hAnsi="Segoe UI" w:cs="Segoe UI"/>
          <w:color w:val="373A3C"/>
          <w:sz w:val="23"/>
          <w:szCs w:val="23"/>
          <w:lang w:val="es-MX"/>
        </w:rPr>
        <w:t xml:space="preserve"> hacen falta medidas quirúrgicas preventivas para obesidad, miomas, varicocele. En casos específicos </w:t>
      </w:r>
      <w:r w:rsidR="00822F48" w:rsidRPr="00576930">
        <w:rPr>
          <w:rFonts w:ascii="Segoe UI" w:hAnsi="Segoe UI" w:cs="Segoe UI"/>
          <w:color w:val="373A3C"/>
          <w:sz w:val="23"/>
          <w:szCs w:val="23"/>
          <w:lang w:val="es-MX"/>
        </w:rPr>
        <w:t>se ofrecen</w:t>
      </w:r>
      <w:r w:rsidRPr="00576930">
        <w:rPr>
          <w:rFonts w:ascii="Segoe UI" w:hAnsi="Segoe UI" w:cs="Segoe UI"/>
          <w:color w:val="373A3C"/>
          <w:sz w:val="23"/>
          <w:szCs w:val="23"/>
          <w:lang w:val="es-MX"/>
        </w:rPr>
        <w:t xml:space="preserve"> medidas para la preservación de la fertilidad en pacientes a quienes se extirpará un órgano, recibirán radio o quimioterapia</w:t>
      </w:r>
      <w:r w:rsidR="00822F48" w:rsidRPr="00576930">
        <w:rPr>
          <w:rFonts w:ascii="Segoe UI" w:hAnsi="Segoe UI" w:cs="Segoe UI"/>
          <w:color w:val="373A3C"/>
          <w:sz w:val="23"/>
          <w:szCs w:val="23"/>
          <w:lang w:val="es-MX"/>
        </w:rPr>
        <w:t>.</w:t>
      </w:r>
    </w:p>
    <w:p w14:paraId="0B3EC524" w14:textId="520E0119" w:rsidR="001A1E54" w:rsidRPr="00576930" w:rsidRDefault="001A1E54"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En las consideraciones preventivas de la fertilidad, los ginecoobstetras deben velar por los derechos de ese hijo aún no nacido. Esto </w:t>
      </w:r>
      <w:r w:rsidR="00822F48" w:rsidRPr="00576930">
        <w:rPr>
          <w:rFonts w:ascii="Segoe UI" w:hAnsi="Segoe UI" w:cs="Segoe UI"/>
          <w:color w:val="373A3C"/>
          <w:sz w:val="23"/>
          <w:szCs w:val="23"/>
          <w:lang w:val="es-MX"/>
        </w:rPr>
        <w:t>involucra</w:t>
      </w:r>
      <w:r w:rsidRPr="00576930">
        <w:rPr>
          <w:rFonts w:ascii="Segoe UI" w:hAnsi="Segoe UI" w:cs="Segoe UI"/>
          <w:color w:val="373A3C"/>
          <w:sz w:val="23"/>
          <w:szCs w:val="23"/>
          <w:lang w:val="es-MX"/>
        </w:rPr>
        <w:t xml:space="preserve">: disminuir al máximo los riesgos de malformaciones congénitas, abortos, partos prematuros, embarazos múltiples, así como la posibilidad de que sus padres estén en condiciones de atenderlos y educarlos durante el tiempo necesario. Las parejas deben entender los </w:t>
      </w:r>
      <w:r w:rsidR="00822F48" w:rsidRPr="00576930">
        <w:rPr>
          <w:rFonts w:ascii="Segoe UI" w:hAnsi="Segoe UI" w:cs="Segoe UI"/>
          <w:color w:val="373A3C"/>
          <w:sz w:val="23"/>
          <w:szCs w:val="23"/>
          <w:lang w:val="es-MX"/>
        </w:rPr>
        <w:t>riesgos maternos</w:t>
      </w:r>
      <w:r w:rsidRPr="00576930">
        <w:rPr>
          <w:rFonts w:ascii="Segoe UI" w:hAnsi="Segoe UI" w:cs="Segoe UI"/>
          <w:color w:val="373A3C"/>
          <w:sz w:val="23"/>
          <w:szCs w:val="23"/>
          <w:lang w:val="es-MX"/>
        </w:rPr>
        <w:t xml:space="preserve"> y fetales asociados con el intento de un embarazo en edad avanzada, con obesidad, miomatosis o con gametos de calidad inferior por enfermedades, adicciones, infecciones, exposición a agentes tóxicos o medicamentos. </w:t>
      </w:r>
      <w:r w:rsidR="00EC4D09" w:rsidRPr="00576930">
        <w:rPr>
          <w:rFonts w:ascii="Segoe UI" w:hAnsi="Segoe UI" w:cs="Segoe UI"/>
          <w:color w:val="373A3C"/>
          <w:sz w:val="23"/>
          <w:szCs w:val="23"/>
          <w:lang w:val="es-MX"/>
        </w:rPr>
        <w:t>Ginecol Obstet Mex (2011)</w:t>
      </w:r>
    </w:p>
    <w:p w14:paraId="5090BD42" w14:textId="77777777" w:rsidR="001A1E54" w:rsidRPr="00576930" w:rsidRDefault="001A1E54" w:rsidP="00576930">
      <w:pPr>
        <w:pStyle w:val="NormalWeb"/>
        <w:rPr>
          <w:rFonts w:ascii="Segoe UI" w:hAnsi="Segoe UI" w:cs="Segoe UI"/>
          <w:b/>
          <w:bCs/>
          <w:color w:val="373A3C"/>
          <w:sz w:val="23"/>
          <w:szCs w:val="23"/>
          <w:lang w:val="es-MX"/>
        </w:rPr>
      </w:pPr>
      <w:r w:rsidRPr="00576930">
        <w:rPr>
          <w:rFonts w:ascii="Segoe UI" w:hAnsi="Segoe UI" w:cs="Segoe UI"/>
          <w:b/>
          <w:bCs/>
          <w:color w:val="373A3C"/>
          <w:sz w:val="23"/>
          <w:szCs w:val="23"/>
          <w:lang w:val="es-MX"/>
        </w:rPr>
        <w:t>¿Qué causa infertilidad?</w:t>
      </w:r>
    </w:p>
    <w:p w14:paraId="5BB96564" w14:textId="07A1EFD9" w:rsidR="001A1E54" w:rsidRPr="00576930" w:rsidRDefault="004D0488" w:rsidP="00576930">
      <w:pPr>
        <w:pStyle w:val="NormalWeb"/>
        <w:rPr>
          <w:rFonts w:ascii="Segoe UI" w:hAnsi="Segoe UI" w:cs="Segoe UI"/>
          <w:color w:val="373A3C"/>
          <w:sz w:val="23"/>
          <w:szCs w:val="23"/>
          <w:lang w:val="es-MX"/>
        </w:rPr>
      </w:pPr>
      <w:r w:rsidRPr="00576930">
        <w:rPr>
          <w:rFonts w:ascii="Segoe UI" w:hAnsi="Segoe UI" w:cs="Segoe UI"/>
          <w:color w:val="373A3C"/>
          <w:sz w:val="23"/>
          <w:szCs w:val="23"/>
          <w:lang w:val="es-MX"/>
        </w:rPr>
        <w:t xml:space="preserve">(Esterilidad [redacción médica],2020) </w:t>
      </w:r>
      <w:r w:rsidR="001A1E54" w:rsidRPr="00576930">
        <w:rPr>
          <w:rFonts w:ascii="Segoe UI" w:hAnsi="Segoe UI" w:cs="Segoe UI"/>
          <w:color w:val="373A3C"/>
          <w:sz w:val="23"/>
          <w:szCs w:val="23"/>
          <w:lang w:val="es-MX"/>
        </w:rPr>
        <w:t xml:space="preserve">En </w:t>
      </w:r>
      <w:r w:rsidR="001A1E54" w:rsidRPr="00576930">
        <w:rPr>
          <w:rFonts w:ascii="Segoe UI" w:hAnsi="Segoe UI" w:cs="Segoe UI"/>
          <w:b/>
          <w:bCs/>
          <w:color w:val="373A3C"/>
          <w:sz w:val="23"/>
          <w:szCs w:val="23"/>
          <w:lang w:val="es-MX"/>
        </w:rPr>
        <w:t>mujeres</w:t>
      </w:r>
      <w:r w:rsidR="00EA1F76" w:rsidRPr="00576930">
        <w:rPr>
          <w:rFonts w:ascii="Segoe UI" w:hAnsi="Segoe UI" w:cs="Segoe UI"/>
          <w:color w:val="373A3C"/>
          <w:sz w:val="23"/>
          <w:szCs w:val="23"/>
          <w:lang w:val="es-MX"/>
        </w:rPr>
        <w:t xml:space="preserve"> </w:t>
      </w:r>
      <w:r w:rsidR="001A1E54" w:rsidRPr="00576930">
        <w:rPr>
          <w:rFonts w:ascii="Segoe UI" w:hAnsi="Segoe UI" w:cs="Segoe UI"/>
          <w:color w:val="373A3C"/>
          <w:sz w:val="23"/>
          <w:szCs w:val="23"/>
          <w:lang w:val="es-MX"/>
        </w:rPr>
        <w:t>las causas pueden ser:</w:t>
      </w:r>
    </w:p>
    <w:p w14:paraId="72739F84" w14:textId="5F4026A6" w:rsidR="001A1E54" w:rsidRPr="00576930" w:rsidRDefault="001A1E54" w:rsidP="00576930">
      <w:pPr>
        <w:pStyle w:val="NormalWeb"/>
        <w:numPr>
          <w:ilvl w:val="0"/>
          <w:numId w:val="26"/>
        </w:numPr>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Problemas en la ovulación.</w:t>
      </w:r>
      <w:r w:rsidR="00EA1F76" w:rsidRPr="00576930">
        <w:rPr>
          <w:rFonts w:ascii="Segoe UI" w:hAnsi="Segoe UI" w:cs="Segoe UI"/>
          <w:color w:val="373A3C"/>
          <w:sz w:val="23"/>
          <w:szCs w:val="23"/>
          <w:lang w:val="es-MX"/>
        </w:rPr>
        <w:t xml:space="preserve"> </w:t>
      </w:r>
      <w:r w:rsidRPr="00576930">
        <w:rPr>
          <w:rFonts w:ascii="Segoe UI" w:hAnsi="Segoe UI" w:cs="Segoe UI"/>
          <w:color w:val="373A3C"/>
          <w:sz w:val="23"/>
          <w:szCs w:val="23"/>
          <w:lang w:val="es-MX"/>
        </w:rPr>
        <w:t>Durante la ovulación (aproximadamente en la mitad del ciclo menstrual), el ovario libera un óvulo hacia la trompa de Falopio. Este proceso es controlado por diversas hormonas secretadas desde el cerebro (desde unas zonas llamadas hipófisis e hipotálamo). Este óvulo puede o no ser fecundado por los espermatozoides que hayan alcanzado la trompa de Falopio. Las mujeres que ovulan de forma irregular o que no producen ningún óvulo, tienen problemas de fertilidad. Los problemas en la ovulación son la causa más frecuente de infertilidad en la mujer, siendo el síndrome del ovario poliquístico la causa más frecuente de alteraciones en la ovulación de las mujeres.</w:t>
      </w:r>
    </w:p>
    <w:p w14:paraId="7F7511D8" w14:textId="0F31C475" w:rsidR="001A1E54" w:rsidRPr="00576930" w:rsidRDefault="001A1E54" w:rsidP="00576930">
      <w:pPr>
        <w:pStyle w:val="NormalWeb"/>
        <w:numPr>
          <w:ilvl w:val="0"/>
          <w:numId w:val="26"/>
        </w:numPr>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Problemas en las trompas de Falopio o en el útero.</w:t>
      </w:r>
      <w:r w:rsidR="00F272A2" w:rsidRPr="00576930">
        <w:rPr>
          <w:rFonts w:ascii="Segoe UI" w:hAnsi="Segoe UI" w:cs="Segoe UI"/>
          <w:color w:val="373A3C"/>
          <w:sz w:val="23"/>
          <w:szCs w:val="23"/>
          <w:lang w:val="es-MX"/>
        </w:rPr>
        <w:t xml:space="preserve"> </w:t>
      </w:r>
      <w:r w:rsidRPr="00576930">
        <w:rPr>
          <w:rFonts w:ascii="Segoe UI" w:hAnsi="Segoe UI" w:cs="Segoe UI"/>
          <w:color w:val="373A3C"/>
          <w:sz w:val="23"/>
          <w:szCs w:val="23"/>
          <w:lang w:val="es-MX"/>
        </w:rPr>
        <w:t xml:space="preserve">Si las trompas de Falopio están obstruidas, por ejemplo, como consecuencia de cirugía o radioterapia previas, o más frecuentemente como consecuencia de infecciones (enfermedad inflamatoria pélvica) o endometriosis, los óvulos pueden no ser fecundados o puede no producirse la migración del óvulo previamente fecundado hasta el útero. </w:t>
      </w:r>
    </w:p>
    <w:p w14:paraId="2D972F01" w14:textId="15604D3D" w:rsidR="001A1E54" w:rsidRPr="00576930" w:rsidRDefault="001A1E54" w:rsidP="00576930">
      <w:pPr>
        <w:pStyle w:val="NormalWeb"/>
        <w:numPr>
          <w:ilvl w:val="0"/>
          <w:numId w:val="26"/>
        </w:numPr>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Problemas en el cuello del útero.</w:t>
      </w:r>
      <w:r w:rsidR="00F272A2" w:rsidRPr="00576930">
        <w:rPr>
          <w:rFonts w:ascii="Segoe UI" w:hAnsi="Segoe UI" w:cs="Segoe UI"/>
          <w:color w:val="373A3C"/>
          <w:sz w:val="23"/>
          <w:szCs w:val="23"/>
          <w:lang w:val="es-MX"/>
        </w:rPr>
        <w:t xml:space="preserve"> </w:t>
      </w:r>
      <w:r w:rsidRPr="00576930">
        <w:rPr>
          <w:rFonts w:ascii="Segoe UI" w:hAnsi="Segoe UI" w:cs="Segoe UI"/>
          <w:color w:val="373A3C"/>
          <w:sz w:val="23"/>
          <w:szCs w:val="23"/>
          <w:lang w:val="es-MX"/>
        </w:rPr>
        <w:t>Algunas mujeres presentan problemas en el cuello del útero que impiden que los espermatozoides puedan atravesarlo y llegar así hasta las trompas de Falopio para fertilizar al óvulo. Es una causa infrecuente de infertilidad.</w:t>
      </w:r>
    </w:p>
    <w:p w14:paraId="1BF2F3A9" w14:textId="5ADBF4AA" w:rsidR="001A1E54" w:rsidRPr="00576930" w:rsidRDefault="001A1E54" w:rsidP="00576930">
      <w:pPr>
        <w:pStyle w:val="NormalWeb"/>
        <w:numPr>
          <w:ilvl w:val="0"/>
          <w:numId w:val="26"/>
        </w:numPr>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lastRenderedPageBreak/>
        <w:t>Otros problemas.</w:t>
      </w:r>
      <w:r w:rsidR="00EA1F76" w:rsidRPr="00576930">
        <w:rPr>
          <w:rFonts w:ascii="Segoe UI" w:hAnsi="Segoe UI" w:cs="Segoe UI"/>
          <w:color w:val="373A3C"/>
          <w:sz w:val="23"/>
          <w:szCs w:val="23"/>
          <w:lang w:val="es-MX"/>
        </w:rPr>
        <w:t xml:space="preserve"> </w:t>
      </w:r>
      <w:r w:rsidRPr="00576930">
        <w:rPr>
          <w:rFonts w:ascii="Segoe UI" w:hAnsi="Segoe UI" w:cs="Segoe UI"/>
          <w:color w:val="373A3C"/>
          <w:sz w:val="23"/>
          <w:szCs w:val="23"/>
          <w:lang w:val="es-MX"/>
        </w:rPr>
        <w:t>A mayor edad las probabilidades de quedar embarazada son menores. La fertilidad se reduce a partir de los 35 años siendo improbable el quedar embarazada más allá de los 45. La obesidad o la extrema delgadez también se asocian con una menor fertilidad.</w:t>
      </w:r>
    </w:p>
    <w:p w14:paraId="2F112C04" w14:textId="6822D48B" w:rsidR="001A1E54" w:rsidRPr="00576930" w:rsidRDefault="001A1E54" w:rsidP="00576930">
      <w:pPr>
        <w:pStyle w:val="NormalWeb"/>
        <w:rPr>
          <w:rFonts w:ascii="Segoe UI" w:hAnsi="Segoe UI" w:cs="Segoe UI"/>
          <w:color w:val="373A3C"/>
          <w:sz w:val="23"/>
          <w:szCs w:val="23"/>
          <w:lang w:val="es-MX"/>
        </w:rPr>
      </w:pPr>
      <w:r w:rsidRPr="00576930">
        <w:rPr>
          <w:rFonts w:ascii="Segoe UI" w:hAnsi="Segoe UI" w:cs="Segoe UI"/>
          <w:color w:val="373A3C"/>
          <w:sz w:val="23"/>
          <w:szCs w:val="23"/>
          <w:lang w:val="es-MX"/>
        </w:rPr>
        <w:t>En los varones las causas pueden ser:</w:t>
      </w:r>
    </w:p>
    <w:p w14:paraId="40D258F7" w14:textId="47BA84BD" w:rsidR="001A1E54" w:rsidRPr="00576930" w:rsidRDefault="001A1E54" w:rsidP="00576930">
      <w:pPr>
        <w:pStyle w:val="NormalWeb"/>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Problemas en los testículos.</w:t>
      </w:r>
      <w:r w:rsidR="00F272A2" w:rsidRPr="00576930">
        <w:rPr>
          <w:rFonts w:ascii="Segoe UI" w:hAnsi="Segoe UI" w:cs="Segoe UI"/>
          <w:color w:val="373A3C"/>
          <w:sz w:val="23"/>
          <w:szCs w:val="23"/>
          <w:lang w:val="es-MX"/>
        </w:rPr>
        <w:t xml:space="preserve"> </w:t>
      </w:r>
      <w:r w:rsidRPr="00576930">
        <w:rPr>
          <w:rFonts w:ascii="Segoe UI" w:hAnsi="Segoe UI" w:cs="Segoe UI"/>
          <w:color w:val="373A3C"/>
          <w:sz w:val="23"/>
          <w:szCs w:val="23"/>
          <w:lang w:val="es-MX"/>
        </w:rPr>
        <w:t>Pueden llevar a que directamente la producción de espermatozoides sea escasa (</w:t>
      </w:r>
      <w:r w:rsidRPr="00576930">
        <w:rPr>
          <w:rFonts w:ascii="Segoe UI" w:hAnsi="Segoe UI" w:cs="Segoe UI"/>
          <w:b/>
          <w:bCs/>
          <w:color w:val="373A3C"/>
          <w:sz w:val="23"/>
          <w:szCs w:val="23"/>
          <w:lang w:val="es-MX"/>
        </w:rPr>
        <w:t>hipospermia</w:t>
      </w:r>
      <w:r w:rsidRPr="00576930">
        <w:rPr>
          <w:rFonts w:ascii="Segoe UI" w:hAnsi="Segoe UI" w:cs="Segoe UI"/>
          <w:color w:val="373A3C"/>
          <w:sz w:val="23"/>
          <w:szCs w:val="23"/>
          <w:lang w:val="es-MX"/>
        </w:rPr>
        <w:t>) o nula (</w:t>
      </w:r>
      <w:r w:rsidRPr="00576930">
        <w:rPr>
          <w:rFonts w:ascii="Segoe UI" w:hAnsi="Segoe UI" w:cs="Segoe UI"/>
          <w:b/>
          <w:bCs/>
          <w:color w:val="373A3C"/>
          <w:sz w:val="23"/>
          <w:szCs w:val="23"/>
          <w:lang w:val="es-MX"/>
        </w:rPr>
        <w:t>azospermia</w:t>
      </w:r>
      <w:r w:rsidRPr="00576930">
        <w:rPr>
          <w:rFonts w:ascii="Segoe UI" w:hAnsi="Segoe UI" w:cs="Segoe UI"/>
          <w:color w:val="373A3C"/>
          <w:sz w:val="23"/>
          <w:szCs w:val="23"/>
          <w:lang w:val="es-MX"/>
        </w:rPr>
        <w:t>), o a problemas en la producción de hormonas masculinas desde los testículos (</w:t>
      </w:r>
      <w:r w:rsidRPr="00576930">
        <w:rPr>
          <w:rFonts w:ascii="Segoe UI" w:hAnsi="Segoe UI" w:cs="Segoe UI"/>
          <w:b/>
          <w:bCs/>
          <w:color w:val="373A3C"/>
          <w:sz w:val="23"/>
          <w:szCs w:val="23"/>
          <w:lang w:val="es-MX"/>
        </w:rPr>
        <w:t>hipogonadismo hipergonadotropo</w:t>
      </w:r>
      <w:r w:rsidRPr="00576930">
        <w:rPr>
          <w:rFonts w:ascii="Segoe UI" w:hAnsi="Segoe UI" w:cs="Segoe UI"/>
          <w:color w:val="373A3C"/>
          <w:sz w:val="23"/>
          <w:szCs w:val="23"/>
          <w:lang w:val="es-MX"/>
        </w:rPr>
        <w:t>, es decir insuficiencia de los testículos, hipogonadismo, con aumento de hormonas cerebrales que intentan estimular a las gónadas, hipergonadotropo). Representan entre un 30 y un 40 por ciento de las causas de esterilidad en varones. Aproximadamente un 15 a un 25 por ciento de las causas son problemas genéticos como el síndrome de Klinefelter. En el resto de los casos se debe a daño testicular por infecciones (orquitis), radioterapia, tumores, torsión testicular, varicocele. El consumo de tabaco y de alcohol reducen la producción de esperma. La producción de espermatozoides se reduce también con la edad.</w:t>
      </w:r>
    </w:p>
    <w:p w14:paraId="0AB5513E" w14:textId="77777777" w:rsidR="001A1E54" w:rsidRPr="00576930" w:rsidRDefault="001A1E54" w:rsidP="00576930">
      <w:pPr>
        <w:pStyle w:val="NormalWeb"/>
        <w:numPr>
          <w:ilvl w:val="0"/>
          <w:numId w:val="27"/>
        </w:numPr>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Dificultades para el tránsito de los espermatozoides desde el testículo hasta salir con la eyaculación.</w:t>
      </w:r>
      <w:r w:rsidRPr="00576930">
        <w:rPr>
          <w:rFonts w:ascii="Segoe UI" w:hAnsi="Segoe UI" w:cs="Segoe UI"/>
          <w:color w:val="373A3C"/>
          <w:sz w:val="23"/>
          <w:szCs w:val="23"/>
          <w:lang w:val="es-MX"/>
        </w:rPr>
        <w:t> Suelen deberse a problemas mecánicos (obstrucciones) o a la falta de desarrollo de alguna zona testicular (vas deferens). Representan entre el 10 y el 20 por ciento de las causas de esterilidad en varones.</w:t>
      </w:r>
    </w:p>
    <w:p w14:paraId="68FA63E1" w14:textId="3911020A" w:rsidR="001A1E54" w:rsidRPr="00576930" w:rsidRDefault="001A1E54" w:rsidP="00576930">
      <w:pPr>
        <w:pStyle w:val="NormalWeb"/>
        <w:numPr>
          <w:ilvl w:val="0"/>
          <w:numId w:val="27"/>
        </w:numPr>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Enfermedades de la hipófisis o del hipotálamo.</w:t>
      </w:r>
      <w:r w:rsidRPr="00576930">
        <w:rPr>
          <w:rFonts w:ascii="Segoe UI" w:hAnsi="Segoe UI" w:cs="Segoe UI"/>
          <w:color w:val="373A3C"/>
          <w:sz w:val="23"/>
          <w:szCs w:val="23"/>
          <w:lang w:val="es-MX"/>
        </w:rPr>
        <w:t xml:space="preserve"> (hipogonadismo hipogonadotropo, es decir, insuficiencia de los testículos como consecuencia de falta de producción de hormonas en el hipotálamo o en la hipófisis). La ausencia de hormonas masculinas evita que los espermatozoides se desarrollen de forma adecuada. Únicamente representan del 1 al 2 por ciento de las causas de infertilidad en varones.</w:t>
      </w:r>
    </w:p>
    <w:p w14:paraId="1E5F3B4D" w14:textId="684F1DEF" w:rsidR="001A1E54" w:rsidRPr="00576930" w:rsidRDefault="001A1E54" w:rsidP="00576930">
      <w:pPr>
        <w:pStyle w:val="NormalWeb"/>
        <w:numPr>
          <w:ilvl w:val="0"/>
          <w:numId w:val="27"/>
        </w:numPr>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Presencia de anticuerpos antiesperma.</w:t>
      </w:r>
      <w:r w:rsidRPr="00576930">
        <w:rPr>
          <w:rFonts w:ascii="Segoe UI" w:hAnsi="Segoe UI" w:cs="Segoe UI"/>
          <w:color w:val="373A3C"/>
          <w:sz w:val="23"/>
          <w:szCs w:val="23"/>
          <w:lang w:val="es-MX"/>
        </w:rPr>
        <w:t xml:space="preserve"> Algunos varones desarrollan anticuerpos (defensas) que atacan al propio esperma impidiendo que éste funcione adecuadamente.</w:t>
      </w:r>
    </w:p>
    <w:p w14:paraId="4672B9EF" w14:textId="28659D9C" w:rsidR="001A1E54" w:rsidRPr="00576930" w:rsidRDefault="001A1E54" w:rsidP="00576930">
      <w:pPr>
        <w:pStyle w:val="NormalWeb"/>
        <w:numPr>
          <w:ilvl w:val="0"/>
          <w:numId w:val="27"/>
        </w:numPr>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Problemas no identificables.</w:t>
      </w:r>
      <w:r w:rsidRPr="00576930">
        <w:rPr>
          <w:rFonts w:ascii="Segoe UI" w:hAnsi="Segoe UI" w:cs="Segoe UI"/>
          <w:color w:val="373A3C"/>
          <w:sz w:val="23"/>
          <w:szCs w:val="23"/>
          <w:lang w:val="es-MX"/>
        </w:rPr>
        <w:t xml:space="preserve"> En la mitad de los casos de esterilidad masculina no se detecta ninguna alteración.</w:t>
      </w:r>
    </w:p>
    <w:p w14:paraId="2A20D972" w14:textId="77777777" w:rsidR="001A1E54" w:rsidRPr="00576930" w:rsidRDefault="001A1E54" w:rsidP="00576930">
      <w:pPr>
        <w:pStyle w:val="NormalWeb"/>
        <w:jc w:val="both"/>
        <w:rPr>
          <w:rFonts w:ascii="Segoe UI" w:hAnsi="Segoe UI" w:cs="Segoe UI"/>
          <w:color w:val="373A3C"/>
          <w:sz w:val="23"/>
          <w:szCs w:val="23"/>
          <w:lang w:val="es-MX"/>
        </w:rPr>
      </w:pPr>
      <w:r w:rsidRPr="00576930">
        <w:rPr>
          <w:rFonts w:ascii="Segoe UI" w:hAnsi="Segoe UI" w:cs="Segoe UI"/>
          <w:b/>
          <w:bCs/>
          <w:color w:val="373A3C"/>
          <w:sz w:val="23"/>
          <w:szCs w:val="23"/>
          <w:lang w:val="es-ES"/>
        </w:rPr>
        <w:t>Diagnóstico de la infertilidad.</w:t>
      </w:r>
    </w:p>
    <w:p w14:paraId="1FB8D0C6" w14:textId="77777777" w:rsidR="001A1E54" w:rsidRPr="00576930" w:rsidRDefault="001A1E54"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Los estudios de fertilidad suelen realizarse en varones y en mujeres a la vez, es decir, en la pareja.</w:t>
      </w:r>
    </w:p>
    <w:p w14:paraId="4942AE86" w14:textId="48FE723B" w:rsidR="001A1E54" w:rsidRPr="00576930" w:rsidRDefault="001A1E54"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Estudio de fertilidad en varones</w:t>
      </w:r>
      <w:r w:rsidRPr="00576930">
        <w:rPr>
          <w:rFonts w:ascii="Segoe UI" w:hAnsi="Segoe UI" w:cs="Segoe UI"/>
          <w:b/>
          <w:bCs/>
          <w:color w:val="373A3C"/>
          <w:sz w:val="23"/>
          <w:szCs w:val="23"/>
          <w:lang w:val="es-MX"/>
        </w:rPr>
        <w:t>.</w:t>
      </w:r>
      <w:r w:rsidRPr="00576930">
        <w:rPr>
          <w:rFonts w:ascii="Segoe UI" w:hAnsi="Segoe UI" w:cs="Segoe UI"/>
          <w:color w:val="373A3C"/>
          <w:sz w:val="23"/>
          <w:szCs w:val="23"/>
          <w:lang w:val="es-MX"/>
        </w:rPr>
        <w:t xml:space="preserve"> </w:t>
      </w:r>
    </w:p>
    <w:p w14:paraId="1E2E28CB" w14:textId="77777777" w:rsidR="001A1E54" w:rsidRPr="00576930" w:rsidRDefault="001A1E54"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Incluye:</w:t>
      </w:r>
    </w:p>
    <w:p w14:paraId="6BDFAC9D" w14:textId="5FA39B75" w:rsidR="001A1E54" w:rsidRPr="00576930" w:rsidRDefault="001A1E54" w:rsidP="00576930">
      <w:pPr>
        <w:pStyle w:val="NormalWeb"/>
        <w:numPr>
          <w:ilvl w:val="0"/>
          <w:numId w:val="28"/>
        </w:numPr>
        <w:jc w:val="both"/>
        <w:rPr>
          <w:rFonts w:ascii="Segoe UI" w:hAnsi="Segoe UI" w:cs="Segoe UI"/>
          <w:color w:val="373A3C"/>
          <w:sz w:val="23"/>
          <w:szCs w:val="23"/>
          <w:lang w:val="es-MX"/>
        </w:rPr>
      </w:pPr>
      <w:r w:rsidRPr="00576930">
        <w:rPr>
          <w:rFonts w:ascii="Segoe UI" w:hAnsi="Segoe UI" w:cs="Segoe UI"/>
          <w:color w:val="373A3C"/>
          <w:sz w:val="23"/>
          <w:szCs w:val="23"/>
          <w:lang w:val="es-MX"/>
        </w:rPr>
        <w:lastRenderedPageBreak/>
        <w:t>Una</w:t>
      </w:r>
      <w:r w:rsidRPr="00576930">
        <w:rPr>
          <w:rFonts w:ascii="Segoe UI" w:hAnsi="Segoe UI" w:cs="Segoe UI"/>
          <w:b/>
          <w:bCs/>
          <w:color w:val="373A3C"/>
          <w:sz w:val="23"/>
          <w:szCs w:val="23"/>
          <w:lang w:val="es-MX"/>
        </w:rPr>
        <w:t xml:space="preserve"> historia clínica </w:t>
      </w:r>
      <w:r w:rsidRPr="00576930">
        <w:rPr>
          <w:rFonts w:ascii="Segoe UI" w:hAnsi="Segoe UI" w:cs="Segoe UI"/>
          <w:color w:val="373A3C"/>
          <w:sz w:val="23"/>
          <w:szCs w:val="23"/>
          <w:lang w:val="es-MX"/>
        </w:rPr>
        <w:t>que recoja los antecedentes de enfermedades previas, tratamientos, desarrollo físico y sexual, cirugías previas, exposición a tóxicos.</w:t>
      </w:r>
    </w:p>
    <w:p w14:paraId="4E6E167E" w14:textId="3D358582" w:rsidR="001A1E54" w:rsidRPr="00576930" w:rsidRDefault="001A1E54" w:rsidP="00576930">
      <w:pPr>
        <w:pStyle w:val="NormalWeb"/>
        <w:numPr>
          <w:ilvl w:val="0"/>
          <w:numId w:val="28"/>
        </w:numPr>
        <w:jc w:val="both"/>
        <w:rPr>
          <w:rFonts w:ascii="Segoe UI" w:hAnsi="Segoe UI" w:cs="Segoe UI"/>
          <w:color w:val="373A3C"/>
          <w:sz w:val="23"/>
          <w:szCs w:val="23"/>
          <w:lang w:val="es-MX"/>
        </w:rPr>
      </w:pPr>
      <w:r w:rsidRPr="00576930">
        <w:rPr>
          <w:rFonts w:ascii="Segoe UI" w:hAnsi="Segoe UI" w:cs="Segoe UI"/>
          <w:color w:val="373A3C"/>
          <w:sz w:val="23"/>
          <w:szCs w:val="23"/>
          <w:lang w:val="es-MX"/>
        </w:rPr>
        <w:t>Una</w:t>
      </w:r>
      <w:r w:rsidR="00E718C8" w:rsidRPr="00576930">
        <w:rPr>
          <w:rFonts w:ascii="Segoe UI" w:hAnsi="Segoe UI" w:cs="Segoe UI"/>
          <w:color w:val="373A3C"/>
          <w:sz w:val="23"/>
          <w:szCs w:val="23"/>
          <w:lang w:val="es-MX"/>
        </w:rPr>
        <w:t xml:space="preserve"> </w:t>
      </w:r>
      <w:r w:rsidRPr="00576930">
        <w:rPr>
          <w:rFonts w:ascii="Segoe UI" w:hAnsi="Segoe UI" w:cs="Segoe UI"/>
          <w:b/>
          <w:bCs/>
          <w:color w:val="373A3C"/>
          <w:sz w:val="23"/>
          <w:szCs w:val="23"/>
          <w:lang w:val="es-MX"/>
        </w:rPr>
        <w:t>exploración física</w:t>
      </w:r>
      <w:r w:rsidRPr="00576930">
        <w:rPr>
          <w:rFonts w:ascii="Segoe UI" w:hAnsi="Segoe UI" w:cs="Segoe UI"/>
          <w:color w:val="373A3C"/>
          <w:sz w:val="23"/>
          <w:szCs w:val="23"/>
          <w:lang w:val="es-MX"/>
        </w:rPr>
        <w:t xml:space="preserve"> dirigida a evaluar el grado de desarrollo físico (altura, peso), distribución grasa, distribución del pelo y exploración de las mamas y de los genitales. Las enfermedades testiculares como el varicocele o la ausencia de vaso deferente pueden ser causa de infertilidad.</w:t>
      </w:r>
    </w:p>
    <w:p w14:paraId="7061C1A1" w14:textId="0025332B" w:rsidR="001A1E54" w:rsidRPr="00576930" w:rsidRDefault="001A1E54" w:rsidP="00576930">
      <w:pPr>
        <w:pStyle w:val="NormalWeb"/>
        <w:numPr>
          <w:ilvl w:val="0"/>
          <w:numId w:val="28"/>
        </w:numPr>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Análisis de sangre.</w:t>
      </w:r>
      <w:r w:rsidRPr="00576930">
        <w:rPr>
          <w:rFonts w:ascii="Segoe UI" w:hAnsi="Segoe UI" w:cs="Segoe UI"/>
          <w:color w:val="373A3C"/>
          <w:sz w:val="23"/>
          <w:szCs w:val="23"/>
          <w:lang w:val="es-MX"/>
        </w:rPr>
        <w:t xml:space="preserve"> Se realizan análisis generales y específicos para analizar la producción de hormonas, generalmente testosterona, LH, FSH y prolactina.</w:t>
      </w:r>
    </w:p>
    <w:p w14:paraId="3E54E395" w14:textId="0D6F4533" w:rsidR="001A1E54" w:rsidRPr="00576930" w:rsidRDefault="001A1E54" w:rsidP="00576930">
      <w:pPr>
        <w:pStyle w:val="NormalWeb"/>
        <w:numPr>
          <w:ilvl w:val="0"/>
          <w:numId w:val="28"/>
        </w:numPr>
        <w:jc w:val="both"/>
        <w:rPr>
          <w:rFonts w:ascii="Segoe UI" w:hAnsi="Segoe UI" w:cs="Segoe UI"/>
          <w:color w:val="373A3C"/>
          <w:sz w:val="23"/>
          <w:szCs w:val="23"/>
          <w:lang w:val="es-MX"/>
        </w:rPr>
      </w:pPr>
      <w:r w:rsidRPr="00576930">
        <w:rPr>
          <w:rFonts w:ascii="Segoe UI" w:hAnsi="Segoe UI" w:cs="Segoe UI"/>
          <w:color w:val="373A3C"/>
          <w:sz w:val="23"/>
          <w:szCs w:val="23"/>
          <w:lang w:val="es-MX"/>
        </w:rPr>
        <w:t>Un</w:t>
      </w:r>
      <w:r w:rsidR="00E718C8" w:rsidRPr="00576930">
        <w:rPr>
          <w:rFonts w:ascii="Segoe UI" w:hAnsi="Segoe UI" w:cs="Segoe UI"/>
          <w:color w:val="373A3C"/>
          <w:sz w:val="23"/>
          <w:szCs w:val="23"/>
          <w:lang w:val="es-MX"/>
        </w:rPr>
        <w:t xml:space="preserve"> </w:t>
      </w:r>
      <w:r w:rsidRPr="00576930">
        <w:rPr>
          <w:rFonts w:ascii="Segoe UI" w:hAnsi="Segoe UI" w:cs="Segoe UI"/>
          <w:b/>
          <w:bCs/>
          <w:color w:val="373A3C"/>
          <w:sz w:val="23"/>
          <w:szCs w:val="23"/>
          <w:lang w:val="es-MX"/>
        </w:rPr>
        <w:t>análisis de semen.</w:t>
      </w:r>
      <w:r w:rsidRPr="00576930">
        <w:rPr>
          <w:rFonts w:ascii="Segoe UI" w:hAnsi="Segoe UI" w:cs="Segoe UI"/>
          <w:color w:val="373A3C"/>
          <w:sz w:val="23"/>
          <w:szCs w:val="23"/>
          <w:lang w:val="es-MX"/>
        </w:rPr>
        <w:t> Consiste en la evaluación de la cantidad y de la calidad de los espermatozoides. Para hacerse la prueba se debe de haber evitado la eyaculación (relaciones sexuales o masturbación) desde 2 a 7 días antes. Idealmente la muestra debe adquirirse mediante masturbación en el propio laboratorio o en cualquier otro lugar, siempre que se asegure que es llevada al laboratorio en menos de 1 hora en condiciones estériles.</w:t>
      </w:r>
    </w:p>
    <w:p w14:paraId="59AB9E00" w14:textId="77777777" w:rsidR="001A1E54" w:rsidRPr="00576930" w:rsidRDefault="001A1E54" w:rsidP="00576930">
      <w:pPr>
        <w:pStyle w:val="NormalWeb"/>
        <w:numPr>
          <w:ilvl w:val="0"/>
          <w:numId w:val="28"/>
        </w:numPr>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Análisis genéticos.</w:t>
      </w:r>
      <w:r w:rsidRPr="00576930">
        <w:rPr>
          <w:rFonts w:ascii="Segoe UI" w:hAnsi="Segoe UI" w:cs="Segoe UI"/>
          <w:color w:val="373A3C"/>
          <w:sz w:val="23"/>
          <w:szCs w:val="23"/>
          <w:lang w:val="es-MX"/>
        </w:rPr>
        <w:t> Solo se solicitan si se sospecha alguna enfermedad cromosómica o genética como el síndrome de Klinefelter o la fibrosis quística.</w:t>
      </w:r>
    </w:p>
    <w:p w14:paraId="1BD96CE9" w14:textId="77777777" w:rsidR="001A1E54" w:rsidRPr="00576930" w:rsidRDefault="001A1E54" w:rsidP="00576930">
      <w:pPr>
        <w:pStyle w:val="NormalWeb"/>
        <w:numPr>
          <w:ilvl w:val="0"/>
          <w:numId w:val="28"/>
        </w:numPr>
        <w:rPr>
          <w:rFonts w:ascii="Segoe UI" w:hAnsi="Segoe UI" w:cs="Segoe UI"/>
          <w:color w:val="373A3C"/>
          <w:sz w:val="23"/>
          <w:szCs w:val="23"/>
          <w:lang w:val="es-MX"/>
        </w:rPr>
      </w:pPr>
      <w:r w:rsidRPr="00576930">
        <w:rPr>
          <w:rFonts w:ascii="Segoe UI" w:hAnsi="Segoe UI" w:cs="Segoe UI"/>
          <w:b/>
          <w:bCs/>
          <w:color w:val="373A3C"/>
          <w:sz w:val="23"/>
          <w:szCs w:val="23"/>
          <w:lang w:val="es-MX"/>
        </w:rPr>
        <w:t>Otras pruebas.</w:t>
      </w:r>
      <w:r w:rsidRPr="00576930">
        <w:rPr>
          <w:rFonts w:ascii="Segoe UI" w:hAnsi="Segoe UI" w:cs="Segoe UI"/>
          <w:color w:val="373A3C"/>
          <w:sz w:val="23"/>
          <w:szCs w:val="23"/>
          <w:lang w:val="es-MX"/>
        </w:rPr>
        <w:t> En ocasiones se solicita:</w:t>
      </w:r>
    </w:p>
    <w:p w14:paraId="7F33E941" w14:textId="77777777" w:rsidR="001A1E54" w:rsidRPr="00576930" w:rsidRDefault="001A1E54" w:rsidP="00576930">
      <w:pPr>
        <w:pStyle w:val="NormalWeb"/>
        <w:numPr>
          <w:ilvl w:val="0"/>
          <w:numId w:val="28"/>
        </w:numPr>
        <w:rPr>
          <w:rFonts w:ascii="Segoe UI" w:hAnsi="Segoe UI" w:cs="Segoe UI"/>
          <w:color w:val="373A3C"/>
          <w:sz w:val="23"/>
          <w:szCs w:val="23"/>
          <w:lang w:val="es-MX"/>
        </w:rPr>
      </w:pPr>
      <w:r w:rsidRPr="00576930">
        <w:rPr>
          <w:rFonts w:ascii="Segoe UI" w:hAnsi="Segoe UI" w:cs="Segoe UI"/>
          <w:color w:val="373A3C"/>
          <w:sz w:val="23"/>
          <w:szCs w:val="23"/>
          <w:lang w:val="es-MX"/>
        </w:rPr>
        <w:t>Una ecografía testicular o transrectal (introduciendo una sonda de ecografía por el ano) para ver si existen anomalías en los conductos que transportan los espermatozoides</w:t>
      </w:r>
    </w:p>
    <w:p w14:paraId="3716C213" w14:textId="02F1FF92" w:rsidR="001A1E54" w:rsidRPr="00576930" w:rsidRDefault="001A1E54" w:rsidP="00576930">
      <w:pPr>
        <w:pStyle w:val="NormalWeb"/>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 xml:space="preserve">Estudio de fertilidad en mujeres. </w:t>
      </w:r>
      <w:r w:rsidRPr="00576930">
        <w:rPr>
          <w:rFonts w:ascii="Segoe UI" w:hAnsi="Segoe UI" w:cs="Segoe UI"/>
          <w:color w:val="373A3C"/>
          <w:sz w:val="23"/>
          <w:szCs w:val="23"/>
          <w:lang w:val="es-MX"/>
        </w:rPr>
        <w:t>Incluye diferentes pruebas que suelen realizarse de forma secuencial en función de los hallazgos de las pruebas previas. Los estudios que pueden requerirse son:</w:t>
      </w:r>
    </w:p>
    <w:p w14:paraId="7F201E34" w14:textId="2FD2239C" w:rsidR="001A1E54" w:rsidRPr="00576930" w:rsidRDefault="001A1E54" w:rsidP="00576930">
      <w:pPr>
        <w:pStyle w:val="NormalWeb"/>
        <w:numPr>
          <w:ilvl w:val="0"/>
          <w:numId w:val="29"/>
        </w:numPr>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Una </w:t>
      </w:r>
      <w:r w:rsidRPr="00576930">
        <w:rPr>
          <w:rFonts w:ascii="Segoe UI" w:hAnsi="Segoe UI" w:cs="Segoe UI"/>
          <w:b/>
          <w:bCs/>
          <w:color w:val="373A3C"/>
          <w:sz w:val="23"/>
          <w:szCs w:val="23"/>
          <w:lang w:val="es-MX"/>
        </w:rPr>
        <w:t xml:space="preserve">historia clínica </w:t>
      </w:r>
      <w:r w:rsidRPr="00576930">
        <w:rPr>
          <w:rFonts w:ascii="Segoe UI" w:hAnsi="Segoe UI" w:cs="Segoe UI"/>
          <w:color w:val="373A3C"/>
          <w:sz w:val="23"/>
          <w:szCs w:val="23"/>
          <w:lang w:val="es-MX"/>
        </w:rPr>
        <w:t>que recoja los antecedentes de enfermedades previas, tratamientos, desarrollo físico y sexual, edad de la primera menstruación, periodos sin menstruación o menstruaciones irregulares, cirugías previas</w:t>
      </w:r>
      <w:r w:rsidR="00EA1F76" w:rsidRPr="00576930">
        <w:rPr>
          <w:rFonts w:ascii="Segoe UI" w:hAnsi="Segoe UI" w:cs="Segoe UI"/>
          <w:color w:val="373A3C"/>
          <w:sz w:val="23"/>
          <w:szCs w:val="23"/>
          <w:lang w:val="es-MX"/>
        </w:rPr>
        <w:t>.</w:t>
      </w:r>
    </w:p>
    <w:p w14:paraId="0E339FCA" w14:textId="5E650FAF" w:rsidR="001A1E54" w:rsidRPr="00576930" w:rsidRDefault="001A1E54" w:rsidP="00576930">
      <w:pPr>
        <w:pStyle w:val="NormalWeb"/>
        <w:numPr>
          <w:ilvl w:val="0"/>
          <w:numId w:val="29"/>
        </w:numPr>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Una </w:t>
      </w:r>
      <w:r w:rsidRPr="00576930">
        <w:rPr>
          <w:rFonts w:ascii="Segoe UI" w:hAnsi="Segoe UI" w:cs="Segoe UI"/>
          <w:b/>
          <w:bCs/>
          <w:color w:val="373A3C"/>
          <w:sz w:val="23"/>
          <w:szCs w:val="23"/>
          <w:lang w:val="es-MX"/>
        </w:rPr>
        <w:t>exploración física</w:t>
      </w:r>
      <w:r w:rsidRPr="00576930">
        <w:rPr>
          <w:rFonts w:ascii="Segoe UI" w:hAnsi="Segoe UI" w:cs="Segoe UI"/>
          <w:color w:val="373A3C"/>
          <w:sz w:val="23"/>
          <w:szCs w:val="23"/>
          <w:lang w:val="es-MX"/>
        </w:rPr>
        <w:t xml:space="preserve"> dirigida a valorar el grado de desarrollo físico (altura, peso), desarrollo sexual y un examen pélvico para evaluar la normalidad de los genitales.</w:t>
      </w:r>
    </w:p>
    <w:p w14:paraId="40C5E1B8" w14:textId="41AF8428" w:rsidR="001A1E54" w:rsidRPr="00576930" w:rsidRDefault="001A1E54" w:rsidP="00576930">
      <w:pPr>
        <w:pStyle w:val="NormalWeb"/>
        <w:numPr>
          <w:ilvl w:val="0"/>
          <w:numId w:val="29"/>
        </w:numPr>
        <w:jc w:val="both"/>
        <w:rPr>
          <w:rFonts w:ascii="Segoe UI" w:hAnsi="Segoe UI" w:cs="Segoe UI"/>
          <w:color w:val="373A3C"/>
          <w:sz w:val="23"/>
          <w:szCs w:val="23"/>
          <w:lang w:val="es-MX"/>
        </w:rPr>
      </w:pPr>
      <w:r w:rsidRPr="00576930">
        <w:rPr>
          <w:rFonts w:ascii="Segoe UI" w:hAnsi="Segoe UI" w:cs="Segoe UI"/>
          <w:color w:val="373A3C"/>
          <w:sz w:val="23"/>
          <w:szCs w:val="23"/>
          <w:lang w:val="es-MX"/>
        </w:rPr>
        <w:t>Análisis de sangre,</w:t>
      </w:r>
      <w:r w:rsidR="00EA1F76" w:rsidRPr="00576930">
        <w:rPr>
          <w:rFonts w:ascii="Segoe UI" w:hAnsi="Segoe UI" w:cs="Segoe UI"/>
          <w:color w:val="373A3C"/>
          <w:sz w:val="23"/>
          <w:szCs w:val="23"/>
          <w:lang w:val="es-MX"/>
        </w:rPr>
        <w:t xml:space="preserve"> </w:t>
      </w:r>
      <w:r w:rsidRPr="00576930">
        <w:rPr>
          <w:rFonts w:ascii="Segoe UI" w:hAnsi="Segoe UI" w:cs="Segoe UI"/>
          <w:color w:val="373A3C"/>
          <w:sz w:val="23"/>
          <w:szCs w:val="23"/>
          <w:lang w:val="es-MX"/>
        </w:rPr>
        <w:t>tanto generales como más específicos, para analizar la producción de hormonas, generalmente TSH, FSH y prolactina. Estos análisis pueden ser realizados en diferentes momentos del ciclo sexual para comprobar que se producen ovulaciones adecuadas (LH y progesterona).</w:t>
      </w:r>
      <w:r w:rsidR="004D0488" w:rsidRPr="00576930">
        <w:rPr>
          <w:rFonts w:ascii="Segoe UI" w:hAnsi="Segoe UI" w:cs="Segoe UI"/>
          <w:color w:val="373A3C"/>
          <w:sz w:val="23"/>
          <w:szCs w:val="23"/>
          <w:lang w:val="es-MX"/>
        </w:rPr>
        <w:t xml:space="preserve"> (Redacción médica,2020)</w:t>
      </w:r>
    </w:p>
    <w:p w14:paraId="4B9431BD" w14:textId="2FF1C633" w:rsidR="00055FF2" w:rsidRPr="00576930" w:rsidRDefault="00412BBD" w:rsidP="00576930">
      <w:pPr>
        <w:pStyle w:val="NormalWeb"/>
        <w:rPr>
          <w:rFonts w:ascii="Segoe UI" w:hAnsi="Segoe UI" w:cs="Segoe UI"/>
          <w:color w:val="373A3C"/>
          <w:sz w:val="23"/>
          <w:szCs w:val="23"/>
          <w:lang w:val="es-MX"/>
        </w:rPr>
      </w:pPr>
      <w:r w:rsidRPr="00576930">
        <w:rPr>
          <w:rFonts w:ascii="Segoe UI" w:hAnsi="Segoe UI" w:cs="Segoe UI"/>
          <w:color w:val="373A3C"/>
          <w:sz w:val="23"/>
          <w:szCs w:val="23"/>
          <w:lang w:val="es-MX"/>
        </w:rPr>
        <w:t xml:space="preserve">Ginecol Obstet Mex (2011) </w:t>
      </w:r>
      <w:r w:rsidR="00055FF2" w:rsidRPr="00576930">
        <w:rPr>
          <w:rFonts w:ascii="Segoe UI" w:hAnsi="Segoe UI" w:cs="Segoe UI"/>
          <w:b/>
          <w:bCs/>
          <w:color w:val="373A3C"/>
          <w:sz w:val="23"/>
          <w:szCs w:val="23"/>
          <w:lang w:val="es-MX"/>
        </w:rPr>
        <w:t>Condiciones específicas para la prevención de la infertilidad</w:t>
      </w:r>
    </w:p>
    <w:p w14:paraId="63723D30" w14:textId="0B0F680C" w:rsidR="00055FF2" w:rsidRPr="00576930" w:rsidRDefault="00055FF2"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Edad y fertilidad En las parejas que hayan iniciado su vida conyugal más tarde de lo habitual, o que deseen posponer el embarazo en forma voluntaria por razones diversas, es imperativo que comprendan que, independientemente de que se encuentren en buena condición física, el declive en la fertilidad en la mujer es más acentuado después de los 35 años y, muy importante, después de los 37, con mínimas posibilidades alrededor de los 40 (con sus </w:t>
      </w:r>
      <w:r w:rsidRPr="00576930">
        <w:rPr>
          <w:rFonts w:ascii="Segoe UI" w:hAnsi="Segoe UI" w:cs="Segoe UI"/>
          <w:color w:val="373A3C"/>
          <w:sz w:val="23"/>
          <w:szCs w:val="23"/>
          <w:lang w:val="es-MX"/>
        </w:rPr>
        <w:lastRenderedPageBreak/>
        <w:t xml:space="preserve">propios óvulos). También que de la carga ovárica folicular total se van seleccionando los mejores óvulos primero, quedando los de menor calidad para edades avanzadas, lo que explica el aumento de alteraciones cromosómicas en estas parejas. </w:t>
      </w:r>
    </w:p>
    <w:p w14:paraId="3C2510A5" w14:textId="6B6A4A7B" w:rsidR="00055FF2" w:rsidRPr="00576930" w:rsidRDefault="00055FF2"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Esto implica un incremento notable en la posibilidad de que, en caso de que se logre el embarazo, termine en aborto (a los 35 años es casi el doble que a los 20) o en el nacimiento de un niño con anomalías. También, que la fertilidad en el hombre disminuye con la edad, de formas muy diversas, entre otras: por aumento de las anomalías cromosómicas y la prevalencia de disfunciones sexuales. Resaltar que un estudio de la reserva ovárica da una idea de la condición de los ovarios en el momento actual, pero no predice lo que va a suceder en los meses subsecuentes. También, que un pronóstico más certero respecto a probabilidades de embarazo debe incluir, como factor pronóstico independiente, además de la reserva ovárica, la edad. Ésta, también incrementa las posibilidades de complicaciones durante el embarazo y que éste termine en cesárea, lo que puede disminuirse con una preparación adecuada para el embarazo y control prenatal regular.</w:t>
      </w:r>
    </w:p>
    <w:p w14:paraId="1838EDD3" w14:textId="77777777" w:rsidR="00055FF2" w:rsidRPr="00576930" w:rsidRDefault="00055FF2" w:rsidP="00576930">
      <w:pPr>
        <w:pStyle w:val="NormalWeb"/>
        <w:jc w:val="both"/>
        <w:rPr>
          <w:rFonts w:ascii="Segoe UI" w:hAnsi="Segoe UI" w:cs="Segoe UI"/>
          <w:color w:val="373A3C"/>
          <w:sz w:val="23"/>
          <w:szCs w:val="23"/>
          <w:lang w:val="es-MX"/>
        </w:rPr>
      </w:pPr>
      <w:r w:rsidRPr="00576930">
        <w:rPr>
          <w:rFonts w:ascii="Segoe UI" w:hAnsi="Segoe UI" w:cs="Segoe UI"/>
          <w:b/>
          <w:bCs/>
          <w:color w:val="373A3C"/>
          <w:sz w:val="23"/>
          <w:szCs w:val="23"/>
          <w:lang w:val="es-ES"/>
        </w:rPr>
        <w:t>Causantes de la infertilidad.</w:t>
      </w:r>
    </w:p>
    <w:p w14:paraId="5B0867D4" w14:textId="77777777" w:rsidR="00055FF2" w:rsidRPr="00576930" w:rsidRDefault="00055FF2"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Riesgos ocupacionales y factores ambientales.</w:t>
      </w:r>
    </w:p>
    <w:p w14:paraId="6C842859" w14:textId="45B7C081" w:rsidR="00055FF2" w:rsidRPr="00576930" w:rsidRDefault="00055FF2"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Es bien conocido el efecto deletéreo en la capacidad reproductiva en mujeres y hombres de la exposición a diferentes agentes químicos, como: pesticidas, solventes, pinturas, tintas, gases anestésicos, etc.; físicos, como traumatismos testiculares, calor, radiación; biológicos, como: agentes bacterianos o virales. Como medidas preventivas en individuos a quienes su ocupación los exponga a ello, deben efectuarse con celo especial las medidas de seguridad que disminuyan la exposición y reduzcan la posibilidad de daño. </w:t>
      </w:r>
    </w:p>
    <w:p w14:paraId="7E8DD056" w14:textId="77777777" w:rsidR="00055FF2" w:rsidRPr="00576930" w:rsidRDefault="00055FF2"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Entre los contaminantes ambientales implicados en la reducción de la fertilidad de diferentes maneras están: la contaminación de alimentos y aguas con sustancias xenobióticas; es decir, sustancias químicas con efectos agonistas o antagonistas de estrógenos y andrógenos, entre los que destacan los: xenoestrógenos, bifenilos policlorinados, dioxinas, ftalatos, hexaclorociclohexanos, diclorofenilos, alquilfenoles Por esto es muy conveniente la tendencia moderna de consumir productos orgánicos, naturales, en donde no se hayan utilizado pesticidas o conservadores.</w:t>
      </w:r>
    </w:p>
    <w:p w14:paraId="2AC4BC38" w14:textId="77777777" w:rsidR="00055FF2" w:rsidRPr="00576930" w:rsidRDefault="00055FF2" w:rsidP="00576930">
      <w:pPr>
        <w:pStyle w:val="NormalWeb"/>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Cafeína, alcohol y tabaco</w:t>
      </w:r>
    </w:p>
    <w:p w14:paraId="58756757" w14:textId="7AAEA4C6" w:rsidR="00055FF2" w:rsidRPr="00576930" w:rsidRDefault="00055FF2"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La ingestión de más de 250 mg de cafeína por día (el equivalente a dos bebidas con ella) y el tabaquismo afectan la fertilidad en hombres y mujeres y cuando se logra el embarazo aumentan el riesgo de abortos y productos de bajo peso al nacer. Los efectos no se restringen a fumadores activos sino también a los pasivos. Las consecuencias dañinas de la ingestión de alcohol en la fertilidad también están bien demostradas, no sólo en infertilidad tratada con </w:t>
      </w:r>
      <w:r w:rsidRPr="00576930">
        <w:rPr>
          <w:rFonts w:ascii="Segoe UI" w:hAnsi="Segoe UI" w:cs="Segoe UI"/>
          <w:color w:val="373A3C"/>
          <w:sz w:val="23"/>
          <w:szCs w:val="23"/>
          <w:lang w:val="es-MX"/>
        </w:rPr>
        <w:lastRenderedPageBreak/>
        <w:t>métodos convencionales sino las que se someten a programas de reproducción asistida. El problema de este tipo de adicciones es que son socialmente aceptables. No es fácil liberarse de ellas puesto que el nivel adictivo es muy grande y las ocasiones para las recaídas son frecuentes. Debe insistirse que, aunque muchas personas con este tipo de adicciones no tengan problemas de fertilidad, muchas otras por diferentes circunstancias tienen una tasa de fecundidad menor. Combinar estos agentes nocivos agrava el pronóstico. Es necesario que en cada visita médica se dediquen unos minutos a intervenciones específicas destinadas al combate del tabaquismo, alcoholismo y de hábitos nocivos, como tomar café en exceso.</w:t>
      </w:r>
    </w:p>
    <w:p w14:paraId="0D9EE4F6" w14:textId="77777777" w:rsidR="00055FF2" w:rsidRPr="00576930" w:rsidRDefault="00055FF2" w:rsidP="00576930">
      <w:pPr>
        <w:pStyle w:val="NormalWeb"/>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Marihuana, cocaína, heroína, LSD</w:t>
      </w:r>
      <w:r w:rsidRPr="00576930">
        <w:rPr>
          <w:rFonts w:ascii="Segoe UI" w:hAnsi="Segoe UI" w:cs="Segoe UI"/>
          <w:color w:val="373A3C"/>
          <w:sz w:val="23"/>
          <w:szCs w:val="23"/>
          <w:lang w:val="es-MX"/>
        </w:rPr>
        <w:t xml:space="preserve"> </w:t>
      </w:r>
    </w:p>
    <w:p w14:paraId="75165374" w14:textId="0D8C6DAB" w:rsidR="00055FF2" w:rsidRPr="00576930" w:rsidRDefault="00055FF2"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Los efectos de la marihuana, cocaína, heroína, LSD, etc., no se limitan a daños en óvulos y en espermatozoides, sino que atraviesan la placenta y lesionan severamente al feto, que incluyen deterioro mental, recién nacidos adictos, con síndrome de deprivación severo en los primeros días de vida, productos de bajo peso al nacer, muerte fetal intrauterina, contagio de enfermedades virales, muerte de la madre o el padre por sobredosis de droga. Nunca está de más insistir en la trascendencia de los programas educativos efectivos en niños y adolescentes, presa fácil de distribuidores, la importancia de un buen ambiente familiar, así como identificar oportunamente los datos que permitan sospechar la posibilidad de que un adolescente esté empezando a consumir drogas.</w:t>
      </w:r>
    </w:p>
    <w:p w14:paraId="53764BC5" w14:textId="77777777" w:rsidR="00055FF2" w:rsidRPr="00576930" w:rsidRDefault="00055FF2" w:rsidP="00576930">
      <w:pPr>
        <w:pStyle w:val="NormalWeb"/>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 xml:space="preserve">Enfermedades de trasmisión sexual </w:t>
      </w:r>
    </w:p>
    <w:p w14:paraId="183C320A" w14:textId="588F544B" w:rsidR="00055FF2" w:rsidRPr="00576930" w:rsidRDefault="00055FF2"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Con las tendencias </w:t>
      </w:r>
      <w:r w:rsidR="00EA1F76" w:rsidRPr="00576930">
        <w:rPr>
          <w:rFonts w:ascii="Segoe UI" w:hAnsi="Segoe UI" w:cs="Segoe UI"/>
          <w:color w:val="373A3C"/>
          <w:sz w:val="23"/>
          <w:szCs w:val="23"/>
          <w:lang w:val="es-MX"/>
        </w:rPr>
        <w:t>actuales,</w:t>
      </w:r>
      <w:r w:rsidRPr="00576930">
        <w:rPr>
          <w:rFonts w:ascii="Segoe UI" w:hAnsi="Segoe UI" w:cs="Segoe UI"/>
          <w:color w:val="373A3C"/>
          <w:sz w:val="23"/>
          <w:szCs w:val="23"/>
          <w:lang w:val="es-MX"/>
        </w:rPr>
        <w:t xml:space="preserve"> ha habido mayor diseminación de enfermedades de trasmisión sexual, aunque los agentes etiológicos son distintos. Estas infecciones afectan la anatomía y la función cervical, tubo peritoneal y los conductos genitales masculinos, condicionan la infertilidad y el embarazo ectópico, afectan la salud general e, incluso, la vida. </w:t>
      </w:r>
      <w:r w:rsidR="00EA1F76" w:rsidRPr="00576930">
        <w:rPr>
          <w:rFonts w:ascii="Segoe UI" w:hAnsi="Segoe UI" w:cs="Segoe UI"/>
          <w:color w:val="373A3C"/>
          <w:sz w:val="23"/>
          <w:szCs w:val="23"/>
          <w:lang w:val="es-MX"/>
        </w:rPr>
        <w:t>Frecuentemente</w:t>
      </w:r>
      <w:r w:rsidRPr="00576930">
        <w:rPr>
          <w:rFonts w:ascii="Segoe UI" w:hAnsi="Segoe UI" w:cs="Segoe UI"/>
          <w:color w:val="373A3C"/>
          <w:sz w:val="23"/>
          <w:szCs w:val="23"/>
          <w:lang w:val="es-MX"/>
        </w:rPr>
        <w:t xml:space="preserve">, son asintomáticas, o los síntomas pueden ser inespecíficos, como: secreción anormal o irritación genital. Son </w:t>
      </w:r>
      <w:r w:rsidR="00EA1F76" w:rsidRPr="00576930">
        <w:rPr>
          <w:rFonts w:ascii="Segoe UI" w:hAnsi="Segoe UI" w:cs="Segoe UI"/>
          <w:color w:val="373A3C"/>
          <w:sz w:val="23"/>
          <w:szCs w:val="23"/>
          <w:lang w:val="es-MX"/>
        </w:rPr>
        <w:t>motivadas</w:t>
      </w:r>
      <w:r w:rsidRPr="00576930">
        <w:rPr>
          <w:rFonts w:ascii="Segoe UI" w:hAnsi="Segoe UI" w:cs="Segoe UI"/>
          <w:color w:val="373A3C"/>
          <w:sz w:val="23"/>
          <w:szCs w:val="23"/>
          <w:lang w:val="es-MX"/>
        </w:rPr>
        <w:t xml:space="preserve"> por agentes bacterianos o virales. Las parejas expuestas a este tipo de infecciones deben asistir a evaluación médica, aunque estén asintomáticas. El médico que las trata debe realizar estudios diagnósticos que confirmen o descarten este tipo de infecciones y, en caso positivo, iniciar el tratamiento causal específico en forma oportuna.</w:t>
      </w:r>
    </w:p>
    <w:p w14:paraId="6A6B4EFA" w14:textId="77777777" w:rsidR="00055FF2" w:rsidRPr="00576930" w:rsidRDefault="00055FF2" w:rsidP="00576930">
      <w:pPr>
        <w:pStyle w:val="NormalWeb"/>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 xml:space="preserve">Infecciones bacterianas </w:t>
      </w:r>
    </w:p>
    <w:p w14:paraId="7162022E" w14:textId="6051487B" w:rsidR="00055FF2" w:rsidRPr="00576930" w:rsidRDefault="00055FF2"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Entre las causadas por bacterias, Chlamydia trachomatis ha desplazado a Neisseria gonorrhoeae y, las pruebas de detección de anticuerpos para la misma permiten su detección temprana y tratamiento oportuno. Para la gonorrea, una tinción de exudado cervical permite identificar los diplococos y los cultivos corroboran el diagnóstico. Ambas enfermedades, a veces coexisten</w:t>
      </w:r>
      <w:r w:rsidR="00EA1F76" w:rsidRPr="00576930">
        <w:rPr>
          <w:rFonts w:ascii="Segoe UI" w:hAnsi="Segoe UI" w:cs="Segoe UI"/>
          <w:color w:val="373A3C"/>
          <w:sz w:val="23"/>
          <w:szCs w:val="23"/>
          <w:lang w:val="es-MX"/>
        </w:rPr>
        <w:t xml:space="preserve"> y </w:t>
      </w:r>
      <w:r w:rsidRPr="00576930">
        <w:rPr>
          <w:rFonts w:ascii="Segoe UI" w:hAnsi="Segoe UI" w:cs="Segoe UI"/>
          <w:color w:val="373A3C"/>
          <w:sz w:val="23"/>
          <w:szCs w:val="23"/>
          <w:lang w:val="es-MX"/>
        </w:rPr>
        <w:t xml:space="preserve">pueden </w:t>
      </w:r>
      <w:r w:rsidR="00EA1F76" w:rsidRPr="00576930">
        <w:rPr>
          <w:rFonts w:ascii="Segoe UI" w:hAnsi="Segoe UI" w:cs="Segoe UI"/>
          <w:color w:val="373A3C"/>
          <w:sz w:val="23"/>
          <w:szCs w:val="23"/>
          <w:lang w:val="es-MX"/>
        </w:rPr>
        <w:t>ser</w:t>
      </w:r>
      <w:r w:rsidRPr="00576930">
        <w:rPr>
          <w:rFonts w:ascii="Segoe UI" w:hAnsi="Segoe UI" w:cs="Segoe UI"/>
          <w:color w:val="373A3C"/>
          <w:sz w:val="23"/>
          <w:szCs w:val="23"/>
          <w:lang w:val="es-MX"/>
        </w:rPr>
        <w:t xml:space="preserve"> asintomáticas o los síntomas aparecer de dos días a tres semanas de un contacto sexual. Éstos son: secreción vaginal o peneana, disuria o poliuria, </w:t>
      </w:r>
      <w:r w:rsidRPr="00576930">
        <w:rPr>
          <w:rFonts w:ascii="Segoe UI" w:hAnsi="Segoe UI" w:cs="Segoe UI"/>
          <w:color w:val="373A3C"/>
          <w:sz w:val="23"/>
          <w:szCs w:val="23"/>
          <w:lang w:val="es-MX"/>
        </w:rPr>
        <w:lastRenderedPageBreak/>
        <w:t>dolor pélvico, dispareunia, irritación vulvar y vaginal con vulvodinia. En un clásico estudio sueco con evaluación laparoscópica posterior a infección genital se determinó que la probabilidad de padecer obstrucción tubaria después de un episodio de enfermedad pélvica inflamatoria es de 12% y que las cifras se incrementan a 36 y 75% después de 2 o 3 episodios, respectivamente. La incidencia de embarazo ectópico se incrementa diez veces en pacientes con salpingitis previas.</w:t>
      </w:r>
    </w:p>
    <w:p w14:paraId="3C8853C6" w14:textId="77777777" w:rsidR="00055FF2" w:rsidRPr="00576930" w:rsidRDefault="00055FF2" w:rsidP="00576930">
      <w:pPr>
        <w:pStyle w:val="NormalWeb"/>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 xml:space="preserve">Obesidad </w:t>
      </w:r>
    </w:p>
    <w:p w14:paraId="61718155" w14:textId="689DCF06" w:rsidR="00055FF2" w:rsidRPr="00576930" w:rsidRDefault="00055FF2"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El incremento de</w:t>
      </w:r>
      <w:r w:rsidR="00EA1F76" w:rsidRPr="00576930">
        <w:rPr>
          <w:rFonts w:ascii="Segoe UI" w:hAnsi="Segoe UI" w:cs="Segoe UI"/>
          <w:color w:val="373A3C"/>
          <w:sz w:val="23"/>
          <w:szCs w:val="23"/>
          <w:lang w:val="es-MX"/>
        </w:rPr>
        <w:t xml:space="preserve"> la</w:t>
      </w:r>
      <w:r w:rsidRPr="00576930">
        <w:rPr>
          <w:rFonts w:ascii="Segoe UI" w:hAnsi="Segoe UI" w:cs="Segoe UI"/>
          <w:color w:val="373A3C"/>
          <w:sz w:val="23"/>
          <w:szCs w:val="23"/>
          <w:lang w:val="es-MX"/>
        </w:rPr>
        <w:t xml:space="preserve"> obesidad en el mundo es impresionante y no se limita a los países </w:t>
      </w:r>
      <w:r w:rsidR="00EA1F76" w:rsidRPr="00576930">
        <w:rPr>
          <w:rFonts w:ascii="Segoe UI" w:hAnsi="Segoe UI" w:cs="Segoe UI"/>
          <w:color w:val="373A3C"/>
          <w:sz w:val="23"/>
          <w:szCs w:val="23"/>
          <w:lang w:val="es-MX"/>
        </w:rPr>
        <w:t>desarrollados</w:t>
      </w:r>
      <w:r w:rsidRPr="00576930">
        <w:rPr>
          <w:rFonts w:ascii="Segoe UI" w:hAnsi="Segoe UI" w:cs="Segoe UI"/>
          <w:color w:val="373A3C"/>
          <w:sz w:val="23"/>
          <w:szCs w:val="23"/>
          <w:lang w:val="es-MX"/>
        </w:rPr>
        <w:t xml:space="preserve">, sino que es común en países en vías de industrialización, sobre todo en los que tienen malos hábitos alimenticios y vida sedentaria. Las consecuencias de ello y sus graves repercusiones en la salud la vuelven un serio problema de salud pública, por lo que se están incrementando las medidas para prevenirla y combatirla desde la infancia. Los efectos de la obesidad en el funcionamiento ovulatorio y las alteraciones endocrinas </w:t>
      </w:r>
      <w:r w:rsidR="00EA1F76" w:rsidRPr="00576930">
        <w:rPr>
          <w:rFonts w:ascii="Segoe UI" w:hAnsi="Segoe UI" w:cs="Segoe UI"/>
          <w:color w:val="373A3C"/>
          <w:sz w:val="23"/>
          <w:szCs w:val="23"/>
          <w:lang w:val="es-MX"/>
        </w:rPr>
        <w:t>afines</w:t>
      </w:r>
      <w:r w:rsidRPr="00576930">
        <w:rPr>
          <w:rFonts w:ascii="Segoe UI" w:hAnsi="Segoe UI" w:cs="Segoe UI"/>
          <w:color w:val="373A3C"/>
          <w:sz w:val="23"/>
          <w:szCs w:val="23"/>
          <w:lang w:val="es-MX"/>
        </w:rPr>
        <w:t xml:space="preserve"> se explican por la alteración del funcionamiento neuroendocrino condicionada por el </w:t>
      </w:r>
      <w:r w:rsidR="00EA1F76" w:rsidRPr="00576930">
        <w:rPr>
          <w:rFonts w:ascii="Segoe UI" w:hAnsi="Segoe UI" w:cs="Segoe UI"/>
          <w:color w:val="373A3C"/>
          <w:sz w:val="23"/>
          <w:szCs w:val="23"/>
          <w:lang w:val="es-MX"/>
        </w:rPr>
        <w:t xml:space="preserve">aumento </w:t>
      </w:r>
      <w:r w:rsidRPr="00576930">
        <w:rPr>
          <w:rFonts w:ascii="Segoe UI" w:hAnsi="Segoe UI" w:cs="Segoe UI"/>
          <w:color w:val="373A3C"/>
          <w:sz w:val="23"/>
          <w:szCs w:val="23"/>
          <w:lang w:val="es-MX"/>
        </w:rPr>
        <w:t xml:space="preserve">en la producción extra glandular de estrógenos, por el exceso de tejido graso. </w:t>
      </w:r>
    </w:p>
    <w:p w14:paraId="74AD85FB" w14:textId="77777777" w:rsidR="00055FF2" w:rsidRPr="00576930" w:rsidRDefault="00055FF2"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En el síndrome de ovarios poliquísticos, la obesidad agrava la resistencia a la insulina, que puede diagnosticarse con pruebas sencillas, como el índice glucosa-insulina en ayunas. En mujeres con probable obesidad lo mejor es utilizar el índice de masa corporal y la relación cintura-cadera para determinar si existe o no obesidad y si ésta es o no de tipo androide, lo que se asocia con complicaciones cardiovasculares. Los efectos adversos de la obesidad en la fertilidad del hombre por el hiperestrogenismo asociado están bien demostrados e incluyen alteraciones hormonales, sexuales y espermáticas. La obesidad también condiciona mayores fallas a métodos anticonceptivos hormonales.</w:t>
      </w:r>
    </w:p>
    <w:p w14:paraId="43E5A4F1" w14:textId="77777777" w:rsidR="00055FF2" w:rsidRPr="00576930" w:rsidRDefault="00055FF2" w:rsidP="00576930">
      <w:pPr>
        <w:pStyle w:val="NormalWeb"/>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 xml:space="preserve">Exceso de ejercicio </w:t>
      </w:r>
    </w:p>
    <w:p w14:paraId="73F1A404" w14:textId="6665C8A1" w:rsidR="00055FF2" w:rsidRPr="00576930" w:rsidRDefault="00055FF2"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El ejercicio, uno de los hábitos saludables de vida, si se lleva al extremo condiciona anovulación por las alteraciones neuroendocrinas. El tipo de ejercicio que causa anovulación con mayor frecuencia es el aeróbico, por lo que es frecuente que las corredoras, bailarinas, maestras de danza o ejercicios aeróbicos, maratonistas, cursen con mayores disfunciones ovulatorias y menstruales que las nadadoras, ciclistas o gimnastas. En </w:t>
      </w:r>
      <w:r w:rsidR="00EA1F76" w:rsidRPr="00576930">
        <w:rPr>
          <w:rFonts w:ascii="Segoe UI" w:hAnsi="Segoe UI" w:cs="Segoe UI"/>
          <w:color w:val="373A3C"/>
          <w:sz w:val="23"/>
          <w:szCs w:val="23"/>
          <w:lang w:val="es-MX"/>
        </w:rPr>
        <w:t xml:space="preserve">el </w:t>
      </w:r>
      <w:r w:rsidRPr="00576930">
        <w:rPr>
          <w:rFonts w:ascii="Segoe UI" w:hAnsi="Segoe UI" w:cs="Segoe UI"/>
          <w:color w:val="373A3C"/>
          <w:sz w:val="23"/>
          <w:szCs w:val="23"/>
          <w:lang w:val="es-MX"/>
        </w:rPr>
        <w:t>mundo</w:t>
      </w:r>
      <w:r w:rsidR="00EA1F76" w:rsidRPr="00576930">
        <w:rPr>
          <w:rFonts w:ascii="Segoe UI" w:hAnsi="Segoe UI" w:cs="Segoe UI"/>
          <w:color w:val="373A3C"/>
          <w:sz w:val="23"/>
          <w:szCs w:val="23"/>
          <w:lang w:val="es-MX"/>
        </w:rPr>
        <w:t xml:space="preserve"> actual, </w:t>
      </w:r>
      <w:r w:rsidRPr="00576930">
        <w:rPr>
          <w:rFonts w:ascii="Segoe UI" w:hAnsi="Segoe UI" w:cs="Segoe UI"/>
          <w:color w:val="373A3C"/>
          <w:sz w:val="23"/>
          <w:szCs w:val="23"/>
          <w:lang w:val="es-MX"/>
        </w:rPr>
        <w:t xml:space="preserve">donde la presión de mantenerse en forma es grande, con frecuencia se cae en exageraciones que repercuten en la fertilidad. Los trastornos menstruales en este tipo de pacientes son fáciles de diagnosticar y el tratamiento consiste en reducir la cantidad de ejercicio, lo que no siempre es sencillo por la adicción que experimentan estas personas. </w:t>
      </w:r>
      <w:r w:rsidR="00EA1F76" w:rsidRPr="00576930">
        <w:rPr>
          <w:rFonts w:ascii="Segoe UI" w:hAnsi="Segoe UI" w:cs="Segoe UI"/>
          <w:color w:val="373A3C"/>
          <w:sz w:val="23"/>
          <w:szCs w:val="23"/>
          <w:lang w:val="es-MX"/>
        </w:rPr>
        <w:t>Deben ser convencidas de</w:t>
      </w:r>
      <w:r w:rsidRPr="00576930">
        <w:rPr>
          <w:rFonts w:ascii="Segoe UI" w:hAnsi="Segoe UI" w:cs="Segoe UI"/>
          <w:color w:val="373A3C"/>
          <w:sz w:val="23"/>
          <w:szCs w:val="23"/>
          <w:lang w:val="es-MX"/>
        </w:rPr>
        <w:t xml:space="preserve"> los efectos dañinos de ese exceso.</w:t>
      </w:r>
      <w:r w:rsidR="00684ADE" w:rsidRPr="00576930">
        <w:rPr>
          <w:rFonts w:ascii="Segoe UI" w:hAnsi="Segoe UI" w:cs="Segoe UI"/>
          <w:color w:val="373A3C"/>
          <w:sz w:val="23"/>
          <w:szCs w:val="23"/>
          <w:lang w:val="es-MX"/>
        </w:rPr>
        <w:t xml:space="preserve"> E</w:t>
      </w:r>
      <w:r w:rsidRPr="00576930">
        <w:rPr>
          <w:rFonts w:ascii="Segoe UI" w:hAnsi="Segoe UI" w:cs="Segoe UI"/>
          <w:color w:val="373A3C"/>
          <w:sz w:val="23"/>
          <w:szCs w:val="23"/>
          <w:lang w:val="es-MX"/>
        </w:rPr>
        <w:t>s conveniente disminuir paulatinamente o cambiar a otro tipo de actividad que no cause tantas alteraciones en la fertilidad.</w:t>
      </w:r>
    </w:p>
    <w:p w14:paraId="38646D8D" w14:textId="3EB520A8" w:rsidR="00055FF2" w:rsidRPr="00576930" w:rsidRDefault="00055FF2" w:rsidP="00576930">
      <w:pPr>
        <w:pStyle w:val="NormalWeb"/>
        <w:rPr>
          <w:rFonts w:ascii="Segoe UI" w:hAnsi="Segoe UI" w:cs="Segoe UI"/>
          <w:color w:val="373A3C"/>
          <w:sz w:val="23"/>
          <w:szCs w:val="23"/>
          <w:lang w:val="es-MX"/>
        </w:rPr>
      </w:pPr>
      <w:r w:rsidRPr="00576930">
        <w:rPr>
          <w:rFonts w:ascii="Segoe UI" w:hAnsi="Segoe UI" w:cs="Segoe UI"/>
          <w:b/>
          <w:bCs/>
          <w:color w:val="373A3C"/>
          <w:sz w:val="23"/>
          <w:szCs w:val="23"/>
          <w:lang w:val="es-MX"/>
        </w:rPr>
        <w:t>Anticoncepción y contra</w:t>
      </w:r>
      <w:r w:rsidR="00684ADE" w:rsidRPr="00576930">
        <w:rPr>
          <w:rFonts w:ascii="Segoe UI" w:hAnsi="Segoe UI" w:cs="Segoe UI"/>
          <w:b/>
          <w:bCs/>
          <w:color w:val="373A3C"/>
          <w:sz w:val="23"/>
          <w:szCs w:val="23"/>
          <w:lang w:val="es-MX"/>
        </w:rPr>
        <w:t>con</w:t>
      </w:r>
      <w:r w:rsidRPr="00576930">
        <w:rPr>
          <w:rFonts w:ascii="Segoe UI" w:hAnsi="Segoe UI" w:cs="Segoe UI"/>
          <w:b/>
          <w:bCs/>
          <w:color w:val="373A3C"/>
          <w:sz w:val="23"/>
          <w:szCs w:val="23"/>
          <w:lang w:val="es-MX"/>
        </w:rPr>
        <w:t xml:space="preserve">cepción </w:t>
      </w:r>
    </w:p>
    <w:p w14:paraId="3CBD40DC" w14:textId="45B29929" w:rsidR="00055FF2" w:rsidRPr="00576930" w:rsidRDefault="00055FF2"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lastRenderedPageBreak/>
        <w:t xml:space="preserve">Hay que evitar, al máximo, los efectos deletéreos en la fertilidad de los métodos anticonceptivos y contraceptivos, en especial cuando no están indicados o están contraindicados. Puesto que la práctica de la anticoncepción es un fenómeno globalizado, independientemente de que la mayor parte de las religiones la prohíban, es conveniente considerar las repercusiones en la fertilidad para tomar las medidas preventivas pertinentes. Una de las preocupaciones más constantes de mujeres jóvenes es si el método anticonceptivo seleccionado no les impedirá, a futuro, lograr un embarazo. </w:t>
      </w:r>
    </w:p>
    <w:p w14:paraId="356C98D8" w14:textId="77777777" w:rsidR="002E2FDC" w:rsidRPr="00576930" w:rsidRDefault="002E2FDC" w:rsidP="00576930">
      <w:pPr>
        <w:pStyle w:val="NormalWeb"/>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Diagnóstico y tratamiento temprano de enfermedades</w:t>
      </w:r>
    </w:p>
    <w:p w14:paraId="350CB27F" w14:textId="161D5198" w:rsidR="002E2FDC" w:rsidRPr="00576930" w:rsidRDefault="00684ADE"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Una </w:t>
      </w:r>
      <w:r w:rsidR="002E2FDC" w:rsidRPr="00576930">
        <w:rPr>
          <w:rFonts w:ascii="Segoe UI" w:hAnsi="Segoe UI" w:cs="Segoe UI"/>
          <w:color w:val="373A3C"/>
          <w:sz w:val="23"/>
          <w:szCs w:val="23"/>
          <w:lang w:val="es-MX"/>
        </w:rPr>
        <w:t xml:space="preserve">medida preventiva fundamental es identificar y tratar enfermedades para que en el momento que se desee un embarazo la pareja se encuentre en condiciones excelentes de salud. Por sus </w:t>
      </w:r>
      <w:r w:rsidRPr="00576930">
        <w:rPr>
          <w:rFonts w:ascii="Segoe UI" w:hAnsi="Segoe UI" w:cs="Segoe UI"/>
          <w:color w:val="373A3C"/>
          <w:sz w:val="23"/>
          <w:szCs w:val="23"/>
          <w:lang w:val="es-MX"/>
        </w:rPr>
        <w:t>consecuencias</w:t>
      </w:r>
      <w:r w:rsidR="002E2FDC" w:rsidRPr="00576930">
        <w:rPr>
          <w:rFonts w:ascii="Segoe UI" w:hAnsi="Segoe UI" w:cs="Segoe UI"/>
          <w:color w:val="373A3C"/>
          <w:sz w:val="23"/>
          <w:szCs w:val="23"/>
          <w:lang w:val="es-MX"/>
        </w:rPr>
        <w:t xml:space="preserve"> en la fertilidad y por lo que puede realizarse desde el punto de vista preventivo en fertilidad posterior es conveniente insistir en los efectos benéficos del diagnóstico y tratamiento tempranos de enfermedades como: endometriosis, síndrome de ovarios poliquísticos, miomatosis y alteraciones en el </w:t>
      </w:r>
      <w:r w:rsidRPr="00576930">
        <w:rPr>
          <w:rFonts w:ascii="Segoe UI" w:hAnsi="Segoe UI" w:cs="Segoe UI"/>
          <w:color w:val="373A3C"/>
          <w:sz w:val="23"/>
          <w:szCs w:val="23"/>
          <w:lang w:val="es-MX"/>
        </w:rPr>
        <w:t>hombre cuando el factor es, masculino</w:t>
      </w:r>
      <w:r w:rsidR="002E2FDC" w:rsidRPr="00576930">
        <w:rPr>
          <w:rFonts w:ascii="Segoe UI" w:hAnsi="Segoe UI" w:cs="Segoe UI"/>
          <w:color w:val="373A3C"/>
          <w:sz w:val="23"/>
          <w:szCs w:val="23"/>
          <w:lang w:val="es-MX"/>
        </w:rPr>
        <w:t>.</w:t>
      </w:r>
    </w:p>
    <w:p w14:paraId="365BE9CA" w14:textId="2E515ECC" w:rsidR="002E2FDC" w:rsidRPr="00576930" w:rsidRDefault="00684ADE" w:rsidP="00576930">
      <w:pPr>
        <w:pStyle w:val="NormalWeb"/>
        <w:jc w:val="both"/>
        <w:rPr>
          <w:rFonts w:ascii="Segoe UI" w:hAnsi="Segoe UI" w:cs="Segoe UI"/>
          <w:color w:val="373A3C"/>
          <w:sz w:val="23"/>
          <w:szCs w:val="23"/>
          <w:lang w:val="es-MX"/>
        </w:rPr>
      </w:pPr>
      <w:r w:rsidRPr="00576930">
        <w:rPr>
          <w:rFonts w:ascii="Segoe UI" w:hAnsi="Segoe UI" w:cs="Segoe UI"/>
          <w:b/>
          <w:bCs/>
          <w:color w:val="373A3C"/>
          <w:sz w:val="23"/>
          <w:szCs w:val="23"/>
          <w:lang w:val="es-ES"/>
        </w:rPr>
        <w:t>P</w:t>
      </w:r>
      <w:r w:rsidR="002E2FDC" w:rsidRPr="00576930">
        <w:rPr>
          <w:rFonts w:ascii="Segoe UI" w:hAnsi="Segoe UI" w:cs="Segoe UI"/>
          <w:b/>
          <w:bCs/>
          <w:color w:val="373A3C"/>
          <w:sz w:val="23"/>
          <w:szCs w:val="23"/>
          <w:lang w:val="es-ES"/>
        </w:rPr>
        <w:t>revención.</w:t>
      </w:r>
    </w:p>
    <w:p w14:paraId="7F24C604" w14:textId="595D2E2A" w:rsidR="002E2FDC" w:rsidRPr="00576930" w:rsidRDefault="002E2FDC"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El objetivo general de la prevención antes de intentar el embarazo es mejorar las posibilidades de lograrlo sin necesidad de métodos terapéuticos que impliquen riesgos, costos y tiempo. </w:t>
      </w:r>
      <w:r w:rsidR="00684ADE" w:rsidRPr="00576930">
        <w:rPr>
          <w:rFonts w:ascii="Segoe UI" w:hAnsi="Segoe UI" w:cs="Segoe UI"/>
          <w:color w:val="373A3C"/>
          <w:sz w:val="23"/>
          <w:szCs w:val="23"/>
          <w:lang w:val="es-MX"/>
        </w:rPr>
        <w:t>Asimismo</w:t>
      </w:r>
      <w:r w:rsidRPr="00576930">
        <w:rPr>
          <w:rFonts w:ascii="Segoe UI" w:hAnsi="Segoe UI" w:cs="Segoe UI"/>
          <w:color w:val="373A3C"/>
          <w:sz w:val="23"/>
          <w:szCs w:val="23"/>
          <w:lang w:val="es-MX"/>
        </w:rPr>
        <w:t xml:space="preserve">, evitar que el paso del tiempo agrave condiciones patológicas </w:t>
      </w:r>
      <w:r w:rsidR="00684ADE" w:rsidRPr="00576930">
        <w:rPr>
          <w:rFonts w:ascii="Segoe UI" w:hAnsi="Segoe UI" w:cs="Segoe UI"/>
          <w:color w:val="373A3C"/>
          <w:sz w:val="23"/>
          <w:szCs w:val="23"/>
          <w:lang w:val="es-MX"/>
        </w:rPr>
        <w:t xml:space="preserve">ya </w:t>
      </w:r>
      <w:r w:rsidRPr="00576930">
        <w:rPr>
          <w:rFonts w:ascii="Segoe UI" w:hAnsi="Segoe UI" w:cs="Segoe UI"/>
          <w:color w:val="373A3C"/>
          <w:sz w:val="23"/>
          <w:szCs w:val="23"/>
          <w:lang w:val="es-MX"/>
        </w:rPr>
        <w:t xml:space="preserve">existentes como: endometriosis, miomatosis, varicocele, síndrome de ovarios poliquísticos, obesidad. Aún </w:t>
      </w:r>
      <w:r w:rsidR="00684ADE" w:rsidRPr="00576930">
        <w:rPr>
          <w:rFonts w:ascii="Segoe UI" w:hAnsi="Segoe UI" w:cs="Segoe UI"/>
          <w:color w:val="373A3C"/>
          <w:sz w:val="23"/>
          <w:szCs w:val="23"/>
          <w:lang w:val="es-MX"/>
        </w:rPr>
        <w:t>sin</w:t>
      </w:r>
      <w:r w:rsidRPr="00576930">
        <w:rPr>
          <w:rFonts w:ascii="Segoe UI" w:hAnsi="Segoe UI" w:cs="Segoe UI"/>
          <w:color w:val="373A3C"/>
          <w:sz w:val="23"/>
          <w:szCs w:val="23"/>
          <w:lang w:val="es-MX"/>
        </w:rPr>
        <w:t xml:space="preserve"> condiciones patológicas la edad avanzada disminuye la reserva ovárica, por lo que ésta debe evaluarse con interrogatorio dirigido, exploración cuidadosa y exámenes complementarios, como la medición de la hormona folículo estimulante y el estradiol en el segundo o tercer día de la menstruación. En los casos que por padecimientos neoplásicos o colagenopatías requieran quimioterapia o cuando sea necesaria la extirpación de órganos o radioterapia debe informarse a las parejas o a las personas afectadas acerca de las ventajas, desventajas, posibilidades y límite</w:t>
      </w:r>
      <w:r w:rsidR="0055649C" w:rsidRPr="00576930">
        <w:rPr>
          <w:rFonts w:ascii="Segoe UI" w:hAnsi="Segoe UI" w:cs="Segoe UI"/>
          <w:color w:val="373A3C"/>
          <w:sz w:val="23"/>
          <w:szCs w:val="23"/>
          <w:lang w:val="es-MX"/>
        </w:rPr>
        <w:t>s</w:t>
      </w:r>
      <w:r w:rsidRPr="00576930">
        <w:rPr>
          <w:rFonts w:ascii="Segoe UI" w:hAnsi="Segoe UI" w:cs="Segoe UI"/>
          <w:color w:val="373A3C"/>
          <w:sz w:val="23"/>
          <w:szCs w:val="23"/>
          <w:lang w:val="es-MX"/>
        </w:rPr>
        <w:t>.</w:t>
      </w:r>
      <w:r w:rsidR="00412BBD" w:rsidRPr="00576930">
        <w:rPr>
          <w:rFonts w:ascii="Segoe UI" w:hAnsi="Segoe UI" w:cs="Segoe UI"/>
          <w:color w:val="373A3C"/>
          <w:sz w:val="23"/>
          <w:szCs w:val="23"/>
          <w:lang w:val="es-MX"/>
        </w:rPr>
        <w:t xml:space="preserve"> Ginecol Obstet Mex (2011)</w:t>
      </w:r>
    </w:p>
    <w:p w14:paraId="5F818976" w14:textId="4BA9DFB7" w:rsidR="00D329DE" w:rsidRPr="00576930" w:rsidRDefault="00D329DE" w:rsidP="00576930">
      <w:pPr>
        <w:pStyle w:val="NormalWeb"/>
        <w:jc w:val="both"/>
        <w:rPr>
          <w:rFonts w:ascii="Segoe UI" w:hAnsi="Segoe UI" w:cs="Segoe UI"/>
          <w:color w:val="373A3C"/>
          <w:sz w:val="23"/>
          <w:szCs w:val="23"/>
          <w:lang w:val="es-MX"/>
        </w:rPr>
      </w:pPr>
    </w:p>
    <w:p w14:paraId="02B3E882" w14:textId="77777777" w:rsidR="009916EE" w:rsidRPr="00576930" w:rsidRDefault="009916EE" w:rsidP="00576930">
      <w:pPr>
        <w:pStyle w:val="NormalWeb"/>
        <w:spacing w:before="0" w:beforeAutospacing="0"/>
        <w:jc w:val="center"/>
        <w:rPr>
          <w:rFonts w:ascii="Segoe UI" w:hAnsi="Segoe UI" w:cs="Segoe UI"/>
          <w:color w:val="000000" w:themeColor="text1"/>
          <w:sz w:val="23"/>
          <w:szCs w:val="23"/>
          <w:lang w:val="es-MX"/>
        </w:rPr>
      </w:pPr>
      <w:r w:rsidRPr="00576930">
        <w:rPr>
          <w:rStyle w:val="Textoennegrita"/>
          <w:rFonts w:ascii="Segoe UI" w:hAnsi="Segoe UI" w:cs="Segoe UI"/>
          <w:color w:val="000000" w:themeColor="text1"/>
          <w:sz w:val="23"/>
          <w:szCs w:val="23"/>
          <w:lang w:val="es-MX"/>
        </w:rPr>
        <w:t>Unidad 2. Tratamientos iniciales y más comunes de la pareja infértil.</w:t>
      </w:r>
    </w:p>
    <w:p w14:paraId="4AEB6877" w14:textId="77777777" w:rsidR="009916EE" w:rsidRPr="00576930" w:rsidRDefault="009916EE" w:rsidP="00576930">
      <w:pPr>
        <w:pStyle w:val="NormalWeb"/>
        <w:spacing w:before="0" w:beforeAutospacing="0"/>
        <w:rPr>
          <w:rFonts w:ascii="Segoe UI" w:hAnsi="Segoe UI" w:cs="Segoe UI"/>
          <w:color w:val="373A3C"/>
          <w:sz w:val="23"/>
          <w:szCs w:val="23"/>
          <w:lang w:val="es-MX"/>
        </w:rPr>
      </w:pPr>
      <w:r w:rsidRPr="00576930">
        <w:rPr>
          <w:rFonts w:ascii="Segoe UI" w:hAnsi="Segoe UI" w:cs="Segoe UI"/>
          <w:b/>
          <w:bCs/>
          <w:color w:val="373A3C"/>
          <w:sz w:val="23"/>
          <w:szCs w:val="23"/>
          <w:lang w:val="es-MX"/>
        </w:rPr>
        <w:t>Introducción</w:t>
      </w:r>
    </w:p>
    <w:p w14:paraId="441381A3" w14:textId="77777777" w:rsidR="009916EE" w:rsidRPr="00576930" w:rsidRDefault="009916EE" w:rsidP="00576930">
      <w:pPr>
        <w:pStyle w:val="NormalWeb"/>
        <w:spacing w:before="0" w:beforeAutospacing="0"/>
        <w:jc w:val="both"/>
        <w:rPr>
          <w:rFonts w:ascii="Segoe UI" w:hAnsi="Segoe UI" w:cs="Segoe UI"/>
          <w:color w:val="373A3C"/>
          <w:sz w:val="23"/>
          <w:szCs w:val="23"/>
          <w:lang w:val="es-MX"/>
        </w:rPr>
      </w:pPr>
      <w:r w:rsidRPr="00576930">
        <w:rPr>
          <w:rFonts w:ascii="Segoe UI" w:hAnsi="Segoe UI" w:cs="Segoe UI"/>
          <w:color w:val="373A3C"/>
          <w:sz w:val="23"/>
          <w:szCs w:val="23"/>
          <w:lang w:val="es-MX"/>
        </w:rPr>
        <w:t>En la Unidad 2 se revisarán los tratamientos iniciales y más comunes de la pareja infértil para plantear soluciones a los pacientes que presenten esta problemática.</w:t>
      </w:r>
    </w:p>
    <w:p w14:paraId="3B6123FB" w14:textId="77777777" w:rsidR="009916EE" w:rsidRPr="00576930" w:rsidRDefault="009916EE" w:rsidP="00576930">
      <w:pPr>
        <w:pStyle w:val="NormalWeb"/>
        <w:spacing w:before="0" w:beforeAutospacing="0"/>
        <w:rPr>
          <w:rFonts w:ascii="Segoe UI" w:hAnsi="Segoe UI" w:cs="Segoe UI"/>
          <w:color w:val="373A3C"/>
          <w:sz w:val="23"/>
          <w:szCs w:val="23"/>
          <w:lang w:val="es-MX"/>
        </w:rPr>
      </w:pPr>
      <w:r w:rsidRPr="00576930">
        <w:rPr>
          <w:rFonts w:ascii="Segoe UI" w:hAnsi="Segoe UI" w:cs="Segoe UI"/>
          <w:b/>
          <w:bCs/>
          <w:color w:val="373A3C"/>
          <w:sz w:val="23"/>
          <w:szCs w:val="23"/>
          <w:lang w:val="es-MX"/>
        </w:rPr>
        <w:t>Objetivo</w:t>
      </w:r>
    </w:p>
    <w:p w14:paraId="18AE1EE4" w14:textId="77777777" w:rsidR="009916EE" w:rsidRPr="00576930" w:rsidRDefault="009916EE" w:rsidP="00576930">
      <w:pPr>
        <w:pStyle w:val="NormalWeb"/>
        <w:spacing w:before="0" w:beforeAutospacing="0"/>
        <w:jc w:val="both"/>
        <w:rPr>
          <w:rFonts w:ascii="Segoe UI" w:hAnsi="Segoe UI" w:cs="Segoe UI"/>
          <w:color w:val="373A3C"/>
          <w:sz w:val="23"/>
          <w:szCs w:val="23"/>
          <w:lang w:val="es-MX"/>
        </w:rPr>
      </w:pPr>
      <w:r w:rsidRPr="00576930">
        <w:rPr>
          <w:rFonts w:ascii="Segoe UI" w:hAnsi="Segoe UI" w:cs="Segoe UI"/>
          <w:color w:val="373A3C"/>
          <w:sz w:val="23"/>
          <w:szCs w:val="23"/>
          <w:lang w:val="es-MX"/>
        </w:rPr>
        <w:lastRenderedPageBreak/>
        <w:t>Al término de la unidad el alumno será capaz de aplicar y proponer los tratamientos iniciales y más comunes de la pareja infértil a los pacientes en cuyo caso se presente esta problemática.</w:t>
      </w:r>
    </w:p>
    <w:p w14:paraId="084E1052" w14:textId="35D4C0E7" w:rsidR="00E718C8" w:rsidRPr="00576930" w:rsidRDefault="00E718C8" w:rsidP="00576930">
      <w:pPr>
        <w:pStyle w:val="NormalWeb"/>
        <w:jc w:val="both"/>
        <w:rPr>
          <w:rFonts w:ascii="Segoe UI" w:hAnsi="Segoe UI" w:cs="Segoe UI"/>
          <w:color w:val="373A3C"/>
          <w:sz w:val="23"/>
          <w:szCs w:val="23"/>
          <w:lang w:val="es-MX"/>
        </w:rPr>
      </w:pPr>
      <w:r w:rsidRPr="00576930">
        <w:rPr>
          <w:rStyle w:val="Textoennegrita"/>
          <w:rFonts w:ascii="Segoe UI" w:hAnsi="Segoe UI" w:cs="Segoe UI"/>
          <w:color w:val="000000" w:themeColor="text1"/>
          <w:sz w:val="23"/>
          <w:szCs w:val="23"/>
          <w:lang w:val="es-MX"/>
        </w:rPr>
        <w:t>Tratamientos iniciales y más comunes de la pareja infértil</w:t>
      </w:r>
    </w:p>
    <w:p w14:paraId="2CB91810" w14:textId="51A7889A" w:rsidR="00E718C8" w:rsidRPr="00576930" w:rsidRDefault="000D1B54"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(Saber más fertilidad y reproducción asistida [Doczz], 2011) Todo</w:t>
      </w:r>
      <w:r w:rsidR="00E718C8" w:rsidRPr="00576930">
        <w:rPr>
          <w:rFonts w:ascii="Segoe UI" w:hAnsi="Segoe UI" w:cs="Segoe UI"/>
          <w:color w:val="373A3C"/>
          <w:sz w:val="23"/>
          <w:szCs w:val="23"/>
          <w:lang w:val="es-MX"/>
        </w:rPr>
        <w:t xml:space="preserve"> proceso de diagnóstico o tratamiento requiere un enfoque individual, adaptando las normas generales de conducta al caso particular de cada mujer o pareja, y a los resultados de las pruebas que se van practicando. Por otro lado, un mismo hallazgo en un estudio de esterilidad puede tener diferentes significados y distinta relevancia, en función </w:t>
      </w:r>
      <w:r w:rsidR="0055649C" w:rsidRPr="00576930">
        <w:rPr>
          <w:rFonts w:ascii="Segoe UI" w:hAnsi="Segoe UI" w:cs="Segoe UI"/>
          <w:color w:val="373A3C"/>
          <w:sz w:val="23"/>
          <w:szCs w:val="23"/>
          <w:lang w:val="es-MX"/>
        </w:rPr>
        <w:t>de la problemática</w:t>
      </w:r>
      <w:r w:rsidR="00E718C8" w:rsidRPr="00576930">
        <w:rPr>
          <w:rFonts w:ascii="Segoe UI" w:hAnsi="Segoe UI" w:cs="Segoe UI"/>
          <w:color w:val="373A3C"/>
          <w:sz w:val="23"/>
          <w:szCs w:val="23"/>
          <w:lang w:val="es-MX"/>
        </w:rPr>
        <w:t xml:space="preserve"> que se identifica.</w:t>
      </w:r>
    </w:p>
    <w:p w14:paraId="60AEB357" w14:textId="1DC917F3" w:rsidR="00E718C8" w:rsidRPr="00576930" w:rsidRDefault="0055649C" w:rsidP="00576930">
      <w:pPr>
        <w:pStyle w:val="NormalWeb"/>
        <w:rPr>
          <w:rFonts w:ascii="Segoe UI" w:hAnsi="Segoe UI" w:cs="Segoe UI"/>
          <w:color w:val="373A3C"/>
          <w:sz w:val="23"/>
          <w:szCs w:val="23"/>
          <w:lang w:val="es-MX"/>
        </w:rPr>
      </w:pPr>
      <w:r w:rsidRPr="00576930">
        <w:rPr>
          <w:rFonts w:ascii="Segoe UI" w:hAnsi="Segoe UI" w:cs="Segoe UI"/>
          <w:b/>
          <w:bCs/>
          <w:color w:val="373A3C"/>
          <w:sz w:val="23"/>
          <w:szCs w:val="23"/>
          <w:lang w:val="es-MX"/>
        </w:rPr>
        <w:t>F</w:t>
      </w:r>
      <w:r w:rsidR="00E718C8" w:rsidRPr="00576930">
        <w:rPr>
          <w:rFonts w:ascii="Segoe UI" w:hAnsi="Segoe UI" w:cs="Segoe UI"/>
          <w:b/>
          <w:bCs/>
          <w:color w:val="373A3C"/>
          <w:sz w:val="23"/>
          <w:szCs w:val="23"/>
          <w:lang w:val="es-MX"/>
        </w:rPr>
        <w:t>actor</w:t>
      </w:r>
      <w:r w:rsidRPr="00576930">
        <w:rPr>
          <w:rFonts w:ascii="Segoe UI" w:hAnsi="Segoe UI" w:cs="Segoe UI"/>
          <w:b/>
          <w:bCs/>
          <w:color w:val="373A3C"/>
          <w:sz w:val="23"/>
          <w:szCs w:val="23"/>
          <w:lang w:val="es-MX"/>
        </w:rPr>
        <w:t>es</w:t>
      </w:r>
      <w:r w:rsidR="00E718C8" w:rsidRPr="00576930">
        <w:rPr>
          <w:rFonts w:ascii="Segoe UI" w:hAnsi="Segoe UI" w:cs="Segoe UI"/>
          <w:b/>
          <w:bCs/>
          <w:color w:val="373A3C"/>
          <w:sz w:val="23"/>
          <w:szCs w:val="23"/>
          <w:lang w:val="es-MX"/>
        </w:rPr>
        <w:t xml:space="preserve"> causal</w:t>
      </w:r>
      <w:r w:rsidRPr="00576930">
        <w:rPr>
          <w:rFonts w:ascii="Segoe UI" w:hAnsi="Segoe UI" w:cs="Segoe UI"/>
          <w:b/>
          <w:bCs/>
          <w:color w:val="373A3C"/>
          <w:sz w:val="23"/>
          <w:szCs w:val="23"/>
          <w:lang w:val="es-MX"/>
        </w:rPr>
        <w:t>es</w:t>
      </w:r>
      <w:r w:rsidR="00E718C8" w:rsidRPr="00576930">
        <w:rPr>
          <w:rFonts w:ascii="Segoe UI" w:hAnsi="Segoe UI" w:cs="Segoe UI"/>
          <w:b/>
          <w:bCs/>
          <w:color w:val="373A3C"/>
          <w:sz w:val="23"/>
          <w:szCs w:val="23"/>
          <w:lang w:val="es-MX"/>
        </w:rPr>
        <w:t xml:space="preserve"> de esterilidad</w:t>
      </w:r>
    </w:p>
    <w:p w14:paraId="1F5DC485" w14:textId="0F9866B3" w:rsidR="0030038A" w:rsidRPr="00576930" w:rsidRDefault="00E718C8"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Algun</w:t>
      </w:r>
      <w:r w:rsidR="0055649C" w:rsidRPr="00576930">
        <w:rPr>
          <w:rFonts w:ascii="Segoe UI" w:hAnsi="Segoe UI" w:cs="Segoe UI"/>
          <w:color w:val="373A3C"/>
          <w:sz w:val="23"/>
          <w:szCs w:val="23"/>
          <w:lang w:val="es-MX"/>
        </w:rPr>
        <w:t>a</w:t>
      </w:r>
      <w:r w:rsidRPr="00576930">
        <w:rPr>
          <w:rFonts w:ascii="Segoe UI" w:hAnsi="Segoe UI" w:cs="Segoe UI"/>
          <w:color w:val="373A3C"/>
          <w:sz w:val="23"/>
          <w:szCs w:val="23"/>
          <w:lang w:val="es-MX"/>
        </w:rPr>
        <w:t xml:space="preserve">s </w:t>
      </w:r>
      <w:r w:rsidR="0055649C" w:rsidRPr="00576930">
        <w:rPr>
          <w:rFonts w:ascii="Segoe UI" w:hAnsi="Segoe UI" w:cs="Segoe UI"/>
          <w:color w:val="373A3C"/>
          <w:sz w:val="23"/>
          <w:szCs w:val="23"/>
          <w:lang w:val="es-MX"/>
        </w:rPr>
        <w:t>situaciones</w:t>
      </w:r>
      <w:r w:rsidRPr="00576930">
        <w:rPr>
          <w:rFonts w:ascii="Segoe UI" w:hAnsi="Segoe UI" w:cs="Segoe UI"/>
          <w:color w:val="373A3C"/>
          <w:sz w:val="23"/>
          <w:szCs w:val="23"/>
          <w:lang w:val="es-MX"/>
        </w:rPr>
        <w:t xml:space="preserve"> limitan la capacidad reproductiva de forma absoluta (ausencia de espermatozoides, obstrucción de ambas trompas), mientras que otros se asocian a una </w:t>
      </w:r>
      <w:r w:rsidR="0055649C" w:rsidRPr="00576930">
        <w:rPr>
          <w:rFonts w:ascii="Segoe UI" w:hAnsi="Segoe UI" w:cs="Segoe UI"/>
          <w:color w:val="373A3C"/>
          <w:sz w:val="23"/>
          <w:szCs w:val="23"/>
          <w:lang w:val="es-MX"/>
        </w:rPr>
        <w:t>baja</w:t>
      </w:r>
      <w:r w:rsidRPr="00576930">
        <w:rPr>
          <w:rFonts w:ascii="Segoe UI" w:hAnsi="Segoe UI" w:cs="Segoe UI"/>
          <w:color w:val="373A3C"/>
          <w:sz w:val="23"/>
          <w:szCs w:val="23"/>
          <w:lang w:val="es-MX"/>
        </w:rPr>
        <w:t xml:space="preserve"> de la probabilidad de embarazo espontáneo, que sin embargo no se ve completamente anulada (alteraciones de la calidad seminal, afectación tubárica sin obstrucción bilateral, trastornos de la ovulación, endometriosis). Por tanto, en medicina reproductiva se suele preferir el término “factor causal” al de «causa» para </w:t>
      </w:r>
      <w:r w:rsidR="0055649C" w:rsidRPr="00576930">
        <w:rPr>
          <w:rFonts w:ascii="Segoe UI" w:hAnsi="Segoe UI" w:cs="Segoe UI"/>
          <w:color w:val="373A3C"/>
          <w:sz w:val="23"/>
          <w:szCs w:val="23"/>
          <w:lang w:val="es-MX"/>
        </w:rPr>
        <w:t>distinguir</w:t>
      </w:r>
      <w:r w:rsidRPr="00576930">
        <w:rPr>
          <w:rFonts w:ascii="Segoe UI" w:hAnsi="Segoe UI" w:cs="Segoe UI"/>
          <w:color w:val="373A3C"/>
          <w:sz w:val="23"/>
          <w:szCs w:val="23"/>
          <w:lang w:val="es-MX"/>
        </w:rPr>
        <w:t xml:space="preserve"> los trastornos que pueden ser responsables de una alteración de la capacidad reproductiva, y así, se habla de factor tubárico, factor masculino, factor ovárico.</w:t>
      </w:r>
      <w:r w:rsidR="000D1B54" w:rsidRPr="00576930">
        <w:rPr>
          <w:rFonts w:ascii="Segoe UI" w:hAnsi="Segoe UI" w:cs="Segoe UI"/>
          <w:color w:val="373A3C"/>
          <w:sz w:val="23"/>
          <w:szCs w:val="23"/>
          <w:lang w:val="es-MX"/>
        </w:rPr>
        <w:t xml:space="preserve"> </w:t>
      </w:r>
    </w:p>
    <w:p w14:paraId="0C33CC3D" w14:textId="77777777" w:rsidR="00E718C8" w:rsidRPr="00576930" w:rsidRDefault="00E718C8" w:rsidP="00576930">
      <w:pPr>
        <w:pStyle w:val="NormalWeb"/>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Proceso de diagnóstico</w:t>
      </w:r>
    </w:p>
    <w:p w14:paraId="3A2F058C" w14:textId="46C7FE76" w:rsidR="00E718C8" w:rsidRPr="00576930" w:rsidRDefault="00E718C8"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El diagnóstico es el </w:t>
      </w:r>
      <w:r w:rsidR="0055649C" w:rsidRPr="00576930">
        <w:rPr>
          <w:rFonts w:ascii="Segoe UI" w:hAnsi="Segoe UI" w:cs="Segoe UI"/>
          <w:color w:val="373A3C"/>
          <w:sz w:val="23"/>
          <w:szCs w:val="23"/>
          <w:lang w:val="es-MX"/>
        </w:rPr>
        <w:t xml:space="preserve">método </w:t>
      </w:r>
      <w:r w:rsidRPr="00576930">
        <w:rPr>
          <w:rFonts w:ascii="Segoe UI" w:hAnsi="Segoe UI" w:cs="Segoe UI"/>
          <w:color w:val="373A3C"/>
          <w:sz w:val="23"/>
          <w:szCs w:val="23"/>
          <w:lang w:val="es-MX"/>
        </w:rPr>
        <w:t xml:space="preserve">deductivo mediante el cual el médico trata de identificar el origen de la esterilidad que afecta a una pareja. En medicina clínica se considera que el correcto diagnóstico de un trastorno o enfermedad constituye una premisa básica para la </w:t>
      </w:r>
      <w:r w:rsidR="0055649C" w:rsidRPr="00576930">
        <w:rPr>
          <w:rFonts w:ascii="Segoe UI" w:hAnsi="Segoe UI" w:cs="Segoe UI"/>
          <w:color w:val="373A3C"/>
          <w:sz w:val="23"/>
          <w:szCs w:val="23"/>
          <w:lang w:val="es-MX"/>
        </w:rPr>
        <w:t>elección</w:t>
      </w:r>
      <w:r w:rsidRPr="00576930">
        <w:rPr>
          <w:rFonts w:ascii="Segoe UI" w:hAnsi="Segoe UI" w:cs="Segoe UI"/>
          <w:color w:val="373A3C"/>
          <w:sz w:val="23"/>
          <w:szCs w:val="23"/>
          <w:lang w:val="es-MX"/>
        </w:rPr>
        <w:t xml:space="preserve"> del tratamiento más adecuado, que se orienta, siempre que es posible, a la corrección de la causa del proceso.</w:t>
      </w:r>
    </w:p>
    <w:p w14:paraId="6C5FA75E" w14:textId="01FB95E8" w:rsidR="00E718C8" w:rsidRPr="00576930" w:rsidRDefault="0055649C" w:rsidP="00576930">
      <w:pPr>
        <w:pStyle w:val="NormalWeb"/>
        <w:jc w:val="both"/>
        <w:rPr>
          <w:rFonts w:ascii="Segoe UI" w:hAnsi="Segoe UI" w:cs="Segoe UI"/>
          <w:color w:val="373A3C"/>
          <w:sz w:val="23"/>
          <w:szCs w:val="23"/>
          <w:lang w:val="es-MX"/>
        </w:rPr>
      </w:pPr>
      <w:r w:rsidRPr="00576930">
        <w:rPr>
          <w:rFonts w:ascii="Segoe UI" w:hAnsi="Segoe UI" w:cs="Segoe UI"/>
          <w:b/>
          <w:bCs/>
          <w:color w:val="373A3C"/>
          <w:sz w:val="23"/>
          <w:szCs w:val="23"/>
          <w:lang w:val="es-MX"/>
        </w:rPr>
        <w:t>C</w:t>
      </w:r>
      <w:r w:rsidR="00E718C8" w:rsidRPr="00576930">
        <w:rPr>
          <w:rFonts w:ascii="Segoe UI" w:hAnsi="Segoe UI" w:cs="Segoe UI"/>
          <w:b/>
          <w:bCs/>
          <w:color w:val="373A3C"/>
          <w:sz w:val="23"/>
          <w:szCs w:val="23"/>
          <w:lang w:val="es-MX"/>
        </w:rPr>
        <w:t>riterio</w:t>
      </w:r>
      <w:r w:rsidRPr="00576930">
        <w:rPr>
          <w:rFonts w:ascii="Segoe UI" w:hAnsi="Segoe UI" w:cs="Segoe UI"/>
          <w:b/>
          <w:bCs/>
          <w:color w:val="373A3C"/>
          <w:sz w:val="23"/>
          <w:szCs w:val="23"/>
          <w:lang w:val="es-MX"/>
        </w:rPr>
        <w:t>s</w:t>
      </w:r>
      <w:r w:rsidR="00E718C8" w:rsidRPr="00576930">
        <w:rPr>
          <w:rFonts w:ascii="Segoe UI" w:hAnsi="Segoe UI" w:cs="Segoe UI"/>
          <w:b/>
          <w:bCs/>
          <w:color w:val="373A3C"/>
          <w:sz w:val="23"/>
          <w:szCs w:val="23"/>
          <w:lang w:val="es-MX"/>
        </w:rPr>
        <w:t xml:space="preserve"> </w:t>
      </w:r>
      <w:r w:rsidRPr="00576930">
        <w:rPr>
          <w:rFonts w:ascii="Segoe UI" w:hAnsi="Segoe UI" w:cs="Segoe UI"/>
          <w:b/>
          <w:bCs/>
          <w:color w:val="373A3C"/>
          <w:sz w:val="23"/>
          <w:szCs w:val="23"/>
          <w:lang w:val="es-MX"/>
        </w:rPr>
        <w:t xml:space="preserve">de </w:t>
      </w:r>
      <w:r w:rsidR="00E718C8" w:rsidRPr="00576930">
        <w:rPr>
          <w:rFonts w:ascii="Segoe UI" w:hAnsi="Segoe UI" w:cs="Segoe UI"/>
          <w:b/>
          <w:bCs/>
          <w:color w:val="373A3C"/>
          <w:sz w:val="23"/>
          <w:szCs w:val="23"/>
          <w:lang w:val="es-MX"/>
        </w:rPr>
        <w:t>selecci</w:t>
      </w:r>
      <w:r w:rsidRPr="00576930">
        <w:rPr>
          <w:rFonts w:ascii="Segoe UI" w:hAnsi="Segoe UI" w:cs="Segoe UI"/>
          <w:b/>
          <w:bCs/>
          <w:color w:val="373A3C"/>
          <w:sz w:val="23"/>
          <w:szCs w:val="23"/>
          <w:lang w:val="es-MX"/>
        </w:rPr>
        <w:t>ón</w:t>
      </w:r>
      <w:r w:rsidR="00E718C8" w:rsidRPr="00576930">
        <w:rPr>
          <w:rFonts w:ascii="Segoe UI" w:hAnsi="Segoe UI" w:cs="Segoe UI"/>
          <w:b/>
          <w:bCs/>
          <w:color w:val="373A3C"/>
          <w:sz w:val="23"/>
          <w:szCs w:val="23"/>
          <w:lang w:val="es-MX"/>
        </w:rPr>
        <w:t xml:space="preserve"> </w:t>
      </w:r>
      <w:r w:rsidRPr="00576930">
        <w:rPr>
          <w:rFonts w:ascii="Segoe UI" w:hAnsi="Segoe UI" w:cs="Segoe UI"/>
          <w:b/>
          <w:bCs/>
          <w:color w:val="373A3C"/>
          <w:sz w:val="23"/>
          <w:szCs w:val="23"/>
          <w:lang w:val="es-MX"/>
        </w:rPr>
        <w:t xml:space="preserve">de </w:t>
      </w:r>
      <w:r w:rsidR="00E718C8" w:rsidRPr="00576930">
        <w:rPr>
          <w:rFonts w:ascii="Segoe UI" w:hAnsi="Segoe UI" w:cs="Segoe UI"/>
          <w:b/>
          <w:bCs/>
          <w:color w:val="373A3C"/>
          <w:sz w:val="23"/>
          <w:szCs w:val="23"/>
          <w:lang w:val="es-MX"/>
        </w:rPr>
        <w:t>las pruebas diagnósticas en esterilidad</w:t>
      </w:r>
    </w:p>
    <w:p w14:paraId="2CA4ACE6" w14:textId="0EF6EF94" w:rsidR="00E718C8" w:rsidRPr="00576930" w:rsidRDefault="00E718C8"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Las pruebas diagnósticas en esterilidad se han ido </w:t>
      </w:r>
      <w:r w:rsidR="0055649C" w:rsidRPr="00576930">
        <w:rPr>
          <w:rFonts w:ascii="Segoe UI" w:hAnsi="Segoe UI" w:cs="Segoe UI"/>
          <w:color w:val="373A3C"/>
          <w:sz w:val="23"/>
          <w:szCs w:val="23"/>
          <w:lang w:val="es-MX"/>
        </w:rPr>
        <w:t>elaborando</w:t>
      </w:r>
      <w:r w:rsidRPr="00576930">
        <w:rPr>
          <w:rFonts w:ascii="Segoe UI" w:hAnsi="Segoe UI" w:cs="Segoe UI"/>
          <w:color w:val="373A3C"/>
          <w:sz w:val="23"/>
          <w:szCs w:val="23"/>
          <w:lang w:val="es-MX"/>
        </w:rPr>
        <w:t xml:space="preserve"> con el </w:t>
      </w:r>
      <w:r w:rsidR="0055649C" w:rsidRPr="00576930">
        <w:rPr>
          <w:rFonts w:ascii="Segoe UI" w:hAnsi="Segoe UI" w:cs="Segoe UI"/>
          <w:color w:val="373A3C"/>
          <w:sz w:val="23"/>
          <w:szCs w:val="23"/>
          <w:lang w:val="es-MX"/>
        </w:rPr>
        <w:t xml:space="preserve">propósito </w:t>
      </w:r>
      <w:r w:rsidRPr="00576930">
        <w:rPr>
          <w:rFonts w:ascii="Segoe UI" w:hAnsi="Segoe UI" w:cs="Segoe UI"/>
          <w:color w:val="373A3C"/>
          <w:sz w:val="23"/>
          <w:szCs w:val="23"/>
          <w:lang w:val="es-MX"/>
        </w:rPr>
        <w:t xml:space="preserve">de estudiar con la máxima precisión los factores causales descritos a lo largo de años de investigación. Existen </w:t>
      </w:r>
      <w:r w:rsidR="0055649C" w:rsidRPr="00576930">
        <w:rPr>
          <w:rFonts w:ascii="Segoe UI" w:hAnsi="Segoe UI" w:cs="Segoe UI"/>
          <w:color w:val="373A3C"/>
          <w:sz w:val="23"/>
          <w:szCs w:val="23"/>
          <w:lang w:val="es-MX"/>
        </w:rPr>
        <w:t>muchas</w:t>
      </w:r>
      <w:r w:rsidRPr="00576930">
        <w:rPr>
          <w:rFonts w:ascii="Segoe UI" w:hAnsi="Segoe UI" w:cs="Segoe UI"/>
          <w:color w:val="373A3C"/>
          <w:sz w:val="23"/>
          <w:szCs w:val="23"/>
          <w:lang w:val="es-MX"/>
        </w:rPr>
        <w:t xml:space="preserve"> pruebas diagnósticas, y en muchos casos se pueden aplicar varias al estudio de un mismo factor. Las pruebas diagnósticas se pueden clasificar en función de su efectividad o fiabilidad, seguridad, complejidad, costo, aceptabilidad y utilidad clínica. Esta última se obtiene </w:t>
      </w:r>
      <w:r w:rsidR="00CF4ADE" w:rsidRPr="00576930">
        <w:rPr>
          <w:rFonts w:ascii="Segoe UI" w:hAnsi="Segoe UI" w:cs="Segoe UI"/>
          <w:color w:val="373A3C"/>
          <w:sz w:val="23"/>
          <w:szCs w:val="23"/>
          <w:lang w:val="es-MX"/>
        </w:rPr>
        <w:t>respondiendo</w:t>
      </w:r>
      <w:r w:rsidRPr="00576930">
        <w:rPr>
          <w:rFonts w:ascii="Segoe UI" w:hAnsi="Segoe UI" w:cs="Segoe UI"/>
          <w:color w:val="373A3C"/>
          <w:sz w:val="23"/>
          <w:szCs w:val="23"/>
          <w:lang w:val="es-MX"/>
        </w:rPr>
        <w:t xml:space="preserve"> a dos preguntas: ¿existe algún tratamiento si el resultado de la prueba es positivo? y ¿el resultado de la prueba modificará la actitud posterior? Los criterios actuales para la selección de las pruebas diagnósticas han evolucionado desde posiciones orientadas a la identificación exhaustiva de cualquier posible trastorno hacia la aplicación más selectiva de pruebas</w:t>
      </w:r>
      <w:r w:rsidR="00CF4ADE" w:rsidRPr="00576930">
        <w:rPr>
          <w:rFonts w:ascii="Segoe UI" w:hAnsi="Segoe UI" w:cs="Segoe UI"/>
          <w:color w:val="373A3C"/>
          <w:sz w:val="23"/>
          <w:szCs w:val="23"/>
          <w:lang w:val="es-MX"/>
        </w:rPr>
        <w:t>.</w:t>
      </w:r>
    </w:p>
    <w:p w14:paraId="6BC1721B" w14:textId="07C7B9CB" w:rsidR="00E718C8" w:rsidRPr="00576930" w:rsidRDefault="00E718C8"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lastRenderedPageBreak/>
        <w:t>Además, deben preferirse las pruebas que resulten más eficaces, rápidas y con mejor relación cost</w:t>
      </w:r>
      <w:r w:rsidR="00CF4ADE" w:rsidRPr="00576930">
        <w:rPr>
          <w:rFonts w:ascii="Segoe UI" w:hAnsi="Segoe UI" w:cs="Segoe UI"/>
          <w:color w:val="373A3C"/>
          <w:sz w:val="23"/>
          <w:szCs w:val="23"/>
          <w:lang w:val="es-MX"/>
        </w:rPr>
        <w:t xml:space="preserve">o </w:t>
      </w:r>
      <w:r w:rsidRPr="00576930">
        <w:rPr>
          <w:rFonts w:ascii="Segoe UI" w:hAnsi="Segoe UI" w:cs="Segoe UI"/>
          <w:color w:val="373A3C"/>
          <w:sz w:val="23"/>
          <w:szCs w:val="23"/>
          <w:lang w:val="es-MX"/>
        </w:rPr>
        <w:t xml:space="preserve">efectividad, así como dar prioridad a las no invasivas y orientadas a causas de esterilidad más </w:t>
      </w:r>
      <w:r w:rsidR="00CF4ADE" w:rsidRPr="00576930">
        <w:rPr>
          <w:rFonts w:ascii="Segoe UI" w:hAnsi="Segoe UI" w:cs="Segoe UI"/>
          <w:color w:val="373A3C"/>
          <w:sz w:val="23"/>
          <w:szCs w:val="23"/>
          <w:lang w:val="es-MX"/>
        </w:rPr>
        <w:t>usuales</w:t>
      </w:r>
      <w:r w:rsidRPr="00576930">
        <w:rPr>
          <w:rFonts w:ascii="Segoe UI" w:hAnsi="Segoe UI" w:cs="Segoe UI"/>
          <w:color w:val="373A3C"/>
          <w:sz w:val="23"/>
          <w:szCs w:val="23"/>
          <w:lang w:val="es-MX"/>
        </w:rPr>
        <w:t>. Finalmente, es imprescindible valorar aspectos como edad, duración de la esterilidad y resultados de los estudios previos, así como valorar los deseo y expectativas de la mujer, con el fin de adaptar el esquema básico común al enfoque específico de cada caso.</w:t>
      </w:r>
    </w:p>
    <w:p w14:paraId="77435603" w14:textId="347DD1B5" w:rsidR="00E718C8" w:rsidRPr="00576930" w:rsidRDefault="00E718C8"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En </w:t>
      </w:r>
      <w:r w:rsidR="00CF4ADE" w:rsidRPr="00576930">
        <w:rPr>
          <w:rFonts w:ascii="Segoe UI" w:hAnsi="Segoe UI" w:cs="Segoe UI"/>
          <w:color w:val="373A3C"/>
          <w:sz w:val="23"/>
          <w:szCs w:val="23"/>
          <w:lang w:val="es-MX"/>
        </w:rPr>
        <w:t>conclusión</w:t>
      </w:r>
      <w:r w:rsidRPr="00576930">
        <w:rPr>
          <w:rFonts w:ascii="Segoe UI" w:hAnsi="Segoe UI" w:cs="Segoe UI"/>
          <w:color w:val="373A3C"/>
          <w:sz w:val="23"/>
          <w:szCs w:val="23"/>
          <w:lang w:val="es-MX"/>
        </w:rPr>
        <w:t>, el estudio básico de la pareja estéril sólo debe constar de pruebas diagnósticas cuyo resultado claramente anormal implique una reducción significativa de la probabilidad de gestación, y destinadas a identificar factores causales que puedan contrarrestarse mediante tratamientos dotados de suficiente eficacia y seguridad.</w:t>
      </w:r>
      <w:r w:rsidR="000D1B54" w:rsidRPr="00576930">
        <w:rPr>
          <w:rFonts w:ascii="Segoe UI" w:hAnsi="Segoe UI" w:cs="Segoe UI"/>
          <w:color w:val="373A3C"/>
          <w:sz w:val="23"/>
          <w:szCs w:val="23"/>
          <w:lang w:val="es-MX"/>
        </w:rPr>
        <w:t xml:space="preserve"> (Doczz, 2011)</w:t>
      </w:r>
    </w:p>
    <w:p w14:paraId="1C345EC6" w14:textId="7301EE03" w:rsidR="000D08C5" w:rsidRPr="00576930" w:rsidRDefault="002B2954"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(Diagnóstico de esterilidad [aluz.es], 2018) </w:t>
      </w:r>
      <w:r w:rsidR="000D08C5" w:rsidRPr="00576930">
        <w:rPr>
          <w:rFonts w:ascii="Segoe UI" w:hAnsi="Segoe UI" w:cs="Segoe UI"/>
          <w:color w:val="373A3C"/>
          <w:sz w:val="23"/>
          <w:szCs w:val="23"/>
          <w:lang w:val="es-MX"/>
        </w:rPr>
        <w:t>La ecografía transvaginal permite conocer con gran detalle la morfología del útero, y sospechar la existencia de alteraciones como miomas, anomalías congénitas y otras. También es útil en el diagnóstico de ciertas alteraciones tubáricas, como los hidrosálpinx (acumulación de líquido en el interior de las trompas de Falopio). La ecografía resulta muy fiable en el diagnóstico de alguno de estos trastornos, mientras que para la confirmación de otros se requieren métodos adicionales.</w:t>
      </w:r>
    </w:p>
    <w:p w14:paraId="6F96FE28" w14:textId="1EB34667" w:rsidR="000D08C5" w:rsidRPr="00576930" w:rsidRDefault="000D08C5"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La histerosalpingografía es una radiografía que se realiza introduciendo un contraste radiológico líquido a través del cuello uterino, con el fin de rellenar la cavidad uterina y las trompas de Falopio y obtener imágenes de estas. Esta prueba permite conocer la forma y tamaño de la cavidad uterina y la regularidad de sus paredes, e informa sobre el trayecto, movilidad y permeabilidad de las trompas de Falopio. </w:t>
      </w:r>
    </w:p>
    <w:p w14:paraId="0EA127E4" w14:textId="77777777" w:rsidR="000D08C5" w:rsidRPr="00576930" w:rsidRDefault="000D08C5"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En condiciones normales, las trompas son flexibles, móviles y presentan un extremo comunicado con la cavidad uterina y otro abierto hacia la cavidad abdominal. La utilidad de esta prueba en el diagnóstico del estado tubárico es variable: algunos trastornos se identifican fácil y fiablemente, mientras que otros sólo se intuyen a través de datos indirectos que precisan ser confirmados por medio de otras técnicas de exploración.</w:t>
      </w:r>
    </w:p>
    <w:p w14:paraId="3B0A8AA5" w14:textId="02788163" w:rsidR="000D08C5" w:rsidRPr="00576930" w:rsidRDefault="000D08C5"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La normalidad de la ovulación y de la función hormonal del ovario son los aspectos </w:t>
      </w:r>
      <w:r w:rsidR="00CF4ADE" w:rsidRPr="00576930">
        <w:rPr>
          <w:rFonts w:ascii="Segoe UI" w:hAnsi="Segoe UI" w:cs="Segoe UI"/>
          <w:color w:val="373A3C"/>
          <w:sz w:val="23"/>
          <w:szCs w:val="23"/>
          <w:lang w:val="es-MX"/>
        </w:rPr>
        <w:t>fundamentales</w:t>
      </w:r>
      <w:r w:rsidRPr="00576930">
        <w:rPr>
          <w:rFonts w:ascii="Segoe UI" w:hAnsi="Segoe UI" w:cs="Segoe UI"/>
          <w:color w:val="373A3C"/>
          <w:sz w:val="23"/>
          <w:szCs w:val="23"/>
          <w:lang w:val="es-MX"/>
        </w:rPr>
        <w:t xml:space="preserve"> de la función reproductiva más difíciles de </w:t>
      </w:r>
      <w:r w:rsidR="00CF4ADE" w:rsidRPr="00576930">
        <w:rPr>
          <w:rFonts w:ascii="Segoe UI" w:hAnsi="Segoe UI" w:cs="Segoe UI"/>
          <w:color w:val="373A3C"/>
          <w:sz w:val="23"/>
          <w:szCs w:val="23"/>
          <w:lang w:val="es-MX"/>
        </w:rPr>
        <w:t>valorar</w:t>
      </w:r>
      <w:r w:rsidRPr="00576930">
        <w:rPr>
          <w:rFonts w:ascii="Segoe UI" w:hAnsi="Segoe UI" w:cs="Segoe UI"/>
          <w:color w:val="373A3C"/>
          <w:sz w:val="23"/>
          <w:szCs w:val="23"/>
          <w:lang w:val="es-MX"/>
        </w:rPr>
        <w:t xml:space="preserve">, hasta el punto de que se afirma que la única demostración inequívoca de su normalidad es la consecución de un embarazo. </w:t>
      </w:r>
      <w:r w:rsidR="002B2954" w:rsidRPr="00576930">
        <w:rPr>
          <w:rFonts w:ascii="Segoe UI" w:hAnsi="Segoe UI" w:cs="Segoe UI"/>
          <w:color w:val="373A3C"/>
          <w:sz w:val="23"/>
          <w:szCs w:val="23"/>
          <w:lang w:val="es-MX"/>
        </w:rPr>
        <w:t>(aluz.es, 2018)</w:t>
      </w:r>
    </w:p>
    <w:p w14:paraId="1E75BA21" w14:textId="59E2CE2A" w:rsidR="000D08C5" w:rsidRPr="00576930" w:rsidRDefault="000D1B54"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(Doczz, 2011)</w:t>
      </w:r>
      <w:r w:rsidR="000D08C5" w:rsidRPr="00576930">
        <w:rPr>
          <w:rFonts w:ascii="Segoe UI" w:hAnsi="Segoe UI" w:cs="Segoe UI"/>
          <w:color w:val="373A3C"/>
          <w:sz w:val="23"/>
          <w:szCs w:val="23"/>
          <w:lang w:val="es-MX"/>
        </w:rPr>
        <w:t>Historia menstrual: la existencia de menstruaciones cíclicas y regulares es un indicio de normalidad ovulatoria y de la función ovárica.</w:t>
      </w:r>
    </w:p>
    <w:p w14:paraId="55ED0A71" w14:textId="57DC5A8A" w:rsidR="000D08C5" w:rsidRPr="00576930" w:rsidRDefault="000D08C5" w:rsidP="00576930">
      <w:pPr>
        <w:pStyle w:val="NormalWeb"/>
        <w:jc w:val="both"/>
        <w:rPr>
          <w:rFonts w:ascii="Segoe UI" w:hAnsi="Segoe UI" w:cs="Segoe UI"/>
          <w:color w:val="373A3C"/>
          <w:sz w:val="23"/>
          <w:szCs w:val="23"/>
          <w:lang w:val="es-MX"/>
        </w:rPr>
      </w:pPr>
      <w:r w:rsidRPr="00576930">
        <w:rPr>
          <w:rFonts w:ascii="Segoe UI" w:hAnsi="Segoe UI" w:cs="Segoe UI"/>
          <w:color w:val="373A3C"/>
          <w:sz w:val="23"/>
          <w:szCs w:val="23"/>
          <w:lang w:val="es-MX"/>
        </w:rPr>
        <w:t xml:space="preserve">Ecografía: la exploración ecográfica del ovario en uno o varios momentos del ciclo puede resultar muy útil en el diagnóstico de la función ovárica y de algunas de sus alteraciones. Es posible detectar la existencia de folículos en el ovario que nos pueden orientar sobre el estado de reserva ovárica, así como seguir su crecimiento mediante ecografías repetidas, y observar </w:t>
      </w:r>
      <w:r w:rsidRPr="00576930">
        <w:rPr>
          <w:rFonts w:ascii="Segoe UI" w:hAnsi="Segoe UI" w:cs="Segoe UI"/>
          <w:color w:val="373A3C"/>
          <w:sz w:val="23"/>
          <w:szCs w:val="23"/>
          <w:lang w:val="es-MX"/>
        </w:rPr>
        <w:lastRenderedPageBreak/>
        <w:t>los cambios en su morfología que se producen al tener lugar la ovulación y su posterior transformación en cuerpo lúteo. La ecografía también permite observar los cambios que las modificaciones hormonales propias del ciclo ovárico producen en el endometrio. Finalmente, el examen ecográfico también puede detectar la presencia de imágenes ováricas anormales, sugestivas de procesos capaces de alterar la ovulación o afectar la función ovárica por otros</w:t>
      </w:r>
      <w:r w:rsidR="000D1B54" w:rsidRPr="00576930">
        <w:rPr>
          <w:rFonts w:ascii="Segoe UI" w:hAnsi="Segoe UI" w:cs="Segoe UI"/>
          <w:color w:val="373A3C"/>
          <w:sz w:val="23"/>
          <w:szCs w:val="23"/>
          <w:lang w:val="es-MX"/>
        </w:rPr>
        <w:t>. (Doczz, 2011)</w:t>
      </w:r>
      <w:r w:rsidRPr="00576930">
        <w:rPr>
          <w:rFonts w:ascii="Segoe UI" w:hAnsi="Segoe UI" w:cs="Segoe UI"/>
          <w:color w:val="373A3C"/>
          <w:sz w:val="23"/>
          <w:szCs w:val="23"/>
          <w:lang w:val="es-MX"/>
        </w:rPr>
        <w:t xml:space="preserve"> </w:t>
      </w:r>
    </w:p>
    <w:p w14:paraId="00679E95" w14:textId="60A22E93" w:rsidR="002D4E47" w:rsidRPr="00576930" w:rsidRDefault="002D4E47" w:rsidP="00576930">
      <w:pPr>
        <w:rPr>
          <w:rFonts w:ascii="Segoe UI" w:eastAsia="Times New Roman" w:hAnsi="Segoe UI" w:cs="Segoe UI"/>
          <w:color w:val="373A3C"/>
          <w:kern w:val="0"/>
          <w:sz w:val="23"/>
          <w:szCs w:val="23"/>
          <w:lang w:val="es-MX"/>
          <w14:ligatures w14:val="none"/>
        </w:rPr>
      </w:pPr>
    </w:p>
    <w:p w14:paraId="3F05BDFE" w14:textId="77777777" w:rsidR="002D4E47" w:rsidRPr="00576930" w:rsidRDefault="002D4E47" w:rsidP="00576930">
      <w:pPr>
        <w:pStyle w:val="Sinespaciado"/>
        <w:jc w:val="center"/>
        <w:rPr>
          <w:rFonts w:ascii="Segoe UI" w:eastAsia="Times New Roman" w:hAnsi="Segoe UI" w:cs="Segoe UI"/>
          <w:b/>
          <w:bCs/>
          <w:color w:val="373A3C"/>
          <w:kern w:val="0"/>
          <w:sz w:val="23"/>
          <w:szCs w:val="23"/>
          <w14:ligatures w14:val="none"/>
        </w:rPr>
      </w:pPr>
      <w:r w:rsidRPr="00576930">
        <w:rPr>
          <w:rFonts w:ascii="Segoe UI" w:eastAsia="Times New Roman" w:hAnsi="Segoe UI" w:cs="Segoe UI"/>
          <w:b/>
          <w:bCs/>
          <w:color w:val="373A3C"/>
          <w:kern w:val="0"/>
          <w:sz w:val="23"/>
          <w:szCs w:val="23"/>
          <w14:ligatures w14:val="none"/>
        </w:rPr>
        <w:t>Módulo 4</w:t>
      </w:r>
    </w:p>
    <w:p w14:paraId="5A5691FD" w14:textId="77777777" w:rsidR="002D4E47" w:rsidRPr="00576930" w:rsidRDefault="002D4E47" w:rsidP="00576930">
      <w:pPr>
        <w:pStyle w:val="Sinespaciado"/>
        <w:jc w:val="center"/>
        <w:rPr>
          <w:rFonts w:ascii="Segoe UI" w:eastAsia="Times New Roman" w:hAnsi="Segoe UI" w:cs="Segoe UI"/>
          <w:b/>
          <w:bCs/>
          <w:color w:val="373A3C"/>
          <w:kern w:val="0"/>
          <w:sz w:val="23"/>
          <w:szCs w:val="23"/>
          <w14:ligatures w14:val="none"/>
        </w:rPr>
      </w:pPr>
      <w:r w:rsidRPr="00576930">
        <w:rPr>
          <w:rFonts w:ascii="Segoe UI" w:eastAsia="Times New Roman" w:hAnsi="Segoe UI" w:cs="Segoe UI"/>
          <w:b/>
          <w:bCs/>
          <w:color w:val="373A3C"/>
          <w:kern w:val="0"/>
          <w:sz w:val="23"/>
          <w:szCs w:val="23"/>
          <w14:ligatures w14:val="none"/>
        </w:rPr>
        <w:t>Fertilización In Vitro</w:t>
      </w:r>
    </w:p>
    <w:p w14:paraId="462B7326" w14:textId="77777777" w:rsidR="002D4E47" w:rsidRPr="00576930" w:rsidRDefault="002D4E47" w:rsidP="00576930">
      <w:pPr>
        <w:pStyle w:val="Sinespaciado"/>
        <w:jc w:val="both"/>
        <w:rPr>
          <w:rFonts w:ascii="Segoe UI" w:eastAsia="Times New Roman" w:hAnsi="Segoe UI" w:cs="Segoe UI"/>
          <w:b/>
          <w:bCs/>
          <w:color w:val="373A3C"/>
          <w:kern w:val="0"/>
          <w:sz w:val="23"/>
          <w:szCs w:val="23"/>
          <w14:ligatures w14:val="none"/>
        </w:rPr>
      </w:pPr>
    </w:p>
    <w:p w14:paraId="0BED4349" w14:textId="77777777" w:rsidR="002D4E47" w:rsidRPr="00576930" w:rsidRDefault="002D4E47" w:rsidP="00576930">
      <w:pPr>
        <w:pStyle w:val="Sinespaciado"/>
        <w:jc w:val="both"/>
        <w:rPr>
          <w:rFonts w:ascii="Segoe UI" w:hAnsi="Segoe UI" w:cs="Segoe UI"/>
          <w:color w:val="373A3C"/>
          <w:sz w:val="23"/>
          <w:szCs w:val="23"/>
          <w:shd w:val="clear" w:color="auto" w:fill="FFFFFF"/>
        </w:rPr>
      </w:pPr>
      <w:r w:rsidRPr="00576930">
        <w:rPr>
          <w:rFonts w:ascii="Segoe UI" w:hAnsi="Segoe UI" w:cs="Segoe UI"/>
          <w:color w:val="373A3C"/>
          <w:sz w:val="23"/>
          <w:szCs w:val="23"/>
          <w:shd w:val="clear" w:color="auto" w:fill="FFFFFF"/>
        </w:rPr>
        <w:t>La Fertilización In Vitro (FIV) es una serie de procedimientos complejos utilizados para prevenir problemas genéticos y para ayudar a la concepción de un bebé. En este módulo se expondrán las técnicas de Fertilización In Vitro, el control de calidad de éstas; así como los avances más recientes en esta área.</w:t>
      </w:r>
    </w:p>
    <w:p w14:paraId="283B1020" w14:textId="77777777" w:rsidR="002D4E47" w:rsidRPr="00576930" w:rsidRDefault="002D4E47" w:rsidP="00576930">
      <w:pPr>
        <w:pStyle w:val="Sinespaciado"/>
        <w:jc w:val="both"/>
        <w:rPr>
          <w:rFonts w:ascii="Segoe UI" w:hAnsi="Segoe UI" w:cs="Segoe UI"/>
          <w:color w:val="373A3C"/>
          <w:sz w:val="23"/>
          <w:szCs w:val="23"/>
          <w:shd w:val="clear" w:color="auto" w:fill="FFFFFF"/>
        </w:rPr>
      </w:pPr>
    </w:p>
    <w:p w14:paraId="7CE675D6" w14:textId="77777777" w:rsidR="002D4E47" w:rsidRPr="00576930" w:rsidRDefault="002D4E47" w:rsidP="00576930">
      <w:pPr>
        <w:pStyle w:val="Sinespaciado"/>
        <w:jc w:val="both"/>
        <w:rPr>
          <w:rFonts w:ascii="Segoe UI" w:eastAsia="Times New Roman" w:hAnsi="Segoe UI" w:cs="Segoe UI"/>
          <w:b/>
          <w:bCs/>
          <w:color w:val="373A3C"/>
          <w:kern w:val="0"/>
          <w:sz w:val="23"/>
          <w:szCs w:val="23"/>
          <w14:ligatures w14:val="none"/>
        </w:rPr>
      </w:pPr>
      <w:r w:rsidRPr="00576930">
        <w:rPr>
          <w:rFonts w:ascii="Segoe UI" w:eastAsia="Times New Roman" w:hAnsi="Segoe UI" w:cs="Segoe UI"/>
          <w:b/>
          <w:bCs/>
          <w:color w:val="373A3C"/>
          <w:kern w:val="0"/>
          <w:sz w:val="23"/>
          <w:szCs w:val="23"/>
          <w14:ligatures w14:val="none"/>
        </w:rPr>
        <w:t>Unidad 1. Procedimiento de Fertilización In Vitro</w:t>
      </w:r>
    </w:p>
    <w:p w14:paraId="30438742" w14:textId="77777777" w:rsidR="002D4E47" w:rsidRPr="00576930" w:rsidRDefault="002D4E47" w:rsidP="00576930">
      <w:pPr>
        <w:rPr>
          <w:lang w:val="es-MX"/>
        </w:rPr>
      </w:pPr>
    </w:p>
    <w:p w14:paraId="29A8B3D6" w14:textId="77777777" w:rsidR="002D4E47" w:rsidRPr="00576930" w:rsidRDefault="002D4E47" w:rsidP="00576930">
      <w:pPr>
        <w:pStyle w:val="NormalWeb"/>
        <w:spacing w:before="0" w:beforeAutospacing="0"/>
        <w:rPr>
          <w:rFonts w:ascii="Segoe UI" w:hAnsi="Segoe UI" w:cs="Segoe UI"/>
          <w:color w:val="373A3C"/>
          <w:sz w:val="23"/>
          <w:szCs w:val="23"/>
          <w:lang w:val="es-MX"/>
        </w:rPr>
      </w:pPr>
      <w:r w:rsidRPr="00576930">
        <w:rPr>
          <w:rFonts w:ascii="Segoe UI" w:hAnsi="Segoe UI" w:cs="Segoe UI"/>
          <w:b/>
          <w:bCs/>
          <w:color w:val="373A3C"/>
          <w:sz w:val="23"/>
          <w:szCs w:val="23"/>
          <w:lang w:val="es-MX"/>
        </w:rPr>
        <w:t>Introducción</w:t>
      </w:r>
    </w:p>
    <w:p w14:paraId="4807EFCF" w14:textId="77777777" w:rsidR="002D4E47" w:rsidRPr="00576930" w:rsidRDefault="002D4E47" w:rsidP="00576930">
      <w:pPr>
        <w:pStyle w:val="NormalWeb"/>
        <w:spacing w:before="0" w:beforeAutospacing="0"/>
        <w:jc w:val="both"/>
        <w:rPr>
          <w:rFonts w:ascii="Segoe UI" w:hAnsi="Segoe UI" w:cs="Segoe UI"/>
          <w:color w:val="373A3C"/>
          <w:sz w:val="23"/>
          <w:szCs w:val="23"/>
          <w:lang w:val="es-MX"/>
        </w:rPr>
      </w:pPr>
      <w:r w:rsidRPr="00576930">
        <w:rPr>
          <w:rFonts w:ascii="Segoe UI" w:hAnsi="Segoe UI" w:cs="Segoe UI"/>
          <w:color w:val="373A3C"/>
          <w:sz w:val="23"/>
          <w:szCs w:val="23"/>
          <w:lang w:val="es-MX"/>
        </w:rPr>
        <w:t>En la Unidad 1 se revisará el tema de la tecnología de fertilización in vitro y su aplicación en la resolución de problemas de infertilidad.</w:t>
      </w:r>
    </w:p>
    <w:p w14:paraId="7387B495" w14:textId="77777777" w:rsidR="002D4E47" w:rsidRPr="00576930" w:rsidRDefault="002D4E47" w:rsidP="00576930">
      <w:pPr>
        <w:pStyle w:val="NormalWeb"/>
        <w:spacing w:before="0" w:beforeAutospacing="0"/>
        <w:rPr>
          <w:rFonts w:ascii="Segoe UI" w:hAnsi="Segoe UI" w:cs="Segoe UI"/>
          <w:color w:val="373A3C"/>
          <w:sz w:val="23"/>
          <w:szCs w:val="23"/>
          <w:lang w:val="es-MX"/>
        </w:rPr>
      </w:pPr>
      <w:r w:rsidRPr="00576930">
        <w:rPr>
          <w:rFonts w:ascii="Segoe UI" w:hAnsi="Segoe UI" w:cs="Segoe UI"/>
          <w:b/>
          <w:bCs/>
          <w:color w:val="373A3C"/>
          <w:sz w:val="23"/>
          <w:szCs w:val="23"/>
          <w:lang w:val="es-MX"/>
        </w:rPr>
        <w:t>Objetivo</w:t>
      </w:r>
    </w:p>
    <w:p w14:paraId="3827B6E9" w14:textId="77777777" w:rsidR="002D4E47" w:rsidRPr="00576930" w:rsidRDefault="002D4E47" w:rsidP="00576930">
      <w:pPr>
        <w:pStyle w:val="NormalWeb"/>
        <w:spacing w:before="0" w:beforeAutospacing="0"/>
        <w:jc w:val="both"/>
        <w:rPr>
          <w:rFonts w:ascii="Segoe UI" w:hAnsi="Segoe UI" w:cs="Segoe UI"/>
          <w:color w:val="373A3C"/>
          <w:sz w:val="23"/>
          <w:szCs w:val="23"/>
          <w:lang w:val="es-MX"/>
        </w:rPr>
      </w:pPr>
      <w:r w:rsidRPr="00576930">
        <w:rPr>
          <w:rFonts w:ascii="Segoe UI" w:hAnsi="Segoe UI" w:cs="Segoe UI"/>
          <w:color w:val="373A3C"/>
          <w:sz w:val="23"/>
          <w:szCs w:val="23"/>
          <w:lang w:val="es-MX"/>
        </w:rPr>
        <w:t>Al término de la unidad el alumno será capaz de aplicar sus conocimientos sobre la tecnología de fertilización in vitro para la solución de problemas de infertilidad.</w:t>
      </w:r>
    </w:p>
    <w:p w14:paraId="66A0C902" w14:textId="77777777" w:rsidR="002D4E47" w:rsidRPr="00576930" w:rsidRDefault="002D4E47" w:rsidP="00576930">
      <w:pPr>
        <w:jc w:val="center"/>
        <w:rPr>
          <w:rFonts w:ascii="Segoe UI" w:eastAsia="Times New Roman" w:hAnsi="Segoe UI" w:cs="Segoe UI"/>
          <w:b/>
          <w:bCs/>
          <w:color w:val="373A3C"/>
          <w:kern w:val="0"/>
          <w:sz w:val="23"/>
          <w:szCs w:val="23"/>
          <w:lang w:val="es-MX" w:eastAsia="es-MX"/>
          <w14:ligatures w14:val="none"/>
        </w:rPr>
      </w:pPr>
      <w:r w:rsidRPr="00576930">
        <w:rPr>
          <w:rFonts w:ascii="Segoe UI" w:eastAsia="Times New Roman" w:hAnsi="Segoe UI" w:cs="Segoe UI"/>
          <w:b/>
          <w:bCs/>
          <w:color w:val="373A3C"/>
          <w:kern w:val="0"/>
          <w:sz w:val="23"/>
          <w:szCs w:val="23"/>
          <w:lang w:val="es-MX" w:eastAsia="es-MX"/>
          <w14:ligatures w14:val="none"/>
        </w:rPr>
        <w:t>Contenido de la unidad 1</w:t>
      </w:r>
    </w:p>
    <w:p w14:paraId="414C2CB1" w14:textId="3B8A565F" w:rsidR="002D4E47" w:rsidRPr="00576930" w:rsidRDefault="000D1B54" w:rsidP="00576930">
      <w:pPr>
        <w:rPr>
          <w:rFonts w:ascii="Segoe UI" w:eastAsia="Times New Roman" w:hAnsi="Segoe UI" w:cs="Segoe UI"/>
          <w:b/>
          <w:bCs/>
          <w:color w:val="373A3C"/>
          <w:kern w:val="0"/>
          <w:sz w:val="23"/>
          <w:szCs w:val="23"/>
          <w:lang w:val="es-MX" w:eastAsia="es-MX"/>
          <w14:ligatures w14:val="none"/>
        </w:rPr>
      </w:pPr>
      <w:r w:rsidRPr="00576930">
        <w:rPr>
          <w:rFonts w:ascii="Segoe UI" w:hAnsi="Segoe UI" w:cs="Segoe UI"/>
          <w:color w:val="373A3C"/>
          <w:sz w:val="23"/>
          <w:szCs w:val="23"/>
          <w:lang w:val="es-MX"/>
        </w:rPr>
        <w:t>(Doczz, 2011)</w:t>
      </w:r>
      <w:r w:rsidR="002D4E47" w:rsidRPr="00576930">
        <w:rPr>
          <w:rFonts w:ascii="Segoe UI" w:eastAsia="Times New Roman" w:hAnsi="Segoe UI" w:cs="Segoe UI"/>
          <w:b/>
          <w:bCs/>
          <w:color w:val="373A3C"/>
          <w:kern w:val="0"/>
          <w:sz w:val="23"/>
          <w:szCs w:val="23"/>
          <w:lang w:val="es-MX" w:eastAsia="es-MX"/>
          <w14:ligatures w14:val="none"/>
        </w:rPr>
        <w:t>Fecundación In Vitro (FIV) y microinyección espermática (ICSI)</w:t>
      </w:r>
    </w:p>
    <w:p w14:paraId="225B4969" w14:textId="77777777" w:rsidR="002D4E47" w:rsidRPr="00576930" w:rsidRDefault="002D4E47" w:rsidP="00576930">
      <w:pPr>
        <w:jc w:val="both"/>
        <w:rPr>
          <w:rFonts w:ascii="Segoe UI" w:eastAsia="Times New Roman" w:hAnsi="Segoe UI" w:cs="Segoe UI"/>
          <w:color w:val="373A3C"/>
          <w:kern w:val="0"/>
          <w:sz w:val="23"/>
          <w:szCs w:val="23"/>
          <w:lang w:val="es-MX" w:eastAsia="es-MX"/>
          <w14:ligatures w14:val="none"/>
        </w:rPr>
      </w:pPr>
      <w:r w:rsidRPr="00576930">
        <w:rPr>
          <w:rFonts w:ascii="Segoe UI" w:eastAsia="Times New Roman" w:hAnsi="Segoe UI" w:cs="Segoe UI"/>
          <w:color w:val="373A3C"/>
          <w:kern w:val="0"/>
          <w:sz w:val="23"/>
          <w:szCs w:val="23"/>
          <w:lang w:val="es-MX" w:eastAsia="es-MX"/>
          <w14:ligatures w14:val="none"/>
        </w:rPr>
        <w:t>La fecundación in vitro consiste en poner en contacto los gametos masculinos (espermatozoides) y los femeninos (ovocitos) para lograr la fecundación y el desarrollo embrionario inicial fuera del organismo de la mujer.</w:t>
      </w:r>
    </w:p>
    <w:p w14:paraId="231C0315" w14:textId="77777777" w:rsidR="002D4E47" w:rsidRPr="00576930" w:rsidRDefault="002D4E47" w:rsidP="00576930">
      <w:pPr>
        <w:jc w:val="both"/>
        <w:rPr>
          <w:rFonts w:ascii="Segoe UI" w:eastAsia="Times New Roman" w:hAnsi="Segoe UI" w:cs="Segoe UI"/>
          <w:color w:val="373A3C"/>
          <w:kern w:val="0"/>
          <w:sz w:val="23"/>
          <w:szCs w:val="23"/>
          <w:lang w:val="es-MX" w:eastAsia="es-MX"/>
          <w14:ligatures w14:val="none"/>
        </w:rPr>
      </w:pPr>
      <w:r w:rsidRPr="00576930">
        <w:rPr>
          <w:rFonts w:ascii="Segoe UI" w:eastAsia="Times New Roman" w:hAnsi="Segoe UI" w:cs="Segoe UI"/>
          <w:color w:val="373A3C"/>
          <w:kern w:val="0"/>
          <w:sz w:val="23"/>
          <w:szCs w:val="23"/>
          <w:lang w:val="es-MX" w:eastAsia="es-MX"/>
          <w14:ligatures w14:val="none"/>
        </w:rPr>
        <w:t>Existen dos modalidades para producir la fecundación:</w:t>
      </w:r>
    </w:p>
    <w:p w14:paraId="04AF107A" w14:textId="77777777" w:rsidR="002D4E47" w:rsidRPr="00576930" w:rsidRDefault="002D4E47" w:rsidP="00576930">
      <w:pPr>
        <w:jc w:val="both"/>
        <w:rPr>
          <w:rFonts w:ascii="Segoe UI" w:eastAsia="Times New Roman" w:hAnsi="Segoe UI" w:cs="Segoe UI"/>
          <w:color w:val="373A3C"/>
          <w:kern w:val="0"/>
          <w:sz w:val="23"/>
          <w:szCs w:val="23"/>
          <w:lang w:val="es-MX" w:eastAsia="es-MX"/>
          <w14:ligatures w14:val="none"/>
        </w:rPr>
      </w:pPr>
      <w:r w:rsidRPr="00576930">
        <w:rPr>
          <w:rFonts w:ascii="Segoe UI" w:eastAsia="Times New Roman" w:hAnsi="Segoe UI" w:cs="Segoe UI"/>
          <w:color w:val="373A3C"/>
          <w:kern w:val="0"/>
          <w:sz w:val="23"/>
          <w:szCs w:val="23"/>
          <w:lang w:val="es-MX" w:eastAsia="es-MX"/>
          <w14:ligatures w14:val="none"/>
        </w:rPr>
        <w:t>Fecundación in vitro (FIV): los espermatozoides se ponen en contacto con los ovocitos en condiciones idóneas</w:t>
      </w:r>
    </w:p>
    <w:p w14:paraId="4B17D59C" w14:textId="77777777" w:rsidR="002D4E47" w:rsidRPr="00576930" w:rsidRDefault="002D4E47" w:rsidP="00576930">
      <w:pPr>
        <w:jc w:val="both"/>
        <w:rPr>
          <w:rFonts w:ascii="Segoe UI" w:eastAsia="Times New Roman" w:hAnsi="Segoe UI" w:cs="Segoe UI"/>
          <w:color w:val="373A3C"/>
          <w:kern w:val="0"/>
          <w:sz w:val="23"/>
          <w:szCs w:val="23"/>
          <w:lang w:val="es-MX" w:eastAsia="es-MX"/>
          <w14:ligatures w14:val="none"/>
        </w:rPr>
      </w:pPr>
      <w:r w:rsidRPr="00576930">
        <w:rPr>
          <w:rFonts w:ascii="Segoe UI" w:eastAsia="Times New Roman" w:hAnsi="Segoe UI" w:cs="Segoe UI"/>
          <w:color w:val="373A3C"/>
          <w:kern w:val="0"/>
          <w:sz w:val="23"/>
          <w:szCs w:val="23"/>
          <w:lang w:val="es-MX" w:eastAsia="es-MX"/>
          <w14:ligatures w14:val="none"/>
        </w:rPr>
        <w:t>para facilitar que la fecundación ocurra espontáneamente.</w:t>
      </w:r>
    </w:p>
    <w:p w14:paraId="6C6AB1D6" w14:textId="0AA41E1A" w:rsidR="002D4E47" w:rsidRPr="00576930" w:rsidRDefault="002D4E47" w:rsidP="00576930">
      <w:pPr>
        <w:pStyle w:val="Prrafodelista"/>
        <w:numPr>
          <w:ilvl w:val="0"/>
          <w:numId w:val="32"/>
        </w:numPr>
        <w:jc w:val="both"/>
        <w:rPr>
          <w:rFonts w:ascii="Segoe UI" w:eastAsia="Times New Roman" w:hAnsi="Segoe UI" w:cs="Segoe UI"/>
          <w:color w:val="373A3C"/>
          <w:kern w:val="0"/>
          <w:sz w:val="23"/>
          <w:szCs w:val="23"/>
          <w:lang w:val="es-MX" w:eastAsia="es-MX"/>
          <w14:ligatures w14:val="none"/>
        </w:rPr>
      </w:pPr>
      <w:r w:rsidRPr="00576930">
        <w:rPr>
          <w:rFonts w:ascii="Segoe UI" w:eastAsia="Times New Roman" w:hAnsi="Segoe UI" w:cs="Segoe UI"/>
          <w:color w:val="373A3C"/>
          <w:kern w:val="0"/>
          <w:sz w:val="23"/>
          <w:szCs w:val="23"/>
          <w:lang w:val="es-MX" w:eastAsia="es-MX"/>
          <w14:ligatures w14:val="none"/>
        </w:rPr>
        <w:lastRenderedPageBreak/>
        <w:t xml:space="preserve">Microinyección espermática (ICSI): es una variedad de la anterior, y consiste en intervenir aún más activamente sobre el proceso de la fecundación, introduciendo un espermatozoide en el interior de cada ovocito. Cuando se consigue fecundación y desarrollo in vitro de los embriones obtenidos, se selecciona el número adecuado de </w:t>
      </w:r>
      <w:r w:rsidR="00CF4ADE" w:rsidRPr="00576930">
        <w:rPr>
          <w:rFonts w:ascii="Segoe UI" w:eastAsia="Times New Roman" w:hAnsi="Segoe UI" w:cs="Segoe UI"/>
          <w:color w:val="373A3C"/>
          <w:kern w:val="0"/>
          <w:sz w:val="23"/>
          <w:szCs w:val="23"/>
          <w:lang w:val="es-MX" w:eastAsia="es-MX"/>
          <w14:ligatures w14:val="none"/>
        </w:rPr>
        <w:t>é</w:t>
      </w:r>
      <w:r w:rsidRPr="00576930">
        <w:rPr>
          <w:rFonts w:ascii="Segoe UI" w:eastAsia="Times New Roman" w:hAnsi="Segoe UI" w:cs="Segoe UI"/>
          <w:color w:val="373A3C"/>
          <w:kern w:val="0"/>
          <w:sz w:val="23"/>
          <w:szCs w:val="23"/>
          <w:lang w:val="es-MX" w:eastAsia="es-MX"/>
          <w14:ligatures w14:val="none"/>
        </w:rPr>
        <w:t>stos para ser transferidos al útero, con el objeto de conseguir una gestación evolutiva.</w:t>
      </w:r>
    </w:p>
    <w:p w14:paraId="54355BB9" w14:textId="77777777" w:rsidR="002D4E47" w:rsidRPr="00576930" w:rsidRDefault="002D4E47" w:rsidP="00576930">
      <w:pPr>
        <w:rPr>
          <w:rFonts w:ascii="Segoe UI" w:eastAsia="Times New Roman" w:hAnsi="Segoe UI" w:cs="Segoe UI"/>
          <w:color w:val="373A3C"/>
          <w:kern w:val="0"/>
          <w:sz w:val="23"/>
          <w:szCs w:val="23"/>
          <w:lang w:val="es-MX" w:eastAsia="es-MX"/>
          <w14:ligatures w14:val="none"/>
        </w:rPr>
      </w:pPr>
    </w:p>
    <w:p w14:paraId="1E0CA126" w14:textId="78462E3B" w:rsidR="002D4E47" w:rsidRPr="00576930" w:rsidRDefault="00CF4ADE" w:rsidP="00576930">
      <w:pPr>
        <w:rPr>
          <w:rFonts w:ascii="Segoe UI" w:eastAsia="Times New Roman" w:hAnsi="Segoe UI" w:cs="Segoe UI"/>
          <w:b/>
          <w:bCs/>
          <w:color w:val="373A3C"/>
          <w:kern w:val="0"/>
          <w:sz w:val="23"/>
          <w:szCs w:val="23"/>
          <w:lang w:val="es-MX" w:eastAsia="es-MX"/>
          <w14:ligatures w14:val="none"/>
        </w:rPr>
      </w:pPr>
      <w:r w:rsidRPr="00576930">
        <w:rPr>
          <w:rFonts w:ascii="Segoe UI" w:eastAsia="Times New Roman" w:hAnsi="Segoe UI" w:cs="Segoe UI"/>
          <w:b/>
          <w:bCs/>
          <w:color w:val="373A3C"/>
          <w:kern w:val="0"/>
          <w:sz w:val="23"/>
          <w:szCs w:val="23"/>
          <w:lang w:val="es-MX" w:eastAsia="es-MX"/>
          <w14:ligatures w14:val="none"/>
        </w:rPr>
        <w:t>P</w:t>
      </w:r>
      <w:r w:rsidR="002D4E47" w:rsidRPr="00576930">
        <w:rPr>
          <w:rFonts w:ascii="Segoe UI" w:eastAsia="Times New Roman" w:hAnsi="Segoe UI" w:cs="Segoe UI"/>
          <w:b/>
          <w:bCs/>
          <w:color w:val="373A3C"/>
          <w:kern w:val="0"/>
          <w:sz w:val="23"/>
          <w:szCs w:val="23"/>
          <w:lang w:val="es-MX" w:eastAsia="es-MX"/>
          <w14:ligatures w14:val="none"/>
        </w:rPr>
        <w:t>rocedimiento general de la FIV/ICSI</w:t>
      </w:r>
    </w:p>
    <w:p w14:paraId="658EF995" w14:textId="4783AC5C" w:rsidR="00D154CF" w:rsidRPr="00576930" w:rsidRDefault="002D4E47" w:rsidP="00576930">
      <w:pPr>
        <w:jc w:val="both"/>
        <w:rPr>
          <w:rFonts w:ascii="Segoe UI" w:eastAsia="Times New Roman" w:hAnsi="Segoe UI" w:cs="Segoe UI"/>
          <w:color w:val="373A3C"/>
          <w:kern w:val="0"/>
          <w:sz w:val="23"/>
          <w:szCs w:val="23"/>
          <w:lang w:val="es-MX" w:eastAsia="es-MX"/>
          <w14:ligatures w14:val="none"/>
        </w:rPr>
      </w:pPr>
      <w:r w:rsidRPr="00576930">
        <w:rPr>
          <w:rFonts w:ascii="Segoe UI" w:eastAsia="Times New Roman" w:hAnsi="Segoe UI" w:cs="Segoe UI"/>
          <w:color w:val="373A3C"/>
          <w:kern w:val="0"/>
          <w:sz w:val="23"/>
          <w:szCs w:val="23"/>
          <w:lang w:val="es-MX" w:eastAsia="es-MX"/>
          <w14:ligatures w14:val="none"/>
        </w:rPr>
        <w:t xml:space="preserve">La fecundación in vitro en cualquiera de sus dos </w:t>
      </w:r>
      <w:r w:rsidR="00E03BD4" w:rsidRPr="00576930">
        <w:rPr>
          <w:rFonts w:ascii="Segoe UI" w:eastAsia="Times New Roman" w:hAnsi="Segoe UI" w:cs="Segoe UI"/>
          <w:color w:val="373A3C"/>
          <w:kern w:val="0"/>
          <w:sz w:val="23"/>
          <w:szCs w:val="23"/>
          <w:lang w:val="es-MX" w:eastAsia="es-MX"/>
          <w14:ligatures w14:val="none"/>
        </w:rPr>
        <w:t>diversidades</w:t>
      </w:r>
      <w:r w:rsidRPr="00576930">
        <w:rPr>
          <w:rFonts w:ascii="Segoe UI" w:eastAsia="Times New Roman" w:hAnsi="Segoe UI" w:cs="Segoe UI"/>
          <w:color w:val="373A3C"/>
          <w:kern w:val="0"/>
          <w:sz w:val="23"/>
          <w:szCs w:val="23"/>
          <w:lang w:val="es-MX" w:eastAsia="es-MX"/>
          <w14:ligatures w14:val="none"/>
        </w:rPr>
        <w:t xml:space="preserve"> requiere disponer de un número elevado de ovocitos, y para obtenerlos </w:t>
      </w:r>
      <w:r w:rsidR="00E03BD4" w:rsidRPr="00576930">
        <w:rPr>
          <w:rFonts w:ascii="Segoe UI" w:eastAsia="Times New Roman" w:hAnsi="Segoe UI" w:cs="Segoe UI"/>
          <w:color w:val="373A3C"/>
          <w:kern w:val="0"/>
          <w:sz w:val="23"/>
          <w:szCs w:val="23"/>
          <w:lang w:val="es-MX" w:eastAsia="es-MX"/>
          <w14:ligatures w14:val="none"/>
        </w:rPr>
        <w:t xml:space="preserve">es necesario </w:t>
      </w:r>
      <w:r w:rsidRPr="00576930">
        <w:rPr>
          <w:rFonts w:ascii="Segoe UI" w:eastAsia="Times New Roman" w:hAnsi="Segoe UI" w:cs="Segoe UI"/>
          <w:color w:val="373A3C"/>
          <w:kern w:val="0"/>
          <w:sz w:val="23"/>
          <w:szCs w:val="23"/>
          <w:lang w:val="es-MX" w:eastAsia="es-MX"/>
          <w14:ligatures w14:val="none"/>
        </w:rPr>
        <w:t xml:space="preserve">un tratamiento de estimulación hormonal. </w:t>
      </w:r>
    </w:p>
    <w:p w14:paraId="55CD5611" w14:textId="030E749D" w:rsidR="002D4E47" w:rsidRPr="00576930" w:rsidRDefault="00E03BD4" w:rsidP="00576930">
      <w:pPr>
        <w:jc w:val="both"/>
        <w:rPr>
          <w:rFonts w:ascii="Segoe UI" w:eastAsia="Times New Roman" w:hAnsi="Segoe UI" w:cs="Segoe UI"/>
          <w:color w:val="373A3C"/>
          <w:kern w:val="0"/>
          <w:sz w:val="23"/>
          <w:szCs w:val="23"/>
          <w:lang w:val="es-MX" w:eastAsia="es-MX"/>
          <w14:ligatures w14:val="none"/>
        </w:rPr>
      </w:pPr>
      <w:r w:rsidRPr="00576930">
        <w:rPr>
          <w:rFonts w:ascii="Segoe UI" w:eastAsia="Times New Roman" w:hAnsi="Segoe UI" w:cs="Segoe UI"/>
          <w:color w:val="373A3C"/>
          <w:kern w:val="0"/>
          <w:sz w:val="23"/>
          <w:szCs w:val="23"/>
          <w:lang w:val="es-MX" w:eastAsia="es-MX"/>
          <w14:ligatures w14:val="none"/>
        </w:rPr>
        <w:t>Al conseguir</w:t>
      </w:r>
      <w:r w:rsidR="002D4E47" w:rsidRPr="00576930">
        <w:rPr>
          <w:rFonts w:ascii="Segoe UI" w:eastAsia="Times New Roman" w:hAnsi="Segoe UI" w:cs="Segoe UI"/>
          <w:color w:val="373A3C"/>
          <w:kern w:val="0"/>
          <w:sz w:val="23"/>
          <w:szCs w:val="23"/>
          <w:lang w:val="es-MX" w:eastAsia="es-MX"/>
          <w14:ligatures w14:val="none"/>
        </w:rPr>
        <w:t xml:space="preserve"> el crecimiento folicular deseado, se </w:t>
      </w:r>
      <w:r w:rsidRPr="00576930">
        <w:rPr>
          <w:rFonts w:ascii="Segoe UI" w:eastAsia="Times New Roman" w:hAnsi="Segoe UI" w:cs="Segoe UI"/>
          <w:color w:val="373A3C"/>
          <w:kern w:val="0"/>
          <w:sz w:val="23"/>
          <w:szCs w:val="23"/>
          <w:lang w:val="es-MX" w:eastAsia="es-MX"/>
          <w14:ligatures w14:val="none"/>
        </w:rPr>
        <w:t>suministra</w:t>
      </w:r>
      <w:r w:rsidR="002D4E47" w:rsidRPr="00576930">
        <w:rPr>
          <w:rFonts w:ascii="Segoe UI" w:eastAsia="Times New Roman" w:hAnsi="Segoe UI" w:cs="Segoe UI"/>
          <w:color w:val="373A3C"/>
          <w:kern w:val="0"/>
          <w:sz w:val="23"/>
          <w:szCs w:val="23"/>
          <w:lang w:val="es-MX" w:eastAsia="es-MX"/>
          <w14:ligatures w14:val="none"/>
        </w:rPr>
        <w:t xml:space="preserve"> el fármaco que desencadena los cambios finales y se programa la punción folicular alrededor de 36 horas después. Los ovocitos se extraen mediante punción del ovario, a través de la vagina, con control ecográfico y generalmente bajo anestesia.</w:t>
      </w:r>
    </w:p>
    <w:p w14:paraId="416BA73D" w14:textId="41768A36" w:rsidR="002D4E47" w:rsidRPr="00576930" w:rsidRDefault="00E03BD4" w:rsidP="00576930">
      <w:pPr>
        <w:jc w:val="both"/>
        <w:rPr>
          <w:rFonts w:ascii="Segoe UI" w:eastAsia="Times New Roman" w:hAnsi="Segoe UI" w:cs="Segoe UI"/>
          <w:color w:val="373A3C"/>
          <w:kern w:val="0"/>
          <w:sz w:val="23"/>
          <w:szCs w:val="23"/>
          <w:lang w:val="es-MX" w:eastAsia="es-MX"/>
          <w14:ligatures w14:val="none"/>
        </w:rPr>
      </w:pPr>
      <w:r w:rsidRPr="00576930">
        <w:rPr>
          <w:rFonts w:ascii="Segoe UI" w:eastAsia="Times New Roman" w:hAnsi="Segoe UI" w:cs="Segoe UI"/>
          <w:color w:val="373A3C"/>
          <w:kern w:val="0"/>
          <w:sz w:val="23"/>
          <w:szCs w:val="23"/>
          <w:lang w:val="es-MX" w:eastAsia="es-MX"/>
          <w14:ligatures w14:val="none"/>
        </w:rPr>
        <w:t>Generalmente, l</w:t>
      </w:r>
      <w:r w:rsidR="002D4E47" w:rsidRPr="00576930">
        <w:rPr>
          <w:rFonts w:ascii="Segoe UI" w:eastAsia="Times New Roman" w:hAnsi="Segoe UI" w:cs="Segoe UI"/>
          <w:color w:val="373A3C"/>
          <w:kern w:val="0"/>
          <w:sz w:val="23"/>
          <w:szCs w:val="23"/>
          <w:lang w:val="es-MX" w:eastAsia="es-MX"/>
          <w14:ligatures w14:val="none"/>
        </w:rPr>
        <w:t xml:space="preserve">os espermatozoides se </w:t>
      </w:r>
      <w:r w:rsidRPr="00576930">
        <w:rPr>
          <w:rFonts w:ascii="Segoe UI" w:eastAsia="Times New Roman" w:hAnsi="Segoe UI" w:cs="Segoe UI"/>
          <w:color w:val="373A3C"/>
          <w:kern w:val="0"/>
          <w:sz w:val="23"/>
          <w:szCs w:val="23"/>
          <w:lang w:val="es-MX" w:eastAsia="es-MX"/>
          <w14:ligatures w14:val="none"/>
        </w:rPr>
        <w:t>consiguen</w:t>
      </w:r>
      <w:r w:rsidR="002D4E47" w:rsidRPr="00576930">
        <w:rPr>
          <w:rFonts w:ascii="Segoe UI" w:eastAsia="Times New Roman" w:hAnsi="Segoe UI" w:cs="Segoe UI"/>
          <w:color w:val="373A3C"/>
          <w:kern w:val="0"/>
          <w:sz w:val="23"/>
          <w:szCs w:val="23"/>
          <w:lang w:val="es-MX" w:eastAsia="es-MX"/>
          <w14:ligatures w14:val="none"/>
        </w:rPr>
        <w:t xml:space="preserve"> a partir de una muestra de semen, aunque pueden proceder también de </w:t>
      </w:r>
      <w:r w:rsidRPr="00576930">
        <w:rPr>
          <w:rFonts w:ascii="Segoe UI" w:eastAsia="Times New Roman" w:hAnsi="Segoe UI" w:cs="Segoe UI"/>
          <w:color w:val="373A3C"/>
          <w:kern w:val="0"/>
          <w:sz w:val="23"/>
          <w:szCs w:val="23"/>
          <w:lang w:val="es-MX" w:eastAsia="es-MX"/>
          <w14:ligatures w14:val="none"/>
        </w:rPr>
        <w:t xml:space="preserve">la </w:t>
      </w:r>
      <w:r w:rsidR="002D4E47" w:rsidRPr="00576930">
        <w:rPr>
          <w:rFonts w:ascii="Segoe UI" w:eastAsia="Times New Roman" w:hAnsi="Segoe UI" w:cs="Segoe UI"/>
          <w:color w:val="373A3C"/>
          <w:kern w:val="0"/>
          <w:sz w:val="23"/>
          <w:szCs w:val="23"/>
          <w:lang w:val="es-MX" w:eastAsia="es-MX"/>
          <w14:ligatures w14:val="none"/>
        </w:rPr>
        <w:t xml:space="preserve">punción del epidídimo o de una biopsia testicular. Todas las muestras </w:t>
      </w:r>
      <w:r w:rsidRPr="00576930">
        <w:rPr>
          <w:rFonts w:ascii="Segoe UI" w:eastAsia="Times New Roman" w:hAnsi="Segoe UI" w:cs="Segoe UI"/>
          <w:color w:val="373A3C"/>
          <w:kern w:val="0"/>
          <w:sz w:val="23"/>
          <w:szCs w:val="23"/>
          <w:lang w:val="es-MX" w:eastAsia="es-MX"/>
          <w14:ligatures w14:val="none"/>
        </w:rPr>
        <w:t>son sometidas</w:t>
      </w:r>
      <w:r w:rsidR="002D4E47" w:rsidRPr="00576930">
        <w:rPr>
          <w:rFonts w:ascii="Segoe UI" w:eastAsia="Times New Roman" w:hAnsi="Segoe UI" w:cs="Segoe UI"/>
          <w:color w:val="373A3C"/>
          <w:kern w:val="0"/>
          <w:sz w:val="23"/>
          <w:szCs w:val="23"/>
          <w:lang w:val="es-MX" w:eastAsia="es-MX"/>
          <w14:ligatures w14:val="none"/>
        </w:rPr>
        <w:t xml:space="preserve"> a una preparación en el laboratorio, con el fin de seleccionar los espermatozoides que serán empleados en las técnicas de fecundación. Si se logra la fecundación, los embriones </w:t>
      </w:r>
      <w:r w:rsidRPr="00576930">
        <w:rPr>
          <w:rFonts w:ascii="Segoe UI" w:eastAsia="Times New Roman" w:hAnsi="Segoe UI" w:cs="Segoe UI"/>
          <w:color w:val="373A3C"/>
          <w:kern w:val="0"/>
          <w:sz w:val="23"/>
          <w:szCs w:val="23"/>
          <w:lang w:val="es-MX" w:eastAsia="es-MX"/>
          <w14:ligatures w14:val="none"/>
        </w:rPr>
        <w:t xml:space="preserve">que </w:t>
      </w:r>
      <w:r w:rsidR="002D4E47" w:rsidRPr="00576930">
        <w:rPr>
          <w:rFonts w:ascii="Segoe UI" w:eastAsia="Times New Roman" w:hAnsi="Segoe UI" w:cs="Segoe UI"/>
          <w:color w:val="373A3C"/>
          <w:kern w:val="0"/>
          <w:sz w:val="23"/>
          <w:szCs w:val="23"/>
          <w:lang w:val="es-MX" w:eastAsia="es-MX"/>
          <w14:ligatures w14:val="none"/>
        </w:rPr>
        <w:t>result</w:t>
      </w:r>
      <w:r w:rsidRPr="00576930">
        <w:rPr>
          <w:rFonts w:ascii="Segoe UI" w:eastAsia="Times New Roman" w:hAnsi="Segoe UI" w:cs="Segoe UI"/>
          <w:color w:val="373A3C"/>
          <w:kern w:val="0"/>
          <w:sz w:val="23"/>
          <w:szCs w:val="23"/>
          <w:lang w:val="es-MX" w:eastAsia="es-MX"/>
          <w14:ligatures w14:val="none"/>
        </w:rPr>
        <w:t>en</w:t>
      </w:r>
      <w:r w:rsidR="002D4E47" w:rsidRPr="00576930">
        <w:rPr>
          <w:rFonts w:ascii="Segoe UI" w:eastAsia="Times New Roman" w:hAnsi="Segoe UI" w:cs="Segoe UI"/>
          <w:color w:val="373A3C"/>
          <w:kern w:val="0"/>
          <w:sz w:val="23"/>
          <w:szCs w:val="23"/>
          <w:lang w:val="es-MX" w:eastAsia="es-MX"/>
          <w14:ligatures w14:val="none"/>
        </w:rPr>
        <w:t xml:space="preserve"> s</w:t>
      </w:r>
      <w:r w:rsidRPr="00576930">
        <w:rPr>
          <w:rFonts w:ascii="Segoe UI" w:eastAsia="Times New Roman" w:hAnsi="Segoe UI" w:cs="Segoe UI"/>
          <w:color w:val="373A3C"/>
          <w:kern w:val="0"/>
          <w:sz w:val="23"/>
          <w:szCs w:val="23"/>
          <w:lang w:val="es-MX" w:eastAsia="es-MX"/>
          <w14:ligatures w14:val="none"/>
        </w:rPr>
        <w:t>e</w:t>
      </w:r>
      <w:r w:rsidR="002D4E47" w:rsidRPr="00576930">
        <w:rPr>
          <w:rFonts w:ascii="Segoe UI" w:eastAsia="Times New Roman" w:hAnsi="Segoe UI" w:cs="Segoe UI"/>
          <w:color w:val="373A3C"/>
          <w:kern w:val="0"/>
          <w:sz w:val="23"/>
          <w:szCs w:val="23"/>
          <w:lang w:val="es-MX" w:eastAsia="es-MX"/>
          <w14:ligatures w14:val="none"/>
        </w:rPr>
        <w:t xml:space="preserve"> clasifica</w:t>
      </w:r>
      <w:r w:rsidRPr="00576930">
        <w:rPr>
          <w:rFonts w:ascii="Segoe UI" w:eastAsia="Times New Roman" w:hAnsi="Segoe UI" w:cs="Segoe UI"/>
          <w:color w:val="373A3C"/>
          <w:kern w:val="0"/>
          <w:sz w:val="23"/>
          <w:szCs w:val="23"/>
          <w:lang w:val="es-MX" w:eastAsia="es-MX"/>
          <w14:ligatures w14:val="none"/>
        </w:rPr>
        <w:t>n</w:t>
      </w:r>
      <w:r w:rsidR="002D4E47" w:rsidRPr="00576930">
        <w:rPr>
          <w:rFonts w:ascii="Segoe UI" w:eastAsia="Times New Roman" w:hAnsi="Segoe UI" w:cs="Segoe UI"/>
          <w:color w:val="373A3C"/>
          <w:kern w:val="0"/>
          <w:sz w:val="23"/>
          <w:szCs w:val="23"/>
          <w:lang w:val="es-MX" w:eastAsia="es-MX"/>
          <w14:ligatures w14:val="none"/>
        </w:rPr>
        <w:t xml:space="preserve"> según su calidad después de varios días </w:t>
      </w:r>
      <w:r w:rsidRPr="00576930">
        <w:rPr>
          <w:rFonts w:ascii="Segoe UI" w:eastAsia="Times New Roman" w:hAnsi="Segoe UI" w:cs="Segoe UI"/>
          <w:color w:val="373A3C"/>
          <w:kern w:val="0"/>
          <w:sz w:val="23"/>
          <w:szCs w:val="23"/>
          <w:lang w:val="es-MX" w:eastAsia="es-MX"/>
          <w14:ligatures w14:val="none"/>
        </w:rPr>
        <w:t>cultivados</w:t>
      </w:r>
      <w:r w:rsidR="002D4E47" w:rsidRPr="00576930">
        <w:rPr>
          <w:rFonts w:ascii="Segoe UI" w:eastAsia="Times New Roman" w:hAnsi="Segoe UI" w:cs="Segoe UI"/>
          <w:color w:val="373A3C"/>
          <w:kern w:val="0"/>
          <w:sz w:val="23"/>
          <w:szCs w:val="23"/>
          <w:lang w:val="es-MX" w:eastAsia="es-MX"/>
          <w14:ligatures w14:val="none"/>
        </w:rPr>
        <w:t xml:space="preserve"> en el laboratorio, con el fin de proponer a los pacientes un número </w:t>
      </w:r>
      <w:r w:rsidRPr="00576930">
        <w:rPr>
          <w:rFonts w:ascii="Segoe UI" w:eastAsia="Times New Roman" w:hAnsi="Segoe UI" w:cs="Segoe UI"/>
          <w:color w:val="373A3C"/>
          <w:kern w:val="0"/>
          <w:sz w:val="23"/>
          <w:szCs w:val="23"/>
          <w:lang w:val="es-MX" w:eastAsia="es-MX"/>
          <w14:ligatures w14:val="none"/>
        </w:rPr>
        <w:t>apropiado</w:t>
      </w:r>
      <w:r w:rsidR="002D4E47" w:rsidRPr="00576930">
        <w:rPr>
          <w:rFonts w:ascii="Segoe UI" w:eastAsia="Times New Roman" w:hAnsi="Segoe UI" w:cs="Segoe UI"/>
          <w:color w:val="373A3C"/>
          <w:kern w:val="0"/>
          <w:sz w:val="23"/>
          <w:szCs w:val="23"/>
          <w:lang w:val="es-MX" w:eastAsia="es-MX"/>
          <w14:ligatures w14:val="none"/>
        </w:rPr>
        <w:t xml:space="preserve"> para </w:t>
      </w:r>
      <w:r w:rsidRPr="00576930">
        <w:rPr>
          <w:rFonts w:ascii="Segoe UI" w:eastAsia="Times New Roman" w:hAnsi="Segoe UI" w:cs="Segoe UI"/>
          <w:color w:val="373A3C"/>
          <w:kern w:val="0"/>
          <w:sz w:val="23"/>
          <w:szCs w:val="23"/>
          <w:lang w:val="es-MX" w:eastAsia="es-MX"/>
          <w14:ligatures w14:val="none"/>
        </w:rPr>
        <w:t>ser</w:t>
      </w:r>
      <w:r w:rsidR="002D4E47" w:rsidRPr="00576930">
        <w:rPr>
          <w:rFonts w:ascii="Segoe UI" w:eastAsia="Times New Roman" w:hAnsi="Segoe UI" w:cs="Segoe UI"/>
          <w:color w:val="373A3C"/>
          <w:kern w:val="0"/>
          <w:sz w:val="23"/>
          <w:szCs w:val="23"/>
          <w:lang w:val="es-MX" w:eastAsia="es-MX"/>
          <w14:ligatures w14:val="none"/>
        </w:rPr>
        <w:t xml:space="preserve"> transfer</w:t>
      </w:r>
      <w:r w:rsidRPr="00576930">
        <w:rPr>
          <w:rFonts w:ascii="Segoe UI" w:eastAsia="Times New Roman" w:hAnsi="Segoe UI" w:cs="Segoe UI"/>
          <w:color w:val="373A3C"/>
          <w:kern w:val="0"/>
          <w:sz w:val="23"/>
          <w:szCs w:val="23"/>
          <w:lang w:val="es-MX" w:eastAsia="es-MX"/>
          <w14:ligatures w14:val="none"/>
        </w:rPr>
        <w:t>idos</w:t>
      </w:r>
      <w:r w:rsidR="002D4E47" w:rsidRPr="00576930">
        <w:rPr>
          <w:rFonts w:ascii="Segoe UI" w:eastAsia="Times New Roman" w:hAnsi="Segoe UI" w:cs="Segoe UI"/>
          <w:color w:val="373A3C"/>
          <w:kern w:val="0"/>
          <w:sz w:val="23"/>
          <w:szCs w:val="23"/>
          <w:lang w:val="es-MX" w:eastAsia="es-MX"/>
          <w14:ligatures w14:val="none"/>
        </w:rPr>
        <w:t>.</w:t>
      </w:r>
    </w:p>
    <w:p w14:paraId="59FB9990" w14:textId="1273BFA3" w:rsidR="002D4E47" w:rsidRPr="00576930" w:rsidRDefault="002D4E47" w:rsidP="00576930">
      <w:pPr>
        <w:jc w:val="both"/>
        <w:rPr>
          <w:rFonts w:ascii="Segoe UI" w:eastAsia="Times New Roman" w:hAnsi="Segoe UI" w:cs="Segoe UI"/>
          <w:color w:val="373A3C"/>
          <w:kern w:val="0"/>
          <w:sz w:val="23"/>
          <w:szCs w:val="23"/>
          <w:lang w:val="es-MX" w:eastAsia="es-MX"/>
          <w14:ligatures w14:val="none"/>
        </w:rPr>
      </w:pPr>
      <w:r w:rsidRPr="00576930">
        <w:rPr>
          <w:rFonts w:ascii="Segoe UI" w:eastAsia="Times New Roman" w:hAnsi="Segoe UI" w:cs="Segoe UI"/>
          <w:color w:val="373A3C"/>
          <w:kern w:val="0"/>
          <w:sz w:val="23"/>
          <w:szCs w:val="23"/>
          <w:lang w:val="es-MX" w:eastAsia="es-MX"/>
          <w14:ligatures w14:val="none"/>
        </w:rPr>
        <w:t>La transferencia embrionaria es indolora</w:t>
      </w:r>
      <w:r w:rsidR="00E03BD4" w:rsidRPr="00576930">
        <w:rPr>
          <w:rFonts w:ascii="Segoe UI" w:eastAsia="Times New Roman" w:hAnsi="Segoe UI" w:cs="Segoe UI"/>
          <w:color w:val="373A3C"/>
          <w:kern w:val="0"/>
          <w:sz w:val="23"/>
          <w:szCs w:val="23"/>
          <w:lang w:val="es-MX" w:eastAsia="es-MX"/>
          <w14:ligatures w14:val="none"/>
        </w:rPr>
        <w:t xml:space="preserve"> en su totalidad</w:t>
      </w:r>
      <w:r w:rsidRPr="00576930">
        <w:rPr>
          <w:rFonts w:ascii="Segoe UI" w:eastAsia="Times New Roman" w:hAnsi="Segoe UI" w:cs="Segoe UI"/>
          <w:color w:val="373A3C"/>
          <w:kern w:val="0"/>
          <w:sz w:val="23"/>
          <w:szCs w:val="23"/>
          <w:lang w:val="es-MX" w:eastAsia="es-MX"/>
          <w14:ligatures w14:val="none"/>
        </w:rPr>
        <w:t xml:space="preserve">, no </w:t>
      </w:r>
      <w:r w:rsidR="00E03BD4" w:rsidRPr="00576930">
        <w:rPr>
          <w:rFonts w:ascii="Segoe UI" w:eastAsia="Times New Roman" w:hAnsi="Segoe UI" w:cs="Segoe UI"/>
          <w:color w:val="373A3C"/>
          <w:kern w:val="0"/>
          <w:sz w:val="23"/>
          <w:szCs w:val="23"/>
          <w:lang w:val="es-MX" w:eastAsia="es-MX"/>
          <w14:ligatures w14:val="none"/>
        </w:rPr>
        <w:t>demanda</w:t>
      </w:r>
      <w:r w:rsidRPr="00576930">
        <w:rPr>
          <w:rFonts w:ascii="Segoe UI" w:eastAsia="Times New Roman" w:hAnsi="Segoe UI" w:cs="Segoe UI"/>
          <w:color w:val="373A3C"/>
          <w:kern w:val="0"/>
          <w:sz w:val="23"/>
          <w:szCs w:val="23"/>
          <w:lang w:val="es-MX" w:eastAsia="es-MX"/>
          <w14:ligatures w14:val="none"/>
        </w:rPr>
        <w:t xml:space="preserve"> anestesia y </w:t>
      </w:r>
      <w:r w:rsidR="00E03BD4" w:rsidRPr="00576930">
        <w:rPr>
          <w:rFonts w:ascii="Segoe UI" w:eastAsia="Times New Roman" w:hAnsi="Segoe UI" w:cs="Segoe UI"/>
          <w:color w:val="373A3C"/>
          <w:kern w:val="0"/>
          <w:sz w:val="23"/>
          <w:szCs w:val="23"/>
          <w:lang w:val="es-MX" w:eastAsia="es-MX"/>
          <w14:ligatures w14:val="none"/>
        </w:rPr>
        <w:t>exige</w:t>
      </w:r>
      <w:r w:rsidRPr="00576930">
        <w:rPr>
          <w:rFonts w:ascii="Segoe UI" w:eastAsia="Times New Roman" w:hAnsi="Segoe UI" w:cs="Segoe UI"/>
          <w:color w:val="373A3C"/>
          <w:kern w:val="0"/>
          <w:sz w:val="23"/>
          <w:szCs w:val="23"/>
          <w:lang w:val="es-MX" w:eastAsia="es-MX"/>
          <w14:ligatures w14:val="none"/>
        </w:rPr>
        <w:t xml:space="preserve"> a modificar ligeramente el régimen de vida posterior. La paciente </w:t>
      </w:r>
      <w:r w:rsidR="00E03BD4" w:rsidRPr="00576930">
        <w:rPr>
          <w:rFonts w:ascii="Segoe UI" w:eastAsia="Times New Roman" w:hAnsi="Segoe UI" w:cs="Segoe UI"/>
          <w:color w:val="373A3C"/>
          <w:kern w:val="0"/>
          <w:sz w:val="23"/>
          <w:szCs w:val="23"/>
          <w:lang w:val="es-MX" w:eastAsia="es-MX"/>
          <w14:ligatures w14:val="none"/>
        </w:rPr>
        <w:t>debe</w:t>
      </w:r>
      <w:r w:rsidRPr="00576930">
        <w:rPr>
          <w:rFonts w:ascii="Segoe UI" w:eastAsia="Times New Roman" w:hAnsi="Segoe UI" w:cs="Segoe UI"/>
          <w:color w:val="373A3C"/>
          <w:kern w:val="0"/>
          <w:sz w:val="23"/>
          <w:szCs w:val="23"/>
          <w:lang w:val="es-MX" w:eastAsia="es-MX"/>
          <w14:ligatures w14:val="none"/>
        </w:rPr>
        <w:t xml:space="preserve"> recibir un tratamiento hormonal para </w:t>
      </w:r>
      <w:r w:rsidR="00E03BD4" w:rsidRPr="00576930">
        <w:rPr>
          <w:rFonts w:ascii="Segoe UI" w:eastAsia="Times New Roman" w:hAnsi="Segoe UI" w:cs="Segoe UI"/>
          <w:color w:val="373A3C"/>
          <w:kern w:val="0"/>
          <w:sz w:val="23"/>
          <w:szCs w:val="23"/>
          <w:lang w:val="es-MX" w:eastAsia="es-MX"/>
          <w14:ligatures w14:val="none"/>
        </w:rPr>
        <w:t>beneficiar</w:t>
      </w:r>
      <w:r w:rsidRPr="00576930">
        <w:rPr>
          <w:rFonts w:ascii="Segoe UI" w:eastAsia="Times New Roman" w:hAnsi="Segoe UI" w:cs="Segoe UI"/>
          <w:color w:val="373A3C"/>
          <w:kern w:val="0"/>
          <w:sz w:val="23"/>
          <w:szCs w:val="23"/>
          <w:lang w:val="es-MX" w:eastAsia="es-MX"/>
          <w14:ligatures w14:val="none"/>
        </w:rPr>
        <w:t xml:space="preserve"> la viabilidad del posible embarazo. Los embriones evolutivos que no se transfieran al útero </w:t>
      </w:r>
      <w:r w:rsidR="00E03BD4" w:rsidRPr="00576930">
        <w:rPr>
          <w:rFonts w:ascii="Segoe UI" w:eastAsia="Times New Roman" w:hAnsi="Segoe UI" w:cs="Segoe UI"/>
          <w:color w:val="373A3C"/>
          <w:kern w:val="0"/>
          <w:sz w:val="23"/>
          <w:szCs w:val="23"/>
          <w:lang w:val="es-MX" w:eastAsia="es-MX"/>
          <w14:ligatures w14:val="none"/>
        </w:rPr>
        <w:t xml:space="preserve">pueden ser </w:t>
      </w:r>
      <w:r w:rsidRPr="00576930">
        <w:rPr>
          <w:rFonts w:ascii="Segoe UI" w:eastAsia="Times New Roman" w:hAnsi="Segoe UI" w:cs="Segoe UI"/>
          <w:color w:val="373A3C"/>
          <w:kern w:val="0"/>
          <w:sz w:val="23"/>
          <w:szCs w:val="23"/>
          <w:lang w:val="es-MX" w:eastAsia="es-MX"/>
          <w14:ligatures w14:val="none"/>
        </w:rPr>
        <w:t>criopreserva</w:t>
      </w:r>
      <w:r w:rsidR="00E03BD4" w:rsidRPr="00576930">
        <w:rPr>
          <w:rFonts w:ascii="Segoe UI" w:eastAsia="Times New Roman" w:hAnsi="Segoe UI" w:cs="Segoe UI"/>
          <w:color w:val="373A3C"/>
          <w:kern w:val="0"/>
          <w:sz w:val="23"/>
          <w:szCs w:val="23"/>
          <w:lang w:val="es-MX" w:eastAsia="es-MX"/>
          <w14:ligatures w14:val="none"/>
        </w:rPr>
        <w:t>dos</w:t>
      </w:r>
      <w:r w:rsidRPr="00576930">
        <w:rPr>
          <w:rFonts w:ascii="Segoe UI" w:eastAsia="Times New Roman" w:hAnsi="Segoe UI" w:cs="Segoe UI"/>
          <w:color w:val="373A3C"/>
          <w:kern w:val="0"/>
          <w:sz w:val="23"/>
          <w:szCs w:val="23"/>
          <w:lang w:val="es-MX" w:eastAsia="es-MX"/>
          <w14:ligatures w14:val="none"/>
        </w:rPr>
        <w:t xml:space="preserve">, y, si no se ha </w:t>
      </w:r>
      <w:r w:rsidR="00E90EA8" w:rsidRPr="00576930">
        <w:rPr>
          <w:rFonts w:ascii="Segoe UI" w:eastAsia="Times New Roman" w:hAnsi="Segoe UI" w:cs="Segoe UI"/>
          <w:color w:val="373A3C"/>
          <w:kern w:val="0"/>
          <w:sz w:val="23"/>
          <w:szCs w:val="23"/>
          <w:lang w:val="es-MX" w:eastAsia="es-MX"/>
          <w14:ligatures w14:val="none"/>
        </w:rPr>
        <w:t>conseguido la</w:t>
      </w:r>
      <w:r w:rsidRPr="00576930">
        <w:rPr>
          <w:rFonts w:ascii="Segoe UI" w:eastAsia="Times New Roman" w:hAnsi="Segoe UI" w:cs="Segoe UI"/>
          <w:color w:val="373A3C"/>
          <w:kern w:val="0"/>
          <w:sz w:val="23"/>
          <w:szCs w:val="23"/>
          <w:lang w:val="es-MX" w:eastAsia="es-MX"/>
          <w14:ligatures w14:val="none"/>
        </w:rPr>
        <w:t xml:space="preserve"> gestación, </w:t>
      </w:r>
      <w:r w:rsidR="00E90EA8" w:rsidRPr="00576930">
        <w:rPr>
          <w:rFonts w:ascii="Segoe UI" w:eastAsia="Times New Roman" w:hAnsi="Segoe UI" w:cs="Segoe UI"/>
          <w:color w:val="373A3C"/>
          <w:kern w:val="0"/>
          <w:sz w:val="23"/>
          <w:szCs w:val="23"/>
          <w:lang w:val="es-MX" w:eastAsia="es-MX"/>
          <w14:ligatures w14:val="none"/>
        </w:rPr>
        <w:t xml:space="preserve">se </w:t>
      </w:r>
      <w:r w:rsidRPr="00576930">
        <w:rPr>
          <w:rFonts w:ascii="Segoe UI" w:eastAsia="Times New Roman" w:hAnsi="Segoe UI" w:cs="Segoe UI"/>
          <w:color w:val="373A3C"/>
          <w:kern w:val="0"/>
          <w:sz w:val="23"/>
          <w:szCs w:val="23"/>
          <w:lang w:val="es-MX" w:eastAsia="es-MX"/>
          <w14:ligatures w14:val="none"/>
        </w:rPr>
        <w:t>transf</w:t>
      </w:r>
      <w:r w:rsidR="00E90EA8" w:rsidRPr="00576930">
        <w:rPr>
          <w:rFonts w:ascii="Segoe UI" w:eastAsia="Times New Roman" w:hAnsi="Segoe UI" w:cs="Segoe UI"/>
          <w:color w:val="373A3C"/>
          <w:kern w:val="0"/>
          <w:sz w:val="23"/>
          <w:szCs w:val="23"/>
          <w:lang w:val="es-MX" w:eastAsia="es-MX"/>
          <w14:ligatures w14:val="none"/>
        </w:rPr>
        <w:t>ieren</w:t>
      </w:r>
      <w:r w:rsidRPr="00576930">
        <w:rPr>
          <w:rFonts w:ascii="Segoe UI" w:eastAsia="Times New Roman" w:hAnsi="Segoe UI" w:cs="Segoe UI"/>
          <w:color w:val="373A3C"/>
          <w:kern w:val="0"/>
          <w:sz w:val="23"/>
          <w:szCs w:val="23"/>
          <w:lang w:val="es-MX" w:eastAsia="es-MX"/>
          <w14:ligatures w14:val="none"/>
        </w:rPr>
        <w:t xml:space="preserve"> a la paciente antes de iniciar una nueva </w:t>
      </w:r>
      <w:r w:rsidR="00E90EA8" w:rsidRPr="00576930">
        <w:rPr>
          <w:rFonts w:ascii="Segoe UI" w:eastAsia="Times New Roman" w:hAnsi="Segoe UI" w:cs="Segoe UI"/>
          <w:color w:val="373A3C"/>
          <w:kern w:val="0"/>
          <w:sz w:val="23"/>
          <w:szCs w:val="23"/>
          <w:lang w:val="es-MX" w:eastAsia="es-MX"/>
          <w14:ligatures w14:val="none"/>
        </w:rPr>
        <w:t xml:space="preserve">faceta de </w:t>
      </w:r>
      <w:r w:rsidRPr="00576930">
        <w:rPr>
          <w:rFonts w:ascii="Segoe UI" w:eastAsia="Times New Roman" w:hAnsi="Segoe UI" w:cs="Segoe UI"/>
          <w:color w:val="373A3C"/>
          <w:kern w:val="0"/>
          <w:sz w:val="23"/>
          <w:szCs w:val="23"/>
          <w:lang w:val="es-MX" w:eastAsia="es-MX"/>
          <w14:ligatures w14:val="none"/>
        </w:rPr>
        <w:t>estimulación ovárica.</w:t>
      </w:r>
    </w:p>
    <w:p w14:paraId="243F1151" w14:textId="77777777" w:rsidR="002D4E47" w:rsidRPr="00576930" w:rsidRDefault="002D4E47" w:rsidP="00576930">
      <w:pPr>
        <w:jc w:val="both"/>
        <w:rPr>
          <w:rFonts w:ascii="Segoe UI" w:eastAsia="Times New Roman" w:hAnsi="Segoe UI" w:cs="Segoe UI"/>
          <w:color w:val="373A3C"/>
          <w:kern w:val="0"/>
          <w:sz w:val="23"/>
          <w:szCs w:val="23"/>
          <w:lang w:val="es-MX" w:eastAsia="es-MX"/>
          <w14:ligatures w14:val="none"/>
        </w:rPr>
      </w:pPr>
    </w:p>
    <w:p w14:paraId="02272313" w14:textId="5FB4E648" w:rsidR="002D4E47" w:rsidRPr="00576930" w:rsidRDefault="002D4E47" w:rsidP="00576930">
      <w:pPr>
        <w:jc w:val="both"/>
        <w:rPr>
          <w:rFonts w:ascii="Segoe UI" w:eastAsia="Times New Roman" w:hAnsi="Segoe UI" w:cs="Segoe UI"/>
          <w:color w:val="373A3C"/>
          <w:kern w:val="0"/>
          <w:sz w:val="23"/>
          <w:szCs w:val="23"/>
          <w:lang w:val="es-MX" w:eastAsia="es-MX"/>
          <w14:ligatures w14:val="none"/>
        </w:rPr>
      </w:pPr>
      <w:r w:rsidRPr="00576930">
        <w:rPr>
          <w:rFonts w:ascii="Segoe UI" w:eastAsia="Times New Roman" w:hAnsi="Segoe UI" w:cs="Segoe UI"/>
          <w:color w:val="373A3C"/>
          <w:kern w:val="0"/>
          <w:sz w:val="23"/>
          <w:szCs w:val="23"/>
          <w:lang w:val="es-MX" w:eastAsia="es-MX"/>
          <w14:ligatures w14:val="none"/>
        </w:rPr>
        <w:t xml:space="preserve">En </w:t>
      </w:r>
      <w:r w:rsidR="00840EBB" w:rsidRPr="00576930">
        <w:rPr>
          <w:rFonts w:ascii="Segoe UI" w:eastAsia="Times New Roman" w:hAnsi="Segoe UI" w:cs="Segoe UI"/>
          <w:color w:val="373A3C"/>
          <w:kern w:val="0"/>
          <w:sz w:val="23"/>
          <w:szCs w:val="23"/>
          <w:lang w:val="es-MX" w:eastAsia="es-MX"/>
          <w14:ligatures w14:val="none"/>
        </w:rPr>
        <w:t>general</w:t>
      </w:r>
      <w:r w:rsidRPr="00576930">
        <w:rPr>
          <w:rFonts w:ascii="Segoe UI" w:eastAsia="Times New Roman" w:hAnsi="Segoe UI" w:cs="Segoe UI"/>
          <w:color w:val="373A3C"/>
          <w:kern w:val="0"/>
          <w:sz w:val="23"/>
          <w:szCs w:val="23"/>
          <w:lang w:val="es-MX" w:eastAsia="es-MX"/>
          <w14:ligatures w14:val="none"/>
        </w:rPr>
        <w:t>, las gestaciones logradas mediante FIV/ICSI no presentan un riesgo de aborto superior al correspondiente a la edad de la paciente y a su estado clínico. Algunos grupos de pacientes, como las pacientes de más edad o las sometidas a tratamiento usando espermatozoides obtenidos de testículo por la existencia de alteraciones muy severas de la calidad seminal, podrían tener mayor riesgo de pérdida gestacional.</w:t>
      </w:r>
    </w:p>
    <w:p w14:paraId="72F7DC71" w14:textId="0D2A6EF6" w:rsidR="002D4E47" w:rsidRPr="00576930" w:rsidRDefault="002D4E47" w:rsidP="00576930">
      <w:pPr>
        <w:jc w:val="both"/>
        <w:rPr>
          <w:rFonts w:ascii="Segoe UI" w:eastAsia="Times New Roman" w:hAnsi="Segoe UI" w:cs="Segoe UI"/>
          <w:color w:val="373A3C"/>
          <w:kern w:val="0"/>
          <w:sz w:val="23"/>
          <w:szCs w:val="23"/>
          <w:lang w:val="es-MX" w:eastAsia="es-MX"/>
          <w14:ligatures w14:val="none"/>
        </w:rPr>
      </w:pPr>
      <w:r w:rsidRPr="00576930">
        <w:rPr>
          <w:rFonts w:ascii="Segoe UI" w:eastAsia="Times New Roman" w:hAnsi="Segoe UI" w:cs="Segoe UI"/>
          <w:color w:val="373A3C"/>
          <w:kern w:val="0"/>
          <w:sz w:val="23"/>
          <w:szCs w:val="23"/>
          <w:lang w:val="es-MX" w:eastAsia="es-MX"/>
          <w14:ligatures w14:val="none"/>
        </w:rPr>
        <w:t xml:space="preserve">En </w:t>
      </w:r>
      <w:r w:rsidR="00840EBB" w:rsidRPr="00576930">
        <w:rPr>
          <w:rFonts w:ascii="Segoe UI" w:eastAsia="Times New Roman" w:hAnsi="Segoe UI" w:cs="Segoe UI"/>
          <w:color w:val="373A3C"/>
          <w:kern w:val="0"/>
          <w:sz w:val="23"/>
          <w:szCs w:val="23"/>
          <w:lang w:val="es-MX" w:eastAsia="es-MX"/>
          <w14:ligatures w14:val="none"/>
        </w:rPr>
        <w:t>ocasiones</w:t>
      </w:r>
      <w:r w:rsidRPr="00576930">
        <w:rPr>
          <w:rFonts w:ascii="Segoe UI" w:eastAsia="Times New Roman" w:hAnsi="Segoe UI" w:cs="Segoe UI"/>
          <w:color w:val="373A3C"/>
          <w:kern w:val="0"/>
          <w:sz w:val="23"/>
          <w:szCs w:val="23"/>
          <w:lang w:val="es-MX" w:eastAsia="es-MX"/>
          <w14:ligatures w14:val="none"/>
        </w:rPr>
        <w:t xml:space="preserve">, las técnicas habituales de FIV e ICSI pueden complementarse con otros procedimientos destinados a mejorar la capacidad de implantación embrionaria </w:t>
      </w:r>
      <w:r w:rsidR="00840EBB" w:rsidRPr="00576930">
        <w:rPr>
          <w:rFonts w:ascii="Segoe UI" w:eastAsia="Times New Roman" w:hAnsi="Segoe UI" w:cs="Segoe UI"/>
          <w:color w:val="373A3C"/>
          <w:kern w:val="0"/>
          <w:sz w:val="23"/>
          <w:szCs w:val="23"/>
          <w:lang w:val="es-MX" w:eastAsia="es-MX"/>
          <w14:ligatures w14:val="none"/>
        </w:rPr>
        <w:t xml:space="preserve">como </w:t>
      </w:r>
      <w:r w:rsidRPr="00576930">
        <w:rPr>
          <w:rFonts w:ascii="Segoe UI" w:eastAsia="Times New Roman" w:hAnsi="Segoe UI" w:cs="Segoe UI"/>
          <w:color w:val="373A3C"/>
          <w:kern w:val="0"/>
          <w:sz w:val="23"/>
          <w:szCs w:val="23"/>
          <w:lang w:val="es-MX" w:eastAsia="es-MX"/>
          <w14:ligatures w14:val="none"/>
        </w:rPr>
        <w:t xml:space="preserve">eclosión asistida, extracción de fragmentos, </w:t>
      </w:r>
      <w:r w:rsidR="00840EBB" w:rsidRPr="00576930">
        <w:rPr>
          <w:rFonts w:ascii="Segoe UI" w:eastAsia="Times New Roman" w:hAnsi="Segoe UI" w:cs="Segoe UI"/>
          <w:color w:val="373A3C"/>
          <w:kern w:val="0"/>
          <w:sz w:val="23"/>
          <w:szCs w:val="23"/>
          <w:lang w:val="es-MX" w:eastAsia="es-MX"/>
          <w14:ligatures w14:val="none"/>
        </w:rPr>
        <w:t>por mencionar algunos.</w:t>
      </w:r>
      <w:r w:rsidR="00237BC1" w:rsidRPr="00576930">
        <w:rPr>
          <w:rFonts w:ascii="Segoe UI" w:hAnsi="Segoe UI" w:cs="Segoe UI"/>
          <w:color w:val="373A3C"/>
          <w:sz w:val="23"/>
          <w:szCs w:val="23"/>
          <w:lang w:val="es-MX"/>
        </w:rPr>
        <w:t xml:space="preserve"> </w:t>
      </w:r>
    </w:p>
    <w:p w14:paraId="5ED2BB51" w14:textId="51E548D5" w:rsidR="002D4E47" w:rsidRPr="00576930" w:rsidRDefault="00840EBB" w:rsidP="002D4E47">
      <w:pPr>
        <w:jc w:val="both"/>
        <w:rPr>
          <w:rFonts w:ascii="Segoe UI" w:eastAsia="Times New Roman" w:hAnsi="Segoe UI" w:cs="Segoe UI"/>
          <w:color w:val="373A3C"/>
          <w:kern w:val="0"/>
          <w:sz w:val="23"/>
          <w:szCs w:val="23"/>
          <w:lang w:val="es-MX" w:eastAsia="es-MX"/>
          <w14:ligatures w14:val="none"/>
        </w:rPr>
      </w:pPr>
      <w:r w:rsidRPr="00576930">
        <w:rPr>
          <w:rFonts w:ascii="Segoe UI" w:eastAsia="Times New Roman" w:hAnsi="Segoe UI" w:cs="Segoe UI"/>
          <w:color w:val="373A3C"/>
          <w:kern w:val="0"/>
          <w:sz w:val="23"/>
          <w:szCs w:val="23"/>
          <w:lang w:val="es-MX" w:eastAsia="es-MX"/>
          <w14:ligatures w14:val="none"/>
        </w:rPr>
        <w:lastRenderedPageBreak/>
        <w:t>En la actualidad, los</w:t>
      </w:r>
      <w:r w:rsidR="002D4E47" w:rsidRPr="00576930">
        <w:rPr>
          <w:rFonts w:ascii="Segoe UI" w:eastAsia="Times New Roman" w:hAnsi="Segoe UI" w:cs="Segoe UI"/>
          <w:color w:val="373A3C"/>
          <w:kern w:val="0"/>
          <w:sz w:val="23"/>
          <w:szCs w:val="23"/>
          <w:lang w:val="es-MX" w:eastAsia="es-MX"/>
          <w14:ligatures w14:val="none"/>
        </w:rPr>
        <w:t xml:space="preserve"> conocimientos permiten afirmar que esta estrategia es útil para reducir la incidencia de embarazo múltiple sin </w:t>
      </w:r>
      <w:r w:rsidRPr="00576930">
        <w:rPr>
          <w:rFonts w:ascii="Segoe UI" w:eastAsia="Times New Roman" w:hAnsi="Segoe UI" w:cs="Segoe UI"/>
          <w:color w:val="373A3C"/>
          <w:kern w:val="0"/>
          <w:sz w:val="23"/>
          <w:szCs w:val="23"/>
          <w:lang w:val="es-MX" w:eastAsia="es-MX"/>
          <w14:ligatures w14:val="none"/>
        </w:rPr>
        <w:t>disminuir</w:t>
      </w:r>
      <w:r w:rsidR="002D4E47" w:rsidRPr="00576930">
        <w:rPr>
          <w:rFonts w:ascii="Segoe UI" w:eastAsia="Times New Roman" w:hAnsi="Segoe UI" w:cs="Segoe UI"/>
          <w:color w:val="373A3C"/>
          <w:kern w:val="0"/>
          <w:sz w:val="23"/>
          <w:szCs w:val="23"/>
          <w:lang w:val="es-MX" w:eastAsia="es-MX"/>
          <w14:ligatures w14:val="none"/>
        </w:rPr>
        <w:t xml:space="preserve"> la eficacia de la técnica. Si no se </w:t>
      </w:r>
      <w:r w:rsidRPr="00576930">
        <w:rPr>
          <w:rFonts w:ascii="Segoe UI" w:eastAsia="Times New Roman" w:hAnsi="Segoe UI" w:cs="Segoe UI"/>
          <w:color w:val="373A3C"/>
          <w:kern w:val="0"/>
          <w:sz w:val="23"/>
          <w:szCs w:val="23"/>
          <w:lang w:val="es-MX" w:eastAsia="es-MX"/>
          <w14:ligatures w14:val="none"/>
        </w:rPr>
        <w:t xml:space="preserve">aplican </w:t>
      </w:r>
      <w:r w:rsidR="002D4E47" w:rsidRPr="00576930">
        <w:rPr>
          <w:rFonts w:ascii="Segoe UI" w:eastAsia="Times New Roman" w:hAnsi="Segoe UI" w:cs="Segoe UI"/>
          <w:color w:val="373A3C"/>
          <w:kern w:val="0"/>
          <w:sz w:val="23"/>
          <w:szCs w:val="23"/>
          <w:lang w:val="es-MX" w:eastAsia="es-MX"/>
          <w14:ligatures w14:val="none"/>
        </w:rPr>
        <w:t xml:space="preserve">estos principios, la tasa de gestación múltiple puede superar el 30% de los embarazos obtenidos. </w:t>
      </w:r>
    </w:p>
    <w:p w14:paraId="5568F64E" w14:textId="39D76AC6" w:rsidR="002D4E47" w:rsidRPr="00576930" w:rsidRDefault="002D4E47" w:rsidP="002D4E47">
      <w:pPr>
        <w:jc w:val="both"/>
        <w:rPr>
          <w:rFonts w:ascii="Segoe UI" w:eastAsia="Times New Roman" w:hAnsi="Segoe UI" w:cs="Segoe UI"/>
          <w:color w:val="373A3C"/>
          <w:kern w:val="0"/>
          <w:sz w:val="23"/>
          <w:szCs w:val="23"/>
          <w:lang w:val="es-MX" w:eastAsia="es-MX"/>
          <w14:ligatures w14:val="none"/>
        </w:rPr>
      </w:pPr>
      <w:r w:rsidRPr="00576930">
        <w:rPr>
          <w:rFonts w:ascii="Segoe UI" w:eastAsia="Times New Roman" w:hAnsi="Segoe UI" w:cs="Segoe UI"/>
          <w:color w:val="373A3C"/>
          <w:kern w:val="0"/>
          <w:sz w:val="23"/>
          <w:szCs w:val="23"/>
          <w:lang w:val="es-MX" w:eastAsia="es-MX"/>
          <w14:ligatures w14:val="none"/>
        </w:rPr>
        <w:t xml:space="preserve">También se </w:t>
      </w:r>
      <w:r w:rsidR="00840EBB" w:rsidRPr="00576930">
        <w:rPr>
          <w:rFonts w:ascii="Segoe UI" w:eastAsia="Times New Roman" w:hAnsi="Segoe UI" w:cs="Segoe UI"/>
          <w:color w:val="373A3C"/>
          <w:kern w:val="0"/>
          <w:sz w:val="23"/>
          <w:szCs w:val="23"/>
          <w:lang w:val="es-MX" w:eastAsia="es-MX"/>
          <w14:ligatures w14:val="none"/>
        </w:rPr>
        <w:t xml:space="preserve">puede </w:t>
      </w:r>
      <w:r w:rsidRPr="00576930">
        <w:rPr>
          <w:rFonts w:ascii="Segoe UI" w:eastAsia="Times New Roman" w:hAnsi="Segoe UI" w:cs="Segoe UI"/>
          <w:color w:val="373A3C"/>
          <w:kern w:val="0"/>
          <w:sz w:val="23"/>
          <w:szCs w:val="23"/>
          <w:lang w:val="es-MX" w:eastAsia="es-MX"/>
          <w14:ligatures w14:val="none"/>
        </w:rPr>
        <w:t>incrementa</w:t>
      </w:r>
      <w:r w:rsidR="00840EBB" w:rsidRPr="00576930">
        <w:rPr>
          <w:rFonts w:ascii="Segoe UI" w:eastAsia="Times New Roman" w:hAnsi="Segoe UI" w:cs="Segoe UI"/>
          <w:color w:val="373A3C"/>
          <w:kern w:val="0"/>
          <w:sz w:val="23"/>
          <w:szCs w:val="23"/>
          <w:lang w:val="es-MX" w:eastAsia="es-MX"/>
          <w14:ligatures w14:val="none"/>
        </w:rPr>
        <w:t>r</w:t>
      </w:r>
      <w:r w:rsidRPr="00576930">
        <w:rPr>
          <w:rFonts w:ascii="Segoe UI" w:eastAsia="Times New Roman" w:hAnsi="Segoe UI" w:cs="Segoe UI"/>
          <w:color w:val="373A3C"/>
          <w:kern w:val="0"/>
          <w:sz w:val="23"/>
          <w:szCs w:val="23"/>
          <w:lang w:val="es-MX" w:eastAsia="es-MX"/>
          <w14:ligatures w14:val="none"/>
        </w:rPr>
        <w:t xml:space="preserve"> la incidencia de patología gestacional, y la de trastornos psicosociales en el entorno familiar. El recurso a la reducción embrionaria para evitar estas consecuencias debe considerarse una medida excepcional, y debe evitarse mediante medidas de prevención como las referidas.</w:t>
      </w:r>
    </w:p>
    <w:p w14:paraId="1FCCF41A" w14:textId="5547CCC1" w:rsidR="002D4E47" w:rsidRPr="00AF47FC" w:rsidRDefault="002D4E47" w:rsidP="002D4E47">
      <w:pPr>
        <w:jc w:val="both"/>
        <w:rPr>
          <w:rFonts w:ascii="Segoe UI" w:eastAsia="Times New Roman" w:hAnsi="Segoe UI" w:cs="Segoe UI"/>
          <w:color w:val="373A3C"/>
          <w:kern w:val="0"/>
          <w:sz w:val="23"/>
          <w:szCs w:val="23"/>
          <w:highlight w:val="lightGray"/>
          <w:lang w:val="es-MX" w:eastAsia="es-MX"/>
          <w14:ligatures w14:val="none"/>
        </w:rPr>
      </w:pPr>
      <w:r w:rsidRPr="00576930">
        <w:rPr>
          <w:rFonts w:ascii="Segoe UI" w:eastAsia="Times New Roman" w:hAnsi="Segoe UI" w:cs="Segoe UI"/>
          <w:color w:val="373A3C"/>
          <w:kern w:val="0"/>
          <w:sz w:val="23"/>
          <w:szCs w:val="23"/>
          <w:lang w:val="es-MX" w:eastAsia="es-MX"/>
          <w14:ligatures w14:val="none"/>
        </w:rPr>
        <w:t>Las hiperestimulaciones ováricas son más frecuentes cuando se produce un embarazo, ya que éste potencia el efecto de los fármacos administrados. Los protocolos de control que se aplican a las pacientes reducen el riesgo, aunque en ocasiones</w:t>
      </w:r>
      <w:r w:rsidR="00840EBB" w:rsidRPr="00576930">
        <w:rPr>
          <w:rFonts w:ascii="Segoe UI" w:eastAsia="Times New Roman" w:hAnsi="Segoe UI" w:cs="Segoe UI"/>
          <w:color w:val="373A3C"/>
          <w:kern w:val="0"/>
          <w:sz w:val="23"/>
          <w:szCs w:val="23"/>
          <w:lang w:val="es-MX" w:eastAsia="es-MX"/>
          <w14:ligatures w14:val="none"/>
        </w:rPr>
        <w:t xml:space="preserve"> </w:t>
      </w:r>
      <w:r w:rsidRPr="00576930">
        <w:rPr>
          <w:rFonts w:ascii="Segoe UI" w:eastAsia="Times New Roman" w:hAnsi="Segoe UI" w:cs="Segoe UI"/>
          <w:color w:val="373A3C"/>
          <w:kern w:val="0"/>
          <w:sz w:val="23"/>
          <w:szCs w:val="23"/>
          <w:lang w:val="es-MX" w:eastAsia="es-MX"/>
          <w14:ligatures w14:val="none"/>
        </w:rPr>
        <w:t>la única medida de prevención completamente eficaz es la cancelación del ciclo, que resulta imprescindible en un cierto porcentaje de casos.</w:t>
      </w:r>
      <w:r w:rsidR="00237BC1" w:rsidRPr="00237BC1">
        <w:rPr>
          <w:rFonts w:ascii="Segoe UI" w:hAnsi="Segoe UI" w:cs="Segoe UI"/>
          <w:color w:val="373A3C"/>
          <w:sz w:val="23"/>
          <w:szCs w:val="23"/>
          <w:lang w:val="es-MX"/>
        </w:rPr>
        <w:t xml:space="preserve"> </w:t>
      </w:r>
      <w:r w:rsidR="00237BC1">
        <w:rPr>
          <w:rFonts w:ascii="Segoe UI" w:hAnsi="Segoe UI" w:cs="Segoe UI"/>
          <w:color w:val="373A3C"/>
          <w:sz w:val="23"/>
          <w:szCs w:val="23"/>
          <w:lang w:val="es-MX"/>
        </w:rPr>
        <w:t>(</w:t>
      </w:r>
      <w:r w:rsidR="00237BC1" w:rsidRPr="000D1B54">
        <w:rPr>
          <w:rFonts w:ascii="Segoe UI" w:hAnsi="Segoe UI" w:cs="Segoe UI"/>
          <w:color w:val="373A3C"/>
          <w:sz w:val="23"/>
          <w:szCs w:val="23"/>
          <w:lang w:val="es-MX"/>
        </w:rPr>
        <w:t>Doczz, 2011)</w:t>
      </w:r>
    </w:p>
    <w:p w14:paraId="3CBFA56C" w14:textId="7DD0BAFE" w:rsidR="002D4E47" w:rsidRPr="00576930" w:rsidRDefault="00A33368" w:rsidP="002D4E47">
      <w:pPr>
        <w:jc w:val="both"/>
        <w:rPr>
          <w:rFonts w:ascii="Segoe UI" w:eastAsia="Times New Roman" w:hAnsi="Segoe UI" w:cs="Segoe UI"/>
          <w:b/>
          <w:bCs/>
          <w:color w:val="373A3C"/>
          <w:kern w:val="0"/>
          <w:sz w:val="23"/>
          <w:szCs w:val="23"/>
          <w:lang w:val="es-MX" w:eastAsia="es-MX"/>
          <w14:ligatures w14:val="none"/>
        </w:rPr>
      </w:pPr>
      <w:r w:rsidRPr="00A33368">
        <w:rPr>
          <w:rFonts w:ascii="Segoe UI" w:eastAsia="Times New Roman" w:hAnsi="Segoe UI" w:cs="Segoe UI"/>
          <w:color w:val="373A3C"/>
          <w:kern w:val="0"/>
          <w:sz w:val="23"/>
          <w:szCs w:val="23"/>
          <w:lang w:val="es-MX" w:eastAsia="es-MX"/>
          <w14:ligatures w14:val="none"/>
        </w:rPr>
        <w:t>(Revista Lili reproducción asistida [Issuu.com], 2018)</w:t>
      </w:r>
      <w:r w:rsidRPr="00A33368">
        <w:rPr>
          <w:rFonts w:ascii="Segoe UI" w:eastAsia="Times New Roman" w:hAnsi="Segoe UI" w:cs="Segoe UI"/>
          <w:b/>
          <w:bCs/>
          <w:color w:val="373A3C"/>
          <w:kern w:val="0"/>
          <w:sz w:val="23"/>
          <w:szCs w:val="23"/>
          <w:lang w:val="es-MX" w:eastAsia="es-MX"/>
          <w14:ligatures w14:val="none"/>
        </w:rPr>
        <w:t xml:space="preserve"> </w:t>
      </w:r>
      <w:r w:rsidR="002D4E47" w:rsidRPr="00576930">
        <w:rPr>
          <w:rFonts w:ascii="Segoe UI" w:eastAsia="Times New Roman" w:hAnsi="Segoe UI" w:cs="Segoe UI"/>
          <w:b/>
          <w:bCs/>
          <w:color w:val="373A3C"/>
          <w:kern w:val="0"/>
          <w:sz w:val="23"/>
          <w:szCs w:val="23"/>
          <w:lang w:val="es-MX" w:eastAsia="es-MX"/>
          <w14:ligatures w14:val="none"/>
        </w:rPr>
        <w:t>Diagnóstico genético preimplantación (DGP</w:t>
      </w:r>
    </w:p>
    <w:p w14:paraId="1F39EF96" w14:textId="0BC78A6F" w:rsidR="002D4E47" w:rsidRPr="00576930" w:rsidRDefault="002D4E47" w:rsidP="002D4E47">
      <w:pPr>
        <w:jc w:val="both"/>
        <w:rPr>
          <w:rFonts w:ascii="Segoe UI" w:eastAsia="Times New Roman" w:hAnsi="Segoe UI" w:cs="Segoe UI"/>
          <w:color w:val="373A3C"/>
          <w:kern w:val="0"/>
          <w:sz w:val="23"/>
          <w:szCs w:val="23"/>
          <w:lang w:val="es-MX" w:eastAsia="es-MX"/>
          <w14:ligatures w14:val="none"/>
        </w:rPr>
      </w:pPr>
      <w:r w:rsidRPr="00576930">
        <w:rPr>
          <w:rFonts w:ascii="Segoe UI" w:eastAsia="Times New Roman" w:hAnsi="Segoe UI" w:cs="Segoe UI"/>
          <w:color w:val="373A3C"/>
          <w:kern w:val="0"/>
          <w:sz w:val="23"/>
          <w:szCs w:val="23"/>
          <w:lang w:val="es-MX" w:eastAsia="es-MX"/>
          <w14:ligatures w14:val="none"/>
        </w:rPr>
        <w:t xml:space="preserve">Es un conjunto de procedimientos destinado a conocer características genéticas de los embriones obtenidos mediante fecundación in vitro, con el fin de seleccionar los que resultan idóneos para su transferencia al útero. </w:t>
      </w:r>
    </w:p>
    <w:p w14:paraId="4CA50419" w14:textId="0F2F515B" w:rsidR="002D4E47" w:rsidRPr="00576930" w:rsidRDefault="002D4E47" w:rsidP="00782F87">
      <w:pPr>
        <w:jc w:val="both"/>
        <w:rPr>
          <w:rFonts w:ascii="Segoe UI" w:eastAsia="Times New Roman" w:hAnsi="Segoe UI" w:cs="Segoe UI"/>
          <w:color w:val="373A3C"/>
          <w:kern w:val="0"/>
          <w:sz w:val="23"/>
          <w:szCs w:val="23"/>
          <w:lang w:val="es-MX" w:eastAsia="es-MX"/>
          <w14:ligatures w14:val="none"/>
        </w:rPr>
      </w:pPr>
      <w:r w:rsidRPr="00576930">
        <w:rPr>
          <w:rFonts w:ascii="Segoe UI" w:eastAsia="Times New Roman" w:hAnsi="Segoe UI" w:cs="Segoe UI"/>
          <w:color w:val="373A3C"/>
          <w:kern w:val="0"/>
          <w:sz w:val="23"/>
          <w:szCs w:val="23"/>
          <w:lang w:val="es-MX" w:eastAsia="es-MX"/>
          <w14:ligatures w14:val="none"/>
        </w:rPr>
        <w:t>El objetivo</w:t>
      </w:r>
      <w:r w:rsidR="002006BC" w:rsidRPr="00576930">
        <w:rPr>
          <w:rFonts w:ascii="Segoe UI" w:eastAsia="Times New Roman" w:hAnsi="Segoe UI" w:cs="Segoe UI"/>
          <w:color w:val="373A3C"/>
          <w:kern w:val="0"/>
          <w:sz w:val="23"/>
          <w:szCs w:val="23"/>
          <w:lang w:val="es-MX" w:eastAsia="es-MX"/>
          <w14:ligatures w14:val="none"/>
        </w:rPr>
        <w:t xml:space="preserve"> promordial</w:t>
      </w:r>
      <w:r w:rsidRPr="00576930">
        <w:rPr>
          <w:rFonts w:ascii="Segoe UI" w:eastAsia="Times New Roman" w:hAnsi="Segoe UI" w:cs="Segoe UI"/>
          <w:color w:val="373A3C"/>
          <w:kern w:val="0"/>
          <w:sz w:val="23"/>
          <w:szCs w:val="23"/>
          <w:lang w:val="es-MX" w:eastAsia="es-MX"/>
          <w14:ligatures w14:val="none"/>
        </w:rPr>
        <w:t xml:space="preserve"> del diagnóstico genético preimplantacional es la selección de embriones libres del rasgo genético asociado a padecimiento</w:t>
      </w:r>
      <w:r w:rsidR="002006BC" w:rsidRPr="00576930">
        <w:rPr>
          <w:rFonts w:ascii="Segoe UI" w:eastAsia="Times New Roman" w:hAnsi="Segoe UI" w:cs="Segoe UI"/>
          <w:color w:val="373A3C"/>
          <w:kern w:val="0"/>
          <w:sz w:val="23"/>
          <w:szCs w:val="23"/>
          <w:lang w:val="es-MX" w:eastAsia="es-MX"/>
          <w14:ligatures w14:val="none"/>
        </w:rPr>
        <w:t>s</w:t>
      </w:r>
      <w:r w:rsidRPr="00576930">
        <w:rPr>
          <w:rFonts w:ascii="Segoe UI" w:eastAsia="Times New Roman" w:hAnsi="Segoe UI" w:cs="Segoe UI"/>
          <w:color w:val="373A3C"/>
          <w:kern w:val="0"/>
          <w:sz w:val="23"/>
          <w:szCs w:val="23"/>
          <w:lang w:val="es-MX" w:eastAsia="es-MX"/>
          <w14:ligatures w14:val="none"/>
        </w:rPr>
        <w:t xml:space="preserve"> </w:t>
      </w:r>
      <w:r w:rsidR="002006BC" w:rsidRPr="00576930">
        <w:rPr>
          <w:rFonts w:ascii="Segoe UI" w:eastAsia="Times New Roman" w:hAnsi="Segoe UI" w:cs="Segoe UI"/>
          <w:color w:val="373A3C"/>
          <w:kern w:val="0"/>
          <w:sz w:val="23"/>
          <w:szCs w:val="23"/>
          <w:lang w:val="es-MX" w:eastAsia="es-MX"/>
          <w14:ligatures w14:val="none"/>
        </w:rPr>
        <w:t>o</w:t>
      </w:r>
      <w:r w:rsidRPr="00576930">
        <w:rPr>
          <w:rFonts w:ascii="Segoe UI" w:eastAsia="Times New Roman" w:hAnsi="Segoe UI" w:cs="Segoe UI"/>
          <w:color w:val="373A3C"/>
          <w:kern w:val="0"/>
          <w:sz w:val="23"/>
          <w:szCs w:val="23"/>
          <w:lang w:val="es-MX" w:eastAsia="es-MX"/>
          <w14:ligatures w14:val="none"/>
        </w:rPr>
        <w:t xml:space="preserve"> enfermedad</w:t>
      </w:r>
      <w:r w:rsidR="002006BC" w:rsidRPr="00576930">
        <w:rPr>
          <w:rFonts w:ascii="Segoe UI" w:eastAsia="Times New Roman" w:hAnsi="Segoe UI" w:cs="Segoe UI"/>
          <w:color w:val="373A3C"/>
          <w:kern w:val="0"/>
          <w:sz w:val="23"/>
          <w:szCs w:val="23"/>
          <w:lang w:val="es-MX" w:eastAsia="es-MX"/>
          <w14:ligatures w14:val="none"/>
        </w:rPr>
        <w:t>es</w:t>
      </w:r>
      <w:r w:rsidRPr="00576930">
        <w:rPr>
          <w:rFonts w:ascii="Segoe UI" w:eastAsia="Times New Roman" w:hAnsi="Segoe UI" w:cs="Segoe UI"/>
          <w:color w:val="373A3C"/>
          <w:kern w:val="0"/>
          <w:sz w:val="23"/>
          <w:szCs w:val="23"/>
          <w:lang w:val="es-MX" w:eastAsia="es-MX"/>
          <w14:ligatures w14:val="none"/>
        </w:rPr>
        <w:t xml:space="preserve">. </w:t>
      </w:r>
    </w:p>
    <w:p w14:paraId="719B1995" w14:textId="77777777" w:rsidR="002D4E47" w:rsidRPr="00576930" w:rsidRDefault="002D4E47" w:rsidP="002D4E47">
      <w:pPr>
        <w:jc w:val="both"/>
        <w:rPr>
          <w:rFonts w:ascii="Segoe UI" w:eastAsia="Times New Roman" w:hAnsi="Segoe UI" w:cs="Segoe UI"/>
          <w:b/>
          <w:bCs/>
          <w:color w:val="373A3C"/>
          <w:kern w:val="0"/>
          <w:sz w:val="23"/>
          <w:szCs w:val="23"/>
          <w:lang w:val="es-MX" w:eastAsia="es-MX"/>
          <w14:ligatures w14:val="none"/>
        </w:rPr>
      </w:pPr>
      <w:r w:rsidRPr="00576930">
        <w:rPr>
          <w:rFonts w:ascii="Segoe UI" w:eastAsia="Times New Roman" w:hAnsi="Segoe UI" w:cs="Segoe UI"/>
          <w:b/>
          <w:bCs/>
          <w:color w:val="373A3C"/>
          <w:kern w:val="0"/>
          <w:sz w:val="23"/>
          <w:szCs w:val="23"/>
          <w:lang w:val="es-MX" w:eastAsia="es-MX"/>
          <w14:ligatures w14:val="none"/>
        </w:rPr>
        <w:t>¿Cuál es el procedimiento general del DGP?</w:t>
      </w:r>
    </w:p>
    <w:p w14:paraId="6631558C" w14:textId="3797CF2F" w:rsidR="002D4E47" w:rsidRPr="00AF47FC" w:rsidRDefault="002D4E47" w:rsidP="002D4E47">
      <w:pPr>
        <w:jc w:val="both"/>
        <w:rPr>
          <w:rFonts w:ascii="Segoe UI" w:eastAsia="Times New Roman" w:hAnsi="Segoe UI" w:cs="Segoe UI"/>
          <w:color w:val="373A3C"/>
          <w:kern w:val="0"/>
          <w:sz w:val="23"/>
          <w:szCs w:val="23"/>
          <w:highlight w:val="lightGray"/>
          <w:lang w:val="es-MX" w:eastAsia="es-MX"/>
          <w14:ligatures w14:val="none"/>
        </w:rPr>
      </w:pPr>
      <w:r w:rsidRPr="00576930">
        <w:rPr>
          <w:rFonts w:ascii="Segoe UI" w:eastAsia="Times New Roman" w:hAnsi="Segoe UI" w:cs="Segoe UI"/>
          <w:color w:val="373A3C"/>
          <w:kern w:val="0"/>
          <w:sz w:val="23"/>
          <w:szCs w:val="23"/>
          <w:lang w:val="es-MX" w:eastAsia="es-MX"/>
          <w14:ligatures w14:val="none"/>
        </w:rPr>
        <w:t xml:space="preserve">El proceso del diagnóstico genético preimplantacional </w:t>
      </w:r>
      <w:r w:rsidR="002006BC" w:rsidRPr="00576930">
        <w:rPr>
          <w:rFonts w:ascii="Segoe UI" w:eastAsia="Times New Roman" w:hAnsi="Segoe UI" w:cs="Segoe UI"/>
          <w:color w:val="373A3C"/>
          <w:kern w:val="0"/>
          <w:sz w:val="23"/>
          <w:szCs w:val="23"/>
          <w:lang w:val="es-MX" w:eastAsia="es-MX"/>
          <w14:ligatures w14:val="none"/>
        </w:rPr>
        <w:t>da principio</w:t>
      </w:r>
      <w:r w:rsidRPr="00576930">
        <w:rPr>
          <w:rFonts w:ascii="Segoe UI" w:eastAsia="Times New Roman" w:hAnsi="Segoe UI" w:cs="Segoe UI"/>
          <w:color w:val="373A3C"/>
          <w:kern w:val="0"/>
          <w:sz w:val="23"/>
          <w:szCs w:val="23"/>
          <w:lang w:val="es-MX" w:eastAsia="es-MX"/>
          <w14:ligatures w14:val="none"/>
        </w:rPr>
        <w:t xml:space="preserve"> con la aplicación de un ciclo de microinyección espermática, que debe p</w:t>
      </w:r>
      <w:r w:rsidR="002006BC" w:rsidRPr="00576930">
        <w:rPr>
          <w:rFonts w:ascii="Segoe UI" w:eastAsia="Times New Roman" w:hAnsi="Segoe UI" w:cs="Segoe UI"/>
          <w:color w:val="373A3C"/>
          <w:kern w:val="0"/>
          <w:sz w:val="23"/>
          <w:szCs w:val="23"/>
          <w:lang w:val="es-MX" w:eastAsia="es-MX"/>
          <w14:ligatures w14:val="none"/>
        </w:rPr>
        <w:t xml:space="preserve">roveer </w:t>
      </w:r>
      <w:r w:rsidRPr="00576930">
        <w:rPr>
          <w:rFonts w:ascii="Segoe UI" w:eastAsia="Times New Roman" w:hAnsi="Segoe UI" w:cs="Segoe UI"/>
          <w:color w:val="373A3C"/>
          <w:kern w:val="0"/>
          <w:sz w:val="23"/>
          <w:szCs w:val="23"/>
          <w:lang w:val="es-MX" w:eastAsia="es-MX"/>
          <w14:ligatures w14:val="none"/>
        </w:rPr>
        <w:t>un número adecuado de embriones con calidad suficiente para permitir su análisis genético. En su tercer día de desarrollo, estos embriones son sometidos a un procedimiento destinado a extraer una o dos células de cada uno de ellos.</w:t>
      </w:r>
      <w:r w:rsidR="00A33368" w:rsidRPr="00A33368">
        <w:rPr>
          <w:rFonts w:ascii="Segoe UI" w:eastAsia="Times New Roman" w:hAnsi="Segoe UI" w:cs="Segoe UI"/>
          <w:color w:val="373A3C"/>
          <w:kern w:val="0"/>
          <w:sz w:val="23"/>
          <w:szCs w:val="23"/>
          <w:lang w:val="es-MX" w:eastAsia="es-MX"/>
          <w14:ligatures w14:val="none"/>
        </w:rPr>
        <w:t xml:space="preserve"> [Issuu.com], 2018)</w:t>
      </w:r>
    </w:p>
    <w:p w14:paraId="6A9AB6E1" w14:textId="77777777" w:rsidR="002D4E47" w:rsidRPr="00AF47FC" w:rsidRDefault="002D4E47" w:rsidP="002D4E47">
      <w:pPr>
        <w:jc w:val="both"/>
        <w:rPr>
          <w:rFonts w:ascii="Segoe UI" w:eastAsia="Times New Roman" w:hAnsi="Segoe UI" w:cs="Segoe UI"/>
          <w:b/>
          <w:bCs/>
          <w:color w:val="373A3C"/>
          <w:kern w:val="0"/>
          <w:sz w:val="23"/>
          <w:szCs w:val="23"/>
          <w:highlight w:val="lightGray"/>
          <w:lang w:val="es-MX" w:eastAsia="es-MX"/>
          <w14:ligatures w14:val="none"/>
        </w:rPr>
      </w:pPr>
    </w:p>
    <w:p w14:paraId="4C66BCC4" w14:textId="3849A4FA" w:rsidR="002D4E47" w:rsidRPr="009F61C0" w:rsidRDefault="002006BC" w:rsidP="002D4E47">
      <w:pPr>
        <w:jc w:val="both"/>
        <w:rPr>
          <w:rFonts w:ascii="Segoe UI" w:eastAsia="Times New Roman" w:hAnsi="Segoe UI" w:cs="Segoe UI"/>
          <w:b/>
          <w:bCs/>
          <w:color w:val="373A3C"/>
          <w:kern w:val="0"/>
          <w:sz w:val="23"/>
          <w:szCs w:val="23"/>
          <w:lang w:val="es-MX" w:eastAsia="es-MX"/>
          <w14:ligatures w14:val="none"/>
        </w:rPr>
      </w:pPr>
      <w:r w:rsidRPr="009F61C0">
        <w:rPr>
          <w:rFonts w:ascii="Segoe UI" w:eastAsia="Times New Roman" w:hAnsi="Segoe UI" w:cs="Segoe UI"/>
          <w:b/>
          <w:bCs/>
          <w:color w:val="373A3C"/>
          <w:kern w:val="0"/>
          <w:sz w:val="23"/>
          <w:szCs w:val="23"/>
          <w:lang w:val="es-MX" w:eastAsia="es-MX"/>
          <w14:ligatures w14:val="none"/>
        </w:rPr>
        <w:t>P</w:t>
      </w:r>
      <w:r w:rsidR="002D4E47" w:rsidRPr="009F61C0">
        <w:rPr>
          <w:rFonts w:ascii="Segoe UI" w:eastAsia="Times New Roman" w:hAnsi="Segoe UI" w:cs="Segoe UI"/>
          <w:b/>
          <w:bCs/>
          <w:color w:val="373A3C"/>
          <w:kern w:val="0"/>
          <w:sz w:val="23"/>
          <w:szCs w:val="23"/>
          <w:lang w:val="es-MX" w:eastAsia="es-MX"/>
          <w14:ligatures w14:val="none"/>
        </w:rPr>
        <w:t xml:space="preserve">osibilidades de éxito </w:t>
      </w:r>
      <w:r w:rsidRPr="009F61C0">
        <w:rPr>
          <w:rFonts w:ascii="Segoe UI" w:eastAsia="Times New Roman" w:hAnsi="Segoe UI" w:cs="Segoe UI"/>
          <w:b/>
          <w:bCs/>
          <w:color w:val="373A3C"/>
          <w:kern w:val="0"/>
          <w:sz w:val="23"/>
          <w:szCs w:val="23"/>
          <w:lang w:val="es-MX" w:eastAsia="es-MX"/>
          <w14:ligatures w14:val="none"/>
        </w:rPr>
        <w:t>d</w:t>
      </w:r>
      <w:r w:rsidR="002D4E47" w:rsidRPr="009F61C0">
        <w:rPr>
          <w:rFonts w:ascii="Segoe UI" w:eastAsia="Times New Roman" w:hAnsi="Segoe UI" w:cs="Segoe UI"/>
          <w:b/>
          <w:bCs/>
          <w:color w:val="373A3C"/>
          <w:kern w:val="0"/>
          <w:sz w:val="23"/>
          <w:szCs w:val="23"/>
          <w:lang w:val="es-MX" w:eastAsia="es-MX"/>
          <w14:ligatures w14:val="none"/>
        </w:rPr>
        <w:t>el DGP</w:t>
      </w:r>
    </w:p>
    <w:p w14:paraId="1C647BAE" w14:textId="104BDD00" w:rsidR="002D4E47" w:rsidRPr="00BE1B45" w:rsidRDefault="00237BC1" w:rsidP="002D4E47">
      <w:pPr>
        <w:jc w:val="both"/>
        <w:rPr>
          <w:rFonts w:ascii="Segoe UI" w:eastAsia="Times New Roman" w:hAnsi="Segoe UI" w:cs="Segoe UI"/>
          <w:color w:val="373A3C"/>
          <w:kern w:val="0"/>
          <w:sz w:val="23"/>
          <w:szCs w:val="23"/>
          <w:lang w:val="es-MX" w:eastAsia="es-MX"/>
          <w14:ligatures w14:val="none"/>
        </w:rPr>
      </w:pPr>
      <w:r>
        <w:rPr>
          <w:rFonts w:ascii="Segoe UI" w:hAnsi="Segoe UI" w:cs="Segoe UI"/>
          <w:color w:val="373A3C"/>
          <w:sz w:val="23"/>
          <w:szCs w:val="23"/>
          <w:lang w:val="es-MX"/>
        </w:rPr>
        <w:t>(</w:t>
      </w:r>
      <w:r w:rsidRPr="000D1B54">
        <w:rPr>
          <w:rFonts w:ascii="Segoe UI" w:hAnsi="Segoe UI" w:cs="Segoe UI"/>
          <w:color w:val="373A3C"/>
          <w:sz w:val="23"/>
          <w:szCs w:val="23"/>
          <w:lang w:val="es-MX"/>
        </w:rPr>
        <w:t>Doczz, 2011)</w:t>
      </w:r>
      <w:r w:rsidR="00BE1B45">
        <w:rPr>
          <w:rFonts w:ascii="Segoe UI" w:hAnsi="Segoe UI" w:cs="Segoe UI"/>
          <w:color w:val="373A3C"/>
          <w:sz w:val="23"/>
          <w:szCs w:val="23"/>
          <w:lang w:val="es-MX"/>
        </w:rPr>
        <w:t xml:space="preserve"> </w:t>
      </w:r>
      <w:r w:rsidR="002D4E47" w:rsidRPr="00BE1B45">
        <w:rPr>
          <w:rFonts w:ascii="Segoe UI" w:eastAsia="Times New Roman" w:hAnsi="Segoe UI" w:cs="Segoe UI"/>
          <w:color w:val="373A3C"/>
          <w:kern w:val="0"/>
          <w:sz w:val="23"/>
          <w:szCs w:val="23"/>
          <w:lang w:val="es-MX" w:eastAsia="es-MX"/>
          <w14:ligatures w14:val="none"/>
        </w:rPr>
        <w:t xml:space="preserve">Estas técnicas se consideran </w:t>
      </w:r>
      <w:r w:rsidR="002006BC" w:rsidRPr="00BE1B45">
        <w:rPr>
          <w:rFonts w:ascii="Segoe UI" w:eastAsia="Times New Roman" w:hAnsi="Segoe UI" w:cs="Segoe UI"/>
          <w:color w:val="373A3C"/>
          <w:kern w:val="0"/>
          <w:sz w:val="23"/>
          <w:szCs w:val="23"/>
          <w:lang w:val="es-MX" w:eastAsia="es-MX"/>
          <w14:ligatures w14:val="none"/>
        </w:rPr>
        <w:t>rentables</w:t>
      </w:r>
      <w:r w:rsidR="002D4E47" w:rsidRPr="00BE1B45">
        <w:rPr>
          <w:rFonts w:ascii="Segoe UI" w:eastAsia="Times New Roman" w:hAnsi="Segoe UI" w:cs="Segoe UI"/>
          <w:color w:val="373A3C"/>
          <w:kern w:val="0"/>
          <w:sz w:val="23"/>
          <w:szCs w:val="23"/>
          <w:lang w:val="es-MX" w:eastAsia="es-MX"/>
          <w14:ligatures w14:val="none"/>
        </w:rPr>
        <w:t xml:space="preserve"> cuando su aplicación puede contribuir a incrementar la probabilidad de obtener un recién nacido no afectado por el trastorno de base genética que se pretende evitar. Por tanto, la utilidad del diagnóstico genético preimplantacional requiere una serie de condiciones:</w:t>
      </w:r>
    </w:p>
    <w:p w14:paraId="55E978D5" w14:textId="7A9E669F" w:rsidR="002D4E47" w:rsidRPr="00BE1B45" w:rsidRDefault="002006BC">
      <w:pPr>
        <w:pStyle w:val="Prrafodelista"/>
        <w:numPr>
          <w:ilvl w:val="0"/>
          <w:numId w:val="33"/>
        </w:num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Alto</w:t>
      </w:r>
      <w:r w:rsidR="002D4E47" w:rsidRPr="00BE1B45">
        <w:rPr>
          <w:rFonts w:ascii="Segoe UI" w:eastAsia="Times New Roman" w:hAnsi="Segoe UI" w:cs="Segoe UI"/>
          <w:color w:val="373A3C"/>
          <w:kern w:val="0"/>
          <w:sz w:val="23"/>
          <w:szCs w:val="23"/>
          <w:lang w:val="es-MX" w:eastAsia="es-MX"/>
          <w14:ligatures w14:val="none"/>
        </w:rPr>
        <w:t xml:space="preserve"> riesgo de transmisión a la descendencia de una enfermedad relevante de causa genética conocida o de una alteración cromosómica.</w:t>
      </w:r>
    </w:p>
    <w:p w14:paraId="78CD6D2D" w14:textId="32A60A69" w:rsidR="002D4E47" w:rsidRPr="00BE1B45" w:rsidRDefault="002006BC">
      <w:pPr>
        <w:pStyle w:val="Prrafodelista"/>
        <w:numPr>
          <w:ilvl w:val="0"/>
          <w:numId w:val="33"/>
        </w:num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lastRenderedPageBreak/>
        <w:t>M</w:t>
      </w:r>
      <w:r w:rsidR="002D4E47" w:rsidRPr="00BE1B45">
        <w:rPr>
          <w:rFonts w:ascii="Segoe UI" w:eastAsia="Times New Roman" w:hAnsi="Segoe UI" w:cs="Segoe UI"/>
          <w:color w:val="373A3C"/>
          <w:kern w:val="0"/>
          <w:sz w:val="23"/>
          <w:szCs w:val="23"/>
          <w:lang w:val="es-MX" w:eastAsia="es-MX"/>
          <w14:ligatures w14:val="none"/>
        </w:rPr>
        <w:t>étodos eficaces de diagnóstico genético de la enfermedad, o de procedimientos indirectos para reducir el riesgo de transmisión, que sean aplicables en fase preimplantacional, es decir, en el periodo comprendido entre la generación en laboratorio de los embriones y el momento en que han de ser transferidos al útero.</w:t>
      </w:r>
    </w:p>
    <w:p w14:paraId="7BE24377" w14:textId="6792CF8F" w:rsidR="002D4E47" w:rsidRPr="00BE1B45" w:rsidRDefault="002006BC">
      <w:pPr>
        <w:pStyle w:val="Prrafodelista"/>
        <w:numPr>
          <w:ilvl w:val="0"/>
          <w:numId w:val="33"/>
        </w:num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Altas</w:t>
      </w:r>
      <w:r w:rsidR="002D4E47" w:rsidRPr="00BE1B45">
        <w:rPr>
          <w:rFonts w:ascii="Segoe UI" w:eastAsia="Times New Roman" w:hAnsi="Segoe UI" w:cs="Segoe UI"/>
          <w:color w:val="373A3C"/>
          <w:kern w:val="0"/>
          <w:sz w:val="23"/>
          <w:szCs w:val="23"/>
          <w:lang w:val="es-MX" w:eastAsia="es-MX"/>
          <w14:ligatures w14:val="none"/>
        </w:rPr>
        <w:t xml:space="preserve"> posibilidades de obtener un número adecuado de embriones para su estudio genético y para lograr seleccionar un embrión no afectado por el trastorno.</w:t>
      </w:r>
      <w:r w:rsidR="00237BC1" w:rsidRPr="00BE1B45">
        <w:rPr>
          <w:rFonts w:ascii="Segoe UI" w:hAnsi="Segoe UI" w:cs="Segoe UI"/>
          <w:color w:val="373A3C"/>
          <w:sz w:val="23"/>
          <w:szCs w:val="23"/>
          <w:lang w:val="es-MX"/>
        </w:rPr>
        <w:t xml:space="preserve"> </w:t>
      </w:r>
    </w:p>
    <w:p w14:paraId="2260DB88" w14:textId="77777777" w:rsidR="00FB1523" w:rsidRPr="00BE1B45" w:rsidRDefault="002006BC" w:rsidP="00FB1523">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R</w:t>
      </w:r>
      <w:r w:rsidR="002D4E47" w:rsidRPr="00BE1B45">
        <w:rPr>
          <w:rFonts w:ascii="Segoe UI" w:eastAsia="Times New Roman" w:hAnsi="Segoe UI" w:cs="Segoe UI"/>
          <w:color w:val="373A3C"/>
          <w:kern w:val="0"/>
          <w:sz w:val="23"/>
          <w:szCs w:val="23"/>
          <w:lang w:val="es-MX" w:eastAsia="es-MX"/>
          <w14:ligatures w14:val="none"/>
        </w:rPr>
        <w:t>iesgos relevantes del DGP</w:t>
      </w:r>
    </w:p>
    <w:p w14:paraId="0C887D69" w14:textId="100E5126" w:rsidR="002006BC" w:rsidRPr="00BE1B45" w:rsidRDefault="002D4E47" w:rsidP="00FB1523">
      <w:pPr>
        <w:pStyle w:val="Prrafodelista"/>
        <w:numPr>
          <w:ilvl w:val="0"/>
          <w:numId w:val="63"/>
        </w:num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 xml:space="preserve">Deterioro embrionario: la extracción de las células embrionarias que han de ser analizadas puede influir negativamente en el desarrollo de algunos embriones. Por otra parte, los embriones deben ser mantenidos en cultivo hasta la obtención de resultados diagnósticos que permitan su selección, lo que puede determinar que ciertos embriones no evolucionen adecuadamente. </w:t>
      </w:r>
    </w:p>
    <w:p w14:paraId="15F49A61" w14:textId="77777777" w:rsidR="002D4E47" w:rsidRPr="00BE1B45" w:rsidRDefault="002D4E47" w:rsidP="002D4E47">
      <w:pPr>
        <w:jc w:val="both"/>
        <w:rPr>
          <w:rFonts w:ascii="Segoe UI" w:eastAsia="Times New Roman" w:hAnsi="Segoe UI" w:cs="Segoe UI"/>
          <w:b/>
          <w:bCs/>
          <w:color w:val="373A3C"/>
          <w:kern w:val="0"/>
          <w:sz w:val="23"/>
          <w:szCs w:val="23"/>
          <w:lang w:val="es-MX" w:eastAsia="es-MX"/>
          <w14:ligatures w14:val="none"/>
        </w:rPr>
      </w:pPr>
    </w:p>
    <w:p w14:paraId="63D339E0" w14:textId="77777777" w:rsidR="002D4E47" w:rsidRPr="00BE1B45" w:rsidRDefault="002D4E47" w:rsidP="002D4E47">
      <w:pPr>
        <w:jc w:val="both"/>
        <w:rPr>
          <w:rFonts w:ascii="Segoe UI" w:eastAsia="Times New Roman" w:hAnsi="Segoe UI" w:cs="Segoe UI"/>
          <w:b/>
          <w:bCs/>
          <w:color w:val="373A3C"/>
          <w:kern w:val="0"/>
          <w:sz w:val="23"/>
          <w:szCs w:val="23"/>
          <w:lang w:val="es-MX" w:eastAsia="es-MX"/>
          <w14:ligatures w14:val="none"/>
        </w:rPr>
      </w:pPr>
      <w:r w:rsidRPr="00BE1B45">
        <w:rPr>
          <w:rFonts w:ascii="Segoe UI" w:eastAsia="Times New Roman" w:hAnsi="Segoe UI" w:cs="Segoe UI"/>
          <w:b/>
          <w:bCs/>
          <w:color w:val="373A3C"/>
          <w:kern w:val="0"/>
          <w:sz w:val="23"/>
          <w:szCs w:val="23"/>
          <w:lang w:val="es-MX" w:eastAsia="es-MX"/>
          <w14:ligatures w14:val="none"/>
        </w:rPr>
        <w:t>Donación de ovocitos</w:t>
      </w:r>
    </w:p>
    <w:p w14:paraId="396040E2" w14:textId="2B6113B1" w:rsidR="002D4E47" w:rsidRPr="00BE1B45" w:rsidRDefault="00430CF9" w:rsidP="002D4E47">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Es necesaria</w:t>
      </w:r>
      <w:r w:rsidR="002D4E47" w:rsidRPr="00BE1B45">
        <w:rPr>
          <w:rFonts w:ascii="Segoe UI" w:eastAsia="Times New Roman" w:hAnsi="Segoe UI" w:cs="Segoe UI"/>
          <w:color w:val="373A3C"/>
          <w:kern w:val="0"/>
          <w:sz w:val="23"/>
          <w:szCs w:val="23"/>
          <w:lang w:val="es-MX" w:eastAsia="es-MX"/>
          <w14:ligatures w14:val="none"/>
        </w:rPr>
        <w:t xml:space="preserve"> la donación de ovocitos en aquellos casos en los que los ovocitos de la mujer no ofrecen la calidad suficiente para conseguir un embarazo, se han agotado o se es portadora de una alteración genética o cromosómica.</w:t>
      </w:r>
    </w:p>
    <w:p w14:paraId="460BCB63" w14:textId="0B0BA1D4" w:rsidR="002D4E47" w:rsidRPr="00AF47FC" w:rsidRDefault="00430CF9" w:rsidP="002D4E47">
      <w:pPr>
        <w:jc w:val="both"/>
        <w:rPr>
          <w:rFonts w:ascii="Segoe UI" w:eastAsia="Times New Roman" w:hAnsi="Segoe UI" w:cs="Segoe UI"/>
          <w:color w:val="373A3C"/>
          <w:kern w:val="0"/>
          <w:sz w:val="23"/>
          <w:szCs w:val="23"/>
          <w:highlight w:val="lightGray"/>
          <w:lang w:val="es-MX" w:eastAsia="es-MX"/>
          <w14:ligatures w14:val="none"/>
        </w:rPr>
      </w:pPr>
      <w:r w:rsidRPr="00BE1B45">
        <w:rPr>
          <w:rFonts w:ascii="Segoe UI" w:eastAsia="Times New Roman" w:hAnsi="Segoe UI" w:cs="Segoe UI"/>
          <w:color w:val="373A3C"/>
          <w:kern w:val="0"/>
          <w:sz w:val="23"/>
          <w:szCs w:val="23"/>
          <w:lang w:val="es-MX" w:eastAsia="es-MX"/>
          <w14:ligatures w14:val="none"/>
        </w:rPr>
        <w:t>Puede donar</w:t>
      </w:r>
      <w:r w:rsidR="002D4E47" w:rsidRPr="00BE1B45">
        <w:rPr>
          <w:rFonts w:ascii="Segoe UI" w:eastAsia="Times New Roman" w:hAnsi="Segoe UI" w:cs="Segoe UI"/>
          <w:color w:val="373A3C"/>
          <w:kern w:val="0"/>
          <w:sz w:val="23"/>
          <w:szCs w:val="23"/>
          <w:lang w:val="es-MX" w:eastAsia="es-MX"/>
          <w14:ligatures w14:val="none"/>
        </w:rPr>
        <w:t xml:space="preserve"> </w:t>
      </w:r>
      <w:r w:rsidRPr="00BE1B45">
        <w:rPr>
          <w:rFonts w:ascii="Segoe UI" w:eastAsia="Times New Roman" w:hAnsi="Segoe UI" w:cs="Segoe UI"/>
          <w:color w:val="373A3C"/>
          <w:kern w:val="0"/>
          <w:sz w:val="23"/>
          <w:szCs w:val="23"/>
          <w:lang w:val="es-MX" w:eastAsia="es-MX"/>
          <w14:ligatures w14:val="none"/>
        </w:rPr>
        <w:t>c</w:t>
      </w:r>
      <w:r w:rsidR="002D4E47" w:rsidRPr="00BE1B45">
        <w:rPr>
          <w:rFonts w:ascii="Segoe UI" w:eastAsia="Times New Roman" w:hAnsi="Segoe UI" w:cs="Segoe UI"/>
          <w:color w:val="373A3C"/>
          <w:kern w:val="0"/>
          <w:sz w:val="23"/>
          <w:szCs w:val="23"/>
          <w:lang w:val="es-MX" w:eastAsia="es-MX"/>
          <w14:ligatures w14:val="none"/>
        </w:rPr>
        <w:t xml:space="preserve">ualquier mujer </w:t>
      </w:r>
      <w:r w:rsidRPr="00BE1B45">
        <w:rPr>
          <w:rFonts w:ascii="Segoe UI" w:eastAsia="Times New Roman" w:hAnsi="Segoe UI" w:cs="Segoe UI"/>
          <w:color w:val="373A3C"/>
          <w:kern w:val="0"/>
          <w:sz w:val="23"/>
          <w:szCs w:val="23"/>
          <w:lang w:val="es-MX" w:eastAsia="es-MX"/>
          <w14:ligatures w14:val="none"/>
        </w:rPr>
        <w:t xml:space="preserve">en </w:t>
      </w:r>
      <w:r w:rsidR="002D4E47" w:rsidRPr="00BE1B45">
        <w:rPr>
          <w:rFonts w:ascii="Segoe UI" w:eastAsia="Times New Roman" w:hAnsi="Segoe UI" w:cs="Segoe UI"/>
          <w:color w:val="373A3C"/>
          <w:kern w:val="0"/>
          <w:sz w:val="23"/>
          <w:szCs w:val="23"/>
          <w:lang w:val="es-MX" w:eastAsia="es-MX"/>
          <w14:ligatures w14:val="none"/>
        </w:rPr>
        <w:t>una edad comprendida entre los 18 y los 35 años y con un buen estado de salud o física y psíquica. Para ello, el proceso de la donación comienza con una entrevista donde se explica cómo es el proceso, las complicaciones y las pruebas a las que la mujer que quiere donar óvulos va a ser sometida previamente.</w:t>
      </w:r>
      <w:r w:rsidRPr="00BE1B45">
        <w:rPr>
          <w:rFonts w:ascii="Segoe UI" w:eastAsia="Times New Roman" w:hAnsi="Segoe UI" w:cs="Segoe UI"/>
          <w:color w:val="373A3C"/>
          <w:kern w:val="0"/>
          <w:sz w:val="23"/>
          <w:szCs w:val="23"/>
          <w:lang w:val="es-MX" w:eastAsia="es-MX"/>
          <w14:ligatures w14:val="none"/>
        </w:rPr>
        <w:t xml:space="preserve"> L</w:t>
      </w:r>
      <w:r w:rsidR="002D4E47" w:rsidRPr="00BE1B45">
        <w:rPr>
          <w:rFonts w:ascii="Segoe UI" w:eastAsia="Times New Roman" w:hAnsi="Segoe UI" w:cs="Segoe UI"/>
          <w:color w:val="373A3C"/>
          <w:kern w:val="0"/>
          <w:sz w:val="23"/>
          <w:szCs w:val="23"/>
          <w:lang w:val="es-MX" w:eastAsia="es-MX"/>
          <w14:ligatures w14:val="none"/>
        </w:rPr>
        <w:t>a donación de ovocitos es de carácter anónimo y, además, altruista.</w:t>
      </w:r>
      <w:r w:rsidR="00237BC1" w:rsidRPr="00237BC1">
        <w:rPr>
          <w:rFonts w:ascii="Segoe UI" w:hAnsi="Segoe UI" w:cs="Segoe UI"/>
          <w:color w:val="373A3C"/>
          <w:sz w:val="23"/>
          <w:szCs w:val="23"/>
          <w:lang w:val="es-MX"/>
        </w:rPr>
        <w:t xml:space="preserve"> </w:t>
      </w:r>
      <w:r w:rsidR="00237BC1">
        <w:rPr>
          <w:rFonts w:ascii="Segoe UI" w:hAnsi="Segoe UI" w:cs="Segoe UI"/>
          <w:color w:val="373A3C"/>
          <w:sz w:val="23"/>
          <w:szCs w:val="23"/>
          <w:lang w:val="es-MX"/>
        </w:rPr>
        <w:t>(</w:t>
      </w:r>
      <w:r w:rsidR="00237BC1" w:rsidRPr="000D1B54">
        <w:rPr>
          <w:rFonts w:ascii="Segoe UI" w:hAnsi="Segoe UI" w:cs="Segoe UI"/>
          <w:color w:val="373A3C"/>
          <w:sz w:val="23"/>
          <w:szCs w:val="23"/>
          <w:lang w:val="es-MX"/>
        </w:rPr>
        <w:t>Doczz, 2011)</w:t>
      </w:r>
    </w:p>
    <w:p w14:paraId="104D20F7" w14:textId="77777777" w:rsidR="002D4E47" w:rsidRPr="002D4E47" w:rsidRDefault="002D4E47" w:rsidP="002D4E47">
      <w:pPr>
        <w:jc w:val="both"/>
        <w:rPr>
          <w:rFonts w:ascii="Segoe UI" w:eastAsia="Times New Roman" w:hAnsi="Segoe UI" w:cs="Segoe UI"/>
          <w:color w:val="373A3C"/>
          <w:kern w:val="0"/>
          <w:sz w:val="23"/>
          <w:szCs w:val="23"/>
          <w:lang w:val="es-MX" w:eastAsia="es-MX"/>
          <w14:ligatures w14:val="none"/>
        </w:rPr>
      </w:pPr>
    </w:p>
    <w:p w14:paraId="79F64D63" w14:textId="77777777" w:rsidR="002D4E47" w:rsidRPr="002D4E47" w:rsidRDefault="002D4E47" w:rsidP="002D4E47">
      <w:pPr>
        <w:jc w:val="center"/>
        <w:rPr>
          <w:rFonts w:ascii="Segoe UI" w:eastAsia="Times New Roman" w:hAnsi="Segoe UI" w:cs="Segoe UI"/>
          <w:b/>
          <w:bCs/>
          <w:color w:val="373A3C"/>
          <w:kern w:val="0"/>
          <w:sz w:val="23"/>
          <w:szCs w:val="23"/>
          <w:lang w:val="es-MX" w:eastAsia="es-MX"/>
          <w14:ligatures w14:val="none"/>
        </w:rPr>
      </w:pPr>
      <w:r w:rsidRPr="002D4E47">
        <w:rPr>
          <w:rFonts w:ascii="Segoe UI" w:eastAsia="Times New Roman" w:hAnsi="Segoe UI" w:cs="Segoe UI"/>
          <w:b/>
          <w:bCs/>
          <w:color w:val="373A3C"/>
          <w:kern w:val="0"/>
          <w:sz w:val="23"/>
          <w:szCs w:val="23"/>
          <w:lang w:val="es-MX" w:eastAsia="es-MX"/>
          <w14:ligatures w14:val="none"/>
        </w:rPr>
        <w:t>Unidad 2. Implantación de embriones</w:t>
      </w:r>
    </w:p>
    <w:p w14:paraId="7903CEDD" w14:textId="77777777" w:rsidR="002D4E47" w:rsidRPr="002D4E47" w:rsidRDefault="002D4E47" w:rsidP="002D4E47">
      <w:pPr>
        <w:pStyle w:val="NormalWeb"/>
        <w:shd w:val="clear" w:color="auto" w:fill="FFFFFF"/>
        <w:spacing w:before="0" w:beforeAutospacing="0"/>
        <w:rPr>
          <w:rFonts w:ascii="Segoe UI" w:hAnsi="Segoe UI" w:cs="Segoe UI"/>
          <w:color w:val="373A3C"/>
          <w:sz w:val="23"/>
          <w:szCs w:val="23"/>
          <w:lang w:val="es-MX"/>
        </w:rPr>
      </w:pPr>
      <w:r w:rsidRPr="002D4E47">
        <w:rPr>
          <w:rFonts w:ascii="Segoe UI" w:hAnsi="Segoe UI" w:cs="Segoe UI"/>
          <w:b/>
          <w:bCs/>
          <w:color w:val="373A3C"/>
          <w:sz w:val="23"/>
          <w:szCs w:val="23"/>
          <w:lang w:val="es-MX"/>
        </w:rPr>
        <w:t>Introducción</w:t>
      </w:r>
    </w:p>
    <w:p w14:paraId="2223F6E3" w14:textId="77777777" w:rsidR="002D4E47" w:rsidRPr="002D4E47" w:rsidRDefault="002D4E47" w:rsidP="002D4E47">
      <w:pPr>
        <w:pStyle w:val="NormalWeb"/>
        <w:shd w:val="clear" w:color="auto" w:fill="FFFFFF"/>
        <w:spacing w:before="0" w:beforeAutospacing="0"/>
        <w:jc w:val="both"/>
        <w:rPr>
          <w:rFonts w:ascii="Segoe UI" w:hAnsi="Segoe UI" w:cs="Segoe UI"/>
          <w:color w:val="373A3C"/>
          <w:sz w:val="23"/>
          <w:szCs w:val="23"/>
          <w:lang w:val="es-MX"/>
        </w:rPr>
      </w:pPr>
      <w:r w:rsidRPr="002D4E47">
        <w:rPr>
          <w:rFonts w:ascii="Segoe UI" w:hAnsi="Segoe UI" w:cs="Segoe UI"/>
          <w:color w:val="373A3C"/>
          <w:sz w:val="23"/>
          <w:szCs w:val="23"/>
          <w:lang w:val="es-MX"/>
        </w:rPr>
        <w:t>En la Unidad 2 se revisará el procedimiento de implantación de embriones como parte la tecnología de reproducción asistida.</w:t>
      </w:r>
    </w:p>
    <w:p w14:paraId="58C32D04" w14:textId="77777777" w:rsidR="002D4E47" w:rsidRPr="002D4E47" w:rsidRDefault="002D4E47" w:rsidP="002D4E47">
      <w:pPr>
        <w:pStyle w:val="NormalWeb"/>
        <w:shd w:val="clear" w:color="auto" w:fill="FFFFFF"/>
        <w:spacing w:before="0" w:beforeAutospacing="0"/>
        <w:rPr>
          <w:rFonts w:ascii="Segoe UI" w:hAnsi="Segoe UI" w:cs="Segoe UI"/>
          <w:color w:val="373A3C"/>
          <w:sz w:val="23"/>
          <w:szCs w:val="23"/>
          <w:lang w:val="es-MX"/>
        </w:rPr>
      </w:pPr>
      <w:r w:rsidRPr="002D4E47">
        <w:rPr>
          <w:rFonts w:ascii="Segoe UI" w:hAnsi="Segoe UI" w:cs="Segoe UI"/>
          <w:b/>
          <w:bCs/>
          <w:color w:val="373A3C"/>
          <w:sz w:val="23"/>
          <w:szCs w:val="23"/>
          <w:lang w:val="es-MX"/>
        </w:rPr>
        <w:t>Objetivo</w:t>
      </w:r>
    </w:p>
    <w:p w14:paraId="52A2E864" w14:textId="77777777" w:rsidR="002D4E47" w:rsidRPr="002D4E47" w:rsidRDefault="002D4E47" w:rsidP="002D4E47">
      <w:pPr>
        <w:pStyle w:val="NormalWeb"/>
        <w:shd w:val="clear" w:color="auto" w:fill="FFFFFF"/>
        <w:spacing w:before="0" w:beforeAutospacing="0"/>
        <w:jc w:val="both"/>
        <w:rPr>
          <w:rFonts w:ascii="Segoe UI" w:hAnsi="Segoe UI" w:cs="Segoe UI"/>
          <w:color w:val="373A3C"/>
          <w:sz w:val="23"/>
          <w:szCs w:val="23"/>
          <w:lang w:val="es-MX"/>
        </w:rPr>
      </w:pPr>
      <w:r w:rsidRPr="002D4E47">
        <w:rPr>
          <w:rFonts w:ascii="Segoe UI" w:hAnsi="Segoe UI" w:cs="Segoe UI"/>
          <w:color w:val="373A3C"/>
          <w:sz w:val="23"/>
          <w:szCs w:val="23"/>
          <w:lang w:val="es-MX"/>
        </w:rPr>
        <w:t>Al término de la unidad el alumno será capaz de describir el procedimiento de implantación de embriones como parte de la tecnología de reproducción de asistida.</w:t>
      </w:r>
    </w:p>
    <w:p w14:paraId="4EBA1A6C" w14:textId="77777777" w:rsidR="002D4E47" w:rsidRPr="00BE1B45" w:rsidRDefault="002D4E47" w:rsidP="002D4E47">
      <w:pPr>
        <w:jc w:val="center"/>
        <w:rPr>
          <w:rFonts w:ascii="Segoe UI" w:eastAsia="Times New Roman" w:hAnsi="Segoe UI" w:cs="Segoe UI"/>
          <w:b/>
          <w:bCs/>
          <w:color w:val="373A3C"/>
          <w:kern w:val="0"/>
          <w:sz w:val="23"/>
          <w:szCs w:val="23"/>
          <w:lang w:val="es-MX" w:eastAsia="es-MX"/>
          <w14:ligatures w14:val="none"/>
        </w:rPr>
      </w:pPr>
      <w:r w:rsidRPr="002D4E47">
        <w:rPr>
          <w:rFonts w:ascii="Segoe UI" w:eastAsia="Times New Roman" w:hAnsi="Segoe UI" w:cs="Segoe UI"/>
          <w:b/>
          <w:bCs/>
          <w:color w:val="373A3C"/>
          <w:kern w:val="0"/>
          <w:sz w:val="23"/>
          <w:szCs w:val="23"/>
          <w:lang w:val="es-MX" w:eastAsia="es-MX"/>
          <w14:ligatures w14:val="none"/>
        </w:rPr>
        <w:t>Contenido de l</w:t>
      </w:r>
      <w:r w:rsidRPr="00BE1B45">
        <w:rPr>
          <w:rFonts w:ascii="Segoe UI" w:eastAsia="Times New Roman" w:hAnsi="Segoe UI" w:cs="Segoe UI"/>
          <w:b/>
          <w:bCs/>
          <w:color w:val="373A3C"/>
          <w:kern w:val="0"/>
          <w:sz w:val="23"/>
          <w:szCs w:val="23"/>
          <w:lang w:val="es-MX" w:eastAsia="es-MX"/>
          <w14:ligatures w14:val="none"/>
        </w:rPr>
        <w:t>a unidad 2.</w:t>
      </w:r>
    </w:p>
    <w:p w14:paraId="54946FC2" w14:textId="35805CA0" w:rsidR="002D4E47" w:rsidRPr="00BE1B45" w:rsidRDefault="009F61C0" w:rsidP="002D4E47">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lastRenderedPageBreak/>
        <w:t xml:space="preserve">(Implantación embrionaria [Infomed], 2019) </w:t>
      </w:r>
      <w:r w:rsidR="002D4E47" w:rsidRPr="00BE1B45">
        <w:rPr>
          <w:rFonts w:ascii="Segoe UI" w:eastAsia="Times New Roman" w:hAnsi="Segoe UI" w:cs="Segoe UI"/>
          <w:color w:val="373A3C"/>
          <w:kern w:val="0"/>
          <w:sz w:val="23"/>
          <w:szCs w:val="23"/>
          <w:lang w:val="es-MX" w:eastAsia="es-MX"/>
          <w14:ligatures w14:val="none"/>
        </w:rPr>
        <w:t>La implantación embrionaria es un proce</w:t>
      </w:r>
      <w:r w:rsidR="00430CF9" w:rsidRPr="00BE1B45">
        <w:rPr>
          <w:rFonts w:ascii="Segoe UI" w:eastAsia="Times New Roman" w:hAnsi="Segoe UI" w:cs="Segoe UI"/>
          <w:color w:val="373A3C"/>
          <w:kern w:val="0"/>
          <w:sz w:val="23"/>
          <w:szCs w:val="23"/>
          <w:lang w:val="es-MX" w:eastAsia="es-MX"/>
          <w14:ligatures w14:val="none"/>
        </w:rPr>
        <w:t xml:space="preserve">dimiento </w:t>
      </w:r>
      <w:r w:rsidR="002D4E47" w:rsidRPr="00BE1B45">
        <w:rPr>
          <w:rFonts w:ascii="Segoe UI" w:eastAsia="Times New Roman" w:hAnsi="Segoe UI" w:cs="Segoe UI"/>
          <w:color w:val="373A3C"/>
          <w:kern w:val="0"/>
          <w:sz w:val="23"/>
          <w:szCs w:val="23"/>
          <w:lang w:val="es-MX" w:eastAsia="es-MX"/>
          <w14:ligatures w14:val="none"/>
        </w:rPr>
        <w:t xml:space="preserve">durante un breve periodo de tiempo donde el tejido endometrial alcanza un estado receptivo y donde se expresan moléculas que son necesarias para el proceso de implantación y posterior invasión del blastocisto. Este periodo se conoce como ventana de implantación y tiene lugar alrededor del día 20-21 del ciclo menstrual. </w:t>
      </w:r>
    </w:p>
    <w:p w14:paraId="5D904D1A" w14:textId="77777777" w:rsidR="002D4E47" w:rsidRPr="00BE1B45" w:rsidRDefault="002D4E47" w:rsidP="002D4E47">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La reproducción humana está lejos de ser perfectamente eficiente. Sólo 50 a 60% de todas las concepciones avanzan más allá de la semana 20 de gestación. Entre las diferentes causas, la falla en la implantación es la principal, con aproximadamente 75% de las pérdidas del embarazo, por lo que en general llevan un proceso secuencial.</w:t>
      </w:r>
    </w:p>
    <w:p w14:paraId="03EAC04E" w14:textId="67A83821" w:rsidR="002D4E47" w:rsidRPr="00BE1B45" w:rsidRDefault="002D4E47" w:rsidP="002D4E47">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Una implantación depende de dos factores importantes: la calidad del embrión y la receptividad del endometrio, ambos responsables por la interacción materno-embrionaria necesaria para la adhesión e invasión del blastocisto en el endometrio.</w:t>
      </w:r>
    </w:p>
    <w:p w14:paraId="69EE8521" w14:textId="4E84380A" w:rsidR="00182648" w:rsidRPr="00BE1B45" w:rsidRDefault="00430CF9" w:rsidP="002D4E47">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L</w:t>
      </w:r>
      <w:r w:rsidR="002D4E47" w:rsidRPr="00BE1B45">
        <w:rPr>
          <w:rFonts w:ascii="Segoe UI" w:eastAsia="Times New Roman" w:hAnsi="Segoe UI" w:cs="Segoe UI"/>
          <w:color w:val="373A3C"/>
          <w:kern w:val="0"/>
          <w:sz w:val="23"/>
          <w:szCs w:val="23"/>
          <w:lang w:val="es-MX" w:eastAsia="es-MX"/>
          <w14:ligatures w14:val="none"/>
        </w:rPr>
        <w:t xml:space="preserve">a receptividad uterina es una de las principales razones de fracaso de las técnicas de reproducción asistida, </w:t>
      </w:r>
      <w:r w:rsidRPr="00BE1B45">
        <w:rPr>
          <w:rFonts w:ascii="Segoe UI" w:eastAsia="Times New Roman" w:hAnsi="Segoe UI" w:cs="Segoe UI"/>
          <w:color w:val="373A3C"/>
          <w:kern w:val="0"/>
          <w:sz w:val="23"/>
          <w:szCs w:val="23"/>
          <w:lang w:val="es-MX" w:eastAsia="es-MX"/>
          <w14:ligatures w14:val="none"/>
        </w:rPr>
        <w:t>y</w:t>
      </w:r>
      <w:r w:rsidR="002D4E47" w:rsidRPr="00BE1B45">
        <w:rPr>
          <w:rFonts w:ascii="Segoe UI" w:eastAsia="Times New Roman" w:hAnsi="Segoe UI" w:cs="Segoe UI"/>
          <w:color w:val="373A3C"/>
          <w:kern w:val="0"/>
          <w:sz w:val="23"/>
          <w:szCs w:val="23"/>
          <w:lang w:val="es-MX" w:eastAsia="es-MX"/>
          <w14:ligatures w14:val="none"/>
        </w:rPr>
        <w:t xml:space="preserve"> el fenómeno de la implantación </w:t>
      </w:r>
      <w:r w:rsidRPr="00BE1B45">
        <w:rPr>
          <w:rFonts w:ascii="Segoe UI" w:eastAsia="Times New Roman" w:hAnsi="Segoe UI" w:cs="Segoe UI"/>
          <w:color w:val="373A3C"/>
          <w:kern w:val="0"/>
          <w:sz w:val="23"/>
          <w:szCs w:val="23"/>
          <w:lang w:val="es-MX" w:eastAsia="es-MX"/>
          <w14:ligatures w14:val="none"/>
        </w:rPr>
        <w:t xml:space="preserve">es </w:t>
      </w:r>
      <w:r w:rsidR="002D4E47" w:rsidRPr="00BE1B45">
        <w:rPr>
          <w:rFonts w:ascii="Segoe UI" w:eastAsia="Times New Roman" w:hAnsi="Segoe UI" w:cs="Segoe UI"/>
          <w:color w:val="373A3C"/>
          <w:kern w:val="0"/>
          <w:sz w:val="23"/>
          <w:szCs w:val="23"/>
          <w:lang w:val="es-MX" w:eastAsia="es-MX"/>
          <w14:ligatures w14:val="none"/>
        </w:rPr>
        <w:t xml:space="preserve">considerado el factor más limitante en el establecimiento de un embarazo y, </w:t>
      </w:r>
      <w:r w:rsidRPr="00BE1B45">
        <w:rPr>
          <w:rFonts w:ascii="Segoe UI" w:eastAsia="Times New Roman" w:hAnsi="Segoe UI" w:cs="Segoe UI"/>
          <w:color w:val="373A3C"/>
          <w:kern w:val="0"/>
          <w:sz w:val="23"/>
          <w:szCs w:val="23"/>
          <w:lang w:val="es-MX" w:eastAsia="es-MX"/>
          <w14:ligatures w14:val="none"/>
        </w:rPr>
        <w:t xml:space="preserve">en </w:t>
      </w:r>
      <w:r w:rsidR="002D4E47" w:rsidRPr="00BE1B45">
        <w:rPr>
          <w:rFonts w:ascii="Segoe UI" w:eastAsia="Times New Roman" w:hAnsi="Segoe UI" w:cs="Segoe UI"/>
          <w:color w:val="373A3C"/>
          <w:kern w:val="0"/>
          <w:sz w:val="23"/>
          <w:szCs w:val="23"/>
          <w:lang w:val="es-MX" w:eastAsia="es-MX"/>
          <w14:ligatures w14:val="none"/>
        </w:rPr>
        <w:t>consecuen</w:t>
      </w:r>
      <w:r w:rsidRPr="00BE1B45">
        <w:rPr>
          <w:rFonts w:ascii="Segoe UI" w:eastAsia="Times New Roman" w:hAnsi="Segoe UI" w:cs="Segoe UI"/>
          <w:color w:val="373A3C"/>
          <w:kern w:val="0"/>
          <w:sz w:val="23"/>
          <w:szCs w:val="23"/>
          <w:lang w:val="es-MX" w:eastAsia="es-MX"/>
          <w14:ligatures w14:val="none"/>
        </w:rPr>
        <w:t>cia</w:t>
      </w:r>
      <w:r w:rsidR="002D4E47" w:rsidRPr="00BE1B45">
        <w:rPr>
          <w:rFonts w:ascii="Segoe UI" w:eastAsia="Times New Roman" w:hAnsi="Segoe UI" w:cs="Segoe UI"/>
          <w:color w:val="373A3C"/>
          <w:kern w:val="0"/>
          <w:sz w:val="23"/>
          <w:szCs w:val="23"/>
          <w:lang w:val="es-MX" w:eastAsia="es-MX"/>
          <w14:ligatures w14:val="none"/>
        </w:rPr>
        <w:t>, una causa mayor</w:t>
      </w:r>
      <w:r w:rsidR="00182648" w:rsidRPr="00BE1B45">
        <w:rPr>
          <w:rFonts w:ascii="Segoe UI" w:eastAsia="Times New Roman" w:hAnsi="Segoe UI" w:cs="Segoe UI"/>
          <w:color w:val="373A3C"/>
          <w:kern w:val="0"/>
          <w:sz w:val="23"/>
          <w:szCs w:val="23"/>
          <w:lang w:val="es-MX" w:eastAsia="es-MX"/>
          <w14:ligatures w14:val="none"/>
        </w:rPr>
        <w:t>. (Infomed, 2019)</w:t>
      </w:r>
    </w:p>
    <w:p w14:paraId="17CBF9B2" w14:textId="77777777" w:rsidR="00182648" w:rsidRPr="00BE1B45" w:rsidRDefault="00182648" w:rsidP="002D4E47">
      <w:pPr>
        <w:jc w:val="both"/>
        <w:rPr>
          <w:rFonts w:ascii="Segoe UI" w:eastAsia="Times New Roman" w:hAnsi="Segoe UI" w:cs="Segoe UI"/>
          <w:color w:val="373A3C"/>
          <w:kern w:val="0"/>
          <w:sz w:val="23"/>
          <w:szCs w:val="23"/>
          <w:lang w:val="es-MX" w:eastAsia="es-MX"/>
          <w14:ligatures w14:val="none"/>
        </w:rPr>
      </w:pPr>
    </w:p>
    <w:p w14:paraId="3612657E" w14:textId="0BA59BF9" w:rsidR="002D4E47" w:rsidRPr="00BE1B45" w:rsidRDefault="00182648" w:rsidP="002D4E47">
      <w:pPr>
        <w:jc w:val="both"/>
        <w:rPr>
          <w:rFonts w:ascii="Segoe UI" w:eastAsia="Times New Roman" w:hAnsi="Segoe UI" w:cs="Segoe UI"/>
          <w:b/>
          <w:bCs/>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(Implantación embrionaria [Scielo], 2019)</w:t>
      </w:r>
      <w:r w:rsidRPr="00BE1B45">
        <w:rPr>
          <w:rFonts w:ascii="Segoe UI" w:eastAsia="Times New Roman" w:hAnsi="Segoe UI" w:cs="Segoe UI"/>
          <w:b/>
          <w:bCs/>
          <w:color w:val="373A3C"/>
          <w:kern w:val="0"/>
          <w:sz w:val="23"/>
          <w:szCs w:val="23"/>
          <w:lang w:val="es-MX" w:eastAsia="es-MX"/>
          <w14:ligatures w14:val="none"/>
        </w:rPr>
        <w:t xml:space="preserve"> </w:t>
      </w:r>
      <w:r w:rsidR="002D4E47" w:rsidRPr="00BE1B45">
        <w:rPr>
          <w:rFonts w:ascii="Segoe UI" w:eastAsia="Times New Roman" w:hAnsi="Segoe UI" w:cs="Segoe UI"/>
          <w:b/>
          <w:bCs/>
          <w:color w:val="373A3C"/>
          <w:kern w:val="0"/>
          <w:sz w:val="23"/>
          <w:szCs w:val="23"/>
          <w:lang w:val="es-MX" w:eastAsia="es-MX"/>
          <w14:ligatures w14:val="none"/>
        </w:rPr>
        <w:t>Mecanismos de implantación embrionaria</w:t>
      </w:r>
    </w:p>
    <w:p w14:paraId="7ACC62B8" w14:textId="79740B7D" w:rsidR="002D4E47" w:rsidRPr="00BE1B45" w:rsidRDefault="002D4E47" w:rsidP="002D4E47">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 xml:space="preserve">La implantación embrionaria </w:t>
      </w:r>
      <w:r w:rsidR="00DC04E8" w:rsidRPr="00BE1B45">
        <w:rPr>
          <w:rFonts w:ascii="Segoe UI" w:eastAsia="Times New Roman" w:hAnsi="Segoe UI" w:cs="Segoe UI"/>
          <w:color w:val="373A3C"/>
          <w:kern w:val="0"/>
          <w:sz w:val="23"/>
          <w:szCs w:val="23"/>
          <w:lang w:val="es-MX" w:eastAsia="es-MX"/>
          <w14:ligatures w14:val="none"/>
        </w:rPr>
        <w:t xml:space="preserve">se </w:t>
      </w:r>
      <w:r w:rsidRPr="00BE1B45">
        <w:rPr>
          <w:rFonts w:ascii="Segoe UI" w:eastAsia="Times New Roman" w:hAnsi="Segoe UI" w:cs="Segoe UI"/>
          <w:color w:val="373A3C"/>
          <w:kern w:val="0"/>
          <w:sz w:val="23"/>
          <w:szCs w:val="23"/>
          <w:lang w:val="es-MX" w:eastAsia="es-MX"/>
          <w14:ligatures w14:val="none"/>
        </w:rPr>
        <w:t xml:space="preserve">considera un proceso progresivo y secuencial cuyo </w:t>
      </w:r>
      <w:r w:rsidR="00DC04E8" w:rsidRPr="00BE1B45">
        <w:rPr>
          <w:rFonts w:ascii="Segoe UI" w:eastAsia="Times New Roman" w:hAnsi="Segoe UI" w:cs="Segoe UI"/>
          <w:color w:val="373A3C"/>
          <w:kern w:val="0"/>
          <w:sz w:val="23"/>
          <w:szCs w:val="23"/>
          <w:lang w:val="es-MX" w:eastAsia="es-MX"/>
          <w14:ligatures w14:val="none"/>
        </w:rPr>
        <w:t xml:space="preserve">éxito </w:t>
      </w:r>
      <w:r w:rsidRPr="00BE1B45">
        <w:rPr>
          <w:rFonts w:ascii="Segoe UI" w:eastAsia="Times New Roman" w:hAnsi="Segoe UI" w:cs="Segoe UI"/>
          <w:color w:val="373A3C"/>
          <w:kern w:val="0"/>
          <w:sz w:val="23"/>
          <w:szCs w:val="23"/>
          <w:lang w:val="es-MX" w:eastAsia="es-MX"/>
          <w14:ligatures w14:val="none"/>
        </w:rPr>
        <w:t>requiere el desarrollo coordenado de un blastocisto competente y de un endometrio receptivo. A pesar de los avances significativos en la investigación reproductiva, muchas cuestiones fundamentales sobre la implantación continúan por esclarecerse. Mientras, es globalmente aceptado, que el proceso de implantación o nidación puede ser dividido en cuatro fases: pr</w:t>
      </w:r>
      <w:r w:rsidR="00DC04E8" w:rsidRPr="00BE1B45">
        <w:rPr>
          <w:rFonts w:ascii="Segoe UI" w:eastAsia="Times New Roman" w:hAnsi="Segoe UI" w:cs="Segoe UI"/>
          <w:color w:val="373A3C"/>
          <w:kern w:val="0"/>
          <w:sz w:val="23"/>
          <w:szCs w:val="23"/>
          <w:lang w:val="es-MX" w:eastAsia="es-MX"/>
          <w14:ligatures w14:val="none"/>
        </w:rPr>
        <w:t>e</w:t>
      </w:r>
      <w:r w:rsidRPr="00BE1B45">
        <w:rPr>
          <w:rFonts w:ascii="Segoe UI" w:eastAsia="Times New Roman" w:hAnsi="Segoe UI" w:cs="Segoe UI"/>
          <w:color w:val="373A3C"/>
          <w:kern w:val="0"/>
          <w:sz w:val="23"/>
          <w:szCs w:val="23"/>
          <w:lang w:val="es-MX" w:eastAsia="es-MX"/>
          <w14:ligatures w14:val="none"/>
        </w:rPr>
        <w:t>contacto, aposición, adhesión e invasión.</w:t>
      </w:r>
    </w:p>
    <w:p w14:paraId="0DF425C8" w14:textId="731EBC0E" w:rsidR="002D4E47" w:rsidRPr="00BE1B45" w:rsidRDefault="002D4E47">
      <w:pPr>
        <w:pStyle w:val="Prrafodelista"/>
        <w:numPr>
          <w:ilvl w:val="0"/>
          <w:numId w:val="36"/>
        </w:num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Fase de precontacto: el blastocisto previamente a la implantación toma posición dentro de la cavidad uterina sobre el tejido endometrial, permanece inmóvil y se orienta y asume una cierta polaridad, con el polo embrionario hacia el endometrio para permitir más adelante la adecuada formación placentaria.</w:t>
      </w:r>
    </w:p>
    <w:p w14:paraId="6A5A23B9" w14:textId="7F87F1FD" w:rsidR="002D4E47" w:rsidRPr="00BE1B45" w:rsidRDefault="002D4E47">
      <w:pPr>
        <w:pStyle w:val="Prrafodelista"/>
        <w:numPr>
          <w:ilvl w:val="0"/>
          <w:numId w:val="36"/>
        </w:num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Fase de aposición: ocurre entre el</w:t>
      </w:r>
      <w:r w:rsidR="00DC04E8" w:rsidRPr="00BE1B45">
        <w:rPr>
          <w:rFonts w:ascii="Segoe UI" w:eastAsia="Times New Roman" w:hAnsi="Segoe UI" w:cs="Segoe UI"/>
          <w:color w:val="373A3C"/>
          <w:kern w:val="0"/>
          <w:sz w:val="23"/>
          <w:szCs w:val="23"/>
          <w:lang w:val="es-MX" w:eastAsia="es-MX"/>
          <w14:ligatures w14:val="none"/>
        </w:rPr>
        <w:t xml:space="preserve"> quinto y octavo </w:t>
      </w:r>
      <w:r w:rsidRPr="00BE1B45">
        <w:rPr>
          <w:rFonts w:ascii="Segoe UI" w:eastAsia="Times New Roman" w:hAnsi="Segoe UI" w:cs="Segoe UI"/>
          <w:color w:val="373A3C"/>
          <w:kern w:val="0"/>
          <w:sz w:val="23"/>
          <w:szCs w:val="23"/>
          <w:lang w:val="es-MX" w:eastAsia="es-MX"/>
          <w14:ligatures w14:val="none"/>
        </w:rPr>
        <w:t xml:space="preserve">día del desarrollo embrionario, el blastocisto comienza a situarse y buscar un lugar en el útero donde adherirse e implantarse. El blastocisto orienta su masa celular interna en el polo en el que el trofoectodermo se va a adherir al epitelio endometrialforma inestable, iniciándose el diálogo bioquímico entre el embrión y las células endometriales. El blastocisto entra en contacto con la superficie luminal del endometrio y establece contacto con los </w:t>
      </w:r>
      <w:r w:rsidRPr="00BE1B45">
        <w:rPr>
          <w:rFonts w:ascii="Segoe UI" w:eastAsia="Times New Roman" w:hAnsi="Segoe UI" w:cs="Segoe UI"/>
          <w:color w:val="373A3C"/>
          <w:kern w:val="0"/>
          <w:sz w:val="23"/>
          <w:szCs w:val="23"/>
          <w:lang w:val="es-MX" w:eastAsia="es-MX"/>
          <w14:ligatures w14:val="none"/>
        </w:rPr>
        <w:lastRenderedPageBreak/>
        <w:t>pinópodos. En esta fase, la unión entre el endometrio y el embrión es tan íntima que resiste al desprendimiento por el flujo uterino.</w:t>
      </w:r>
    </w:p>
    <w:p w14:paraId="1F1967A5" w14:textId="77777777" w:rsidR="002D4E47" w:rsidRPr="00BE1B45" w:rsidRDefault="002D4E47">
      <w:pPr>
        <w:pStyle w:val="Prrafodelista"/>
        <w:numPr>
          <w:ilvl w:val="0"/>
          <w:numId w:val="36"/>
        </w:num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Fase de adhesión: el blastocisto necesita romper la zona pelúcida para su implantación, cuando esto sucede comienza la adhesión, la cual dura entre unos minutos y unas pocas horas, quedando así el blastocisto adherido al epitelio endometrial. Se cree que substancias señalizadoras paracrinas locales desencadenan una unión más fuerte, auxiliando en la fijación del blastocisto.</w:t>
      </w:r>
    </w:p>
    <w:p w14:paraId="063F39B0" w14:textId="60D40BED" w:rsidR="00DC04E8" w:rsidRPr="00BE1B45" w:rsidRDefault="002D4E47">
      <w:pPr>
        <w:pStyle w:val="Prrafodelista"/>
        <w:numPr>
          <w:ilvl w:val="0"/>
          <w:numId w:val="36"/>
        </w:num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 xml:space="preserve">Fase de invasión: ocurre en el </w:t>
      </w:r>
      <w:r w:rsidR="00DC04E8" w:rsidRPr="00BE1B45">
        <w:rPr>
          <w:rFonts w:ascii="Segoe UI" w:eastAsia="Times New Roman" w:hAnsi="Segoe UI" w:cs="Segoe UI"/>
          <w:color w:val="373A3C"/>
          <w:kern w:val="0"/>
          <w:sz w:val="23"/>
          <w:szCs w:val="23"/>
          <w:lang w:val="es-MX" w:eastAsia="es-MX"/>
          <w14:ligatures w14:val="none"/>
        </w:rPr>
        <w:t>octavo</w:t>
      </w:r>
      <w:r w:rsidRPr="00BE1B45">
        <w:rPr>
          <w:rFonts w:ascii="Segoe UI" w:eastAsia="Times New Roman" w:hAnsi="Segoe UI" w:cs="Segoe UI"/>
          <w:color w:val="373A3C"/>
          <w:kern w:val="0"/>
          <w:sz w:val="23"/>
          <w:szCs w:val="23"/>
          <w:lang w:val="es-MX" w:eastAsia="es-MX"/>
          <w14:ligatures w14:val="none"/>
        </w:rPr>
        <w:t xml:space="preserve"> día y es cuando el blastocisto, penetra la capa epitelial e invade el estroma, la rotura de la membrana basal del endometrio pone en contacto a las células del trofoblasto con la decidua y del estroma desencadenándose en la madre una respuesta inmunológica, fundamental para la inmunotolerancia</w:t>
      </w:r>
      <w:r w:rsidR="00DC04E8" w:rsidRPr="00BE1B45">
        <w:rPr>
          <w:rFonts w:ascii="Segoe UI" w:eastAsia="Times New Roman" w:hAnsi="Segoe UI" w:cs="Segoe UI"/>
          <w:color w:val="373A3C"/>
          <w:kern w:val="0"/>
          <w:sz w:val="23"/>
          <w:szCs w:val="23"/>
          <w:lang w:val="es-MX" w:eastAsia="es-MX"/>
          <w14:ligatures w14:val="none"/>
        </w:rPr>
        <w:t>.</w:t>
      </w:r>
      <w:r w:rsidR="00182648" w:rsidRPr="00BE1B45">
        <w:rPr>
          <w:rFonts w:ascii="Segoe UI" w:eastAsia="Times New Roman" w:hAnsi="Segoe UI" w:cs="Segoe UI"/>
          <w:color w:val="373A3C"/>
          <w:kern w:val="0"/>
          <w:sz w:val="23"/>
          <w:szCs w:val="23"/>
          <w:lang w:val="es-MX" w:eastAsia="es-MX"/>
          <w14:ligatures w14:val="none"/>
        </w:rPr>
        <w:t xml:space="preserve"> (Scielo, 2019)</w:t>
      </w:r>
    </w:p>
    <w:p w14:paraId="17909052" w14:textId="77777777" w:rsidR="00182648" w:rsidRPr="00BE1B45" w:rsidRDefault="00182648" w:rsidP="00182648">
      <w:pPr>
        <w:pStyle w:val="Prrafodelista"/>
        <w:jc w:val="both"/>
        <w:rPr>
          <w:rFonts w:ascii="Segoe UI" w:eastAsia="Times New Roman" w:hAnsi="Segoe UI" w:cs="Segoe UI"/>
          <w:color w:val="373A3C"/>
          <w:kern w:val="0"/>
          <w:sz w:val="23"/>
          <w:szCs w:val="23"/>
          <w:lang w:val="es-MX" w:eastAsia="es-MX"/>
          <w14:ligatures w14:val="none"/>
        </w:rPr>
      </w:pPr>
    </w:p>
    <w:p w14:paraId="2BA7BE2F" w14:textId="7F11E318" w:rsidR="00DC04E8" w:rsidRPr="00BE1B45" w:rsidRDefault="00182648">
      <w:pPr>
        <w:pStyle w:val="Prrafodelista"/>
        <w:numPr>
          <w:ilvl w:val="0"/>
          <w:numId w:val="36"/>
        </w:num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(Infomed, 2019)</w:t>
      </w:r>
      <w:r w:rsidR="00DC04E8" w:rsidRPr="00BE1B45">
        <w:rPr>
          <w:rFonts w:ascii="Segoe UI" w:eastAsia="Times New Roman" w:hAnsi="Segoe UI" w:cs="Segoe UI"/>
          <w:color w:val="373A3C"/>
          <w:kern w:val="0"/>
          <w:sz w:val="23"/>
          <w:szCs w:val="23"/>
          <w:lang w:val="es-MX" w:eastAsia="es-MX"/>
          <w14:ligatures w14:val="none"/>
        </w:rPr>
        <w:t>A</w:t>
      </w:r>
      <w:r w:rsidR="002D4E47" w:rsidRPr="00BE1B45">
        <w:rPr>
          <w:rFonts w:ascii="Segoe UI" w:eastAsia="Times New Roman" w:hAnsi="Segoe UI" w:cs="Segoe UI"/>
          <w:color w:val="373A3C"/>
          <w:kern w:val="0"/>
          <w:sz w:val="23"/>
          <w:szCs w:val="23"/>
          <w:lang w:val="es-MX" w:eastAsia="es-MX"/>
          <w14:ligatures w14:val="none"/>
        </w:rPr>
        <w:t xml:space="preserve">nidación en la especie humana parece ser relativamente ineficiente cuando es comparada con la de otras especies animales, por ejemplo, se estima que la tasa de suceso de implantación en humanos es de 30% por ciclo, mucho más baja que la de los babuinos que es cerca de 70%. </w:t>
      </w:r>
    </w:p>
    <w:p w14:paraId="4D8E737A" w14:textId="2A31E00A" w:rsidR="00DC04E8" w:rsidRPr="00BE1B45" w:rsidRDefault="002D4E47" w:rsidP="002D4E47">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 xml:space="preserve">Hay </w:t>
      </w:r>
      <w:r w:rsidR="00DC04E8" w:rsidRPr="00BE1B45">
        <w:rPr>
          <w:rFonts w:ascii="Segoe UI" w:eastAsia="Times New Roman" w:hAnsi="Segoe UI" w:cs="Segoe UI"/>
          <w:color w:val="373A3C"/>
          <w:kern w:val="0"/>
          <w:sz w:val="23"/>
          <w:szCs w:val="23"/>
          <w:lang w:val="es-MX" w:eastAsia="es-MX"/>
          <w14:ligatures w14:val="none"/>
        </w:rPr>
        <w:t>certidumbres</w:t>
      </w:r>
      <w:r w:rsidRPr="00BE1B45">
        <w:rPr>
          <w:rFonts w:ascii="Segoe UI" w:eastAsia="Times New Roman" w:hAnsi="Segoe UI" w:cs="Segoe UI"/>
          <w:color w:val="373A3C"/>
          <w:kern w:val="0"/>
          <w:sz w:val="23"/>
          <w:szCs w:val="23"/>
          <w:lang w:val="es-MX" w:eastAsia="es-MX"/>
          <w14:ligatures w14:val="none"/>
        </w:rPr>
        <w:t xml:space="preserve"> que apoyan la hipótesis de que una receptividad endometrial inadecuada contribuye </w:t>
      </w:r>
      <w:r w:rsidR="00DC04E8" w:rsidRPr="00BE1B45">
        <w:rPr>
          <w:rFonts w:ascii="Segoe UI" w:eastAsia="Times New Roman" w:hAnsi="Segoe UI" w:cs="Segoe UI"/>
          <w:color w:val="373A3C"/>
          <w:kern w:val="0"/>
          <w:sz w:val="23"/>
          <w:szCs w:val="23"/>
          <w:lang w:val="es-MX" w:eastAsia="es-MX"/>
          <w14:ligatures w14:val="none"/>
        </w:rPr>
        <w:t xml:space="preserve">de manera </w:t>
      </w:r>
      <w:r w:rsidRPr="00BE1B45">
        <w:rPr>
          <w:rFonts w:ascii="Segoe UI" w:eastAsia="Times New Roman" w:hAnsi="Segoe UI" w:cs="Segoe UI"/>
          <w:color w:val="373A3C"/>
          <w:kern w:val="0"/>
          <w:sz w:val="23"/>
          <w:szCs w:val="23"/>
          <w:lang w:val="es-MX" w:eastAsia="es-MX"/>
          <w14:ligatures w14:val="none"/>
        </w:rPr>
        <w:t xml:space="preserve">significativa para el fracaso de la nidación, ha sido identificado un gran número de mediadores moleculares que, bajo la influencia de hormonas ováricas, parece estar involucras en la interacción </w:t>
      </w:r>
      <w:r w:rsidR="00DC04E8" w:rsidRPr="00BE1B45">
        <w:rPr>
          <w:rFonts w:ascii="Segoe UI" w:eastAsia="Times New Roman" w:hAnsi="Segoe UI" w:cs="Segoe UI"/>
          <w:color w:val="373A3C"/>
          <w:kern w:val="0"/>
          <w:sz w:val="23"/>
          <w:szCs w:val="23"/>
          <w:lang w:val="es-MX" w:eastAsia="es-MX"/>
          <w14:ligatures w14:val="none"/>
        </w:rPr>
        <w:t>materno-embrionaria</w:t>
      </w:r>
      <w:r w:rsidRPr="00BE1B45">
        <w:rPr>
          <w:rFonts w:ascii="Segoe UI" w:eastAsia="Times New Roman" w:hAnsi="Segoe UI" w:cs="Segoe UI"/>
          <w:color w:val="373A3C"/>
          <w:kern w:val="0"/>
          <w:sz w:val="23"/>
          <w:szCs w:val="23"/>
          <w:lang w:val="es-MX" w:eastAsia="es-MX"/>
          <w14:ligatures w14:val="none"/>
        </w:rPr>
        <w:t xml:space="preserve">. Alteraciones morfofuncionales durante este período pueden impedir o dificultar la implantación. </w:t>
      </w:r>
    </w:p>
    <w:p w14:paraId="50178E28" w14:textId="41B16578" w:rsidR="002D4E47" w:rsidRPr="00BE1B45" w:rsidRDefault="002D4E47" w:rsidP="002D4E47">
      <w:pPr>
        <w:jc w:val="both"/>
        <w:rPr>
          <w:rFonts w:ascii="Segoe UI" w:eastAsia="Times New Roman" w:hAnsi="Segoe UI" w:cs="Segoe UI"/>
          <w:b/>
          <w:bCs/>
          <w:color w:val="373A3C"/>
          <w:kern w:val="0"/>
          <w:sz w:val="23"/>
          <w:szCs w:val="23"/>
          <w:lang w:val="es-MX" w:eastAsia="es-MX"/>
          <w14:ligatures w14:val="none"/>
        </w:rPr>
      </w:pPr>
      <w:r w:rsidRPr="00BE1B45">
        <w:rPr>
          <w:rFonts w:ascii="Segoe UI" w:eastAsia="Times New Roman" w:hAnsi="Segoe UI" w:cs="Segoe UI"/>
          <w:b/>
          <w:bCs/>
          <w:color w:val="373A3C"/>
          <w:kern w:val="0"/>
          <w:sz w:val="23"/>
          <w:szCs w:val="23"/>
          <w:lang w:val="es-MX" w:eastAsia="es-MX"/>
          <w14:ligatures w14:val="none"/>
        </w:rPr>
        <w:t>La receptividad endometrial como un factor determinante de la fertilidad</w:t>
      </w:r>
    </w:p>
    <w:p w14:paraId="32B5806E" w14:textId="3B24FC9B" w:rsidR="002D4E47" w:rsidRPr="00BE1B45" w:rsidRDefault="002D4E47" w:rsidP="002D4E47">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 xml:space="preserve">La relativa ineficacia del proceso de implantación </w:t>
      </w:r>
      <w:r w:rsidR="00DC04E8" w:rsidRPr="00BE1B45">
        <w:rPr>
          <w:rFonts w:ascii="Segoe UI" w:eastAsia="Times New Roman" w:hAnsi="Segoe UI" w:cs="Segoe UI"/>
          <w:color w:val="373A3C"/>
          <w:kern w:val="0"/>
          <w:sz w:val="23"/>
          <w:szCs w:val="23"/>
          <w:lang w:val="es-MX" w:eastAsia="es-MX"/>
          <w14:ligatures w14:val="none"/>
        </w:rPr>
        <w:t>se</w:t>
      </w:r>
      <w:r w:rsidRPr="00BE1B45">
        <w:rPr>
          <w:rFonts w:ascii="Segoe UI" w:eastAsia="Times New Roman" w:hAnsi="Segoe UI" w:cs="Segoe UI"/>
          <w:color w:val="373A3C"/>
          <w:kern w:val="0"/>
          <w:sz w:val="23"/>
          <w:szCs w:val="23"/>
          <w:lang w:val="es-MX" w:eastAsia="es-MX"/>
          <w14:ligatures w14:val="none"/>
        </w:rPr>
        <w:t xml:space="preserve"> considera paradoxal, ya que la reproducción es crítica para la sobrevivencia de las especies y permanece un problema por resolver en la medicina reproductiva, consider</w:t>
      </w:r>
      <w:r w:rsidR="00DC04E8" w:rsidRPr="00BE1B45">
        <w:rPr>
          <w:rFonts w:ascii="Segoe UI" w:eastAsia="Times New Roman" w:hAnsi="Segoe UI" w:cs="Segoe UI"/>
          <w:color w:val="373A3C"/>
          <w:kern w:val="0"/>
          <w:sz w:val="23"/>
          <w:szCs w:val="23"/>
          <w:lang w:val="es-MX" w:eastAsia="es-MX"/>
          <w14:ligatures w14:val="none"/>
        </w:rPr>
        <w:t>ándola</w:t>
      </w:r>
      <w:r w:rsidRPr="00BE1B45">
        <w:rPr>
          <w:rFonts w:ascii="Segoe UI" w:eastAsia="Times New Roman" w:hAnsi="Segoe UI" w:cs="Segoe UI"/>
          <w:color w:val="373A3C"/>
          <w:kern w:val="0"/>
          <w:sz w:val="23"/>
          <w:szCs w:val="23"/>
          <w:lang w:val="es-MX" w:eastAsia="es-MX"/>
          <w14:ligatures w14:val="none"/>
        </w:rPr>
        <w:t xml:space="preserve"> una causa mayor de infertilidad en mujer saludable En las mujeres con </w:t>
      </w:r>
      <w:r w:rsidR="00DC04E8" w:rsidRPr="00BE1B45">
        <w:rPr>
          <w:rFonts w:ascii="Segoe UI" w:eastAsia="Times New Roman" w:hAnsi="Segoe UI" w:cs="Segoe UI"/>
          <w:color w:val="373A3C"/>
          <w:kern w:val="0"/>
          <w:sz w:val="23"/>
          <w:szCs w:val="23"/>
          <w:lang w:val="es-MX" w:eastAsia="es-MX"/>
          <w14:ligatures w14:val="none"/>
        </w:rPr>
        <w:t>fracasos</w:t>
      </w:r>
      <w:r w:rsidRPr="00BE1B45">
        <w:rPr>
          <w:rFonts w:ascii="Segoe UI" w:eastAsia="Times New Roman" w:hAnsi="Segoe UI" w:cs="Segoe UI"/>
          <w:color w:val="373A3C"/>
          <w:kern w:val="0"/>
          <w:sz w:val="23"/>
          <w:szCs w:val="23"/>
          <w:lang w:val="es-MX" w:eastAsia="es-MX"/>
          <w14:ligatures w14:val="none"/>
        </w:rPr>
        <w:t xml:space="preserve"> inexplicables en la implantación, a pesar de una buena respuesta hormonal, de embriones con calidad optimizada, con un desarrollo endometrial satisfactorio y sin patologías identificada, una receptividad endometrial </w:t>
      </w:r>
      <w:r w:rsidR="00DC04E8" w:rsidRPr="00BE1B45">
        <w:rPr>
          <w:rFonts w:ascii="Segoe UI" w:eastAsia="Times New Roman" w:hAnsi="Segoe UI" w:cs="Segoe UI"/>
          <w:color w:val="373A3C"/>
          <w:kern w:val="0"/>
          <w:sz w:val="23"/>
          <w:szCs w:val="23"/>
          <w:lang w:val="es-MX" w:eastAsia="es-MX"/>
          <w14:ligatures w14:val="none"/>
        </w:rPr>
        <w:t xml:space="preserve">debajo de los niveles </w:t>
      </w:r>
      <w:r w:rsidRPr="00BE1B45">
        <w:rPr>
          <w:rFonts w:ascii="Segoe UI" w:eastAsia="Times New Roman" w:hAnsi="Segoe UI" w:cs="Segoe UI"/>
          <w:color w:val="373A3C"/>
          <w:kern w:val="0"/>
          <w:sz w:val="23"/>
          <w:szCs w:val="23"/>
          <w:lang w:val="es-MX" w:eastAsia="es-MX"/>
          <w14:ligatures w14:val="none"/>
        </w:rPr>
        <w:t>óptim</w:t>
      </w:r>
      <w:r w:rsidR="00DC04E8" w:rsidRPr="00BE1B45">
        <w:rPr>
          <w:rFonts w:ascii="Segoe UI" w:eastAsia="Times New Roman" w:hAnsi="Segoe UI" w:cs="Segoe UI"/>
          <w:color w:val="373A3C"/>
          <w:kern w:val="0"/>
          <w:sz w:val="23"/>
          <w:szCs w:val="23"/>
          <w:lang w:val="es-MX" w:eastAsia="es-MX"/>
          <w14:ligatures w14:val="none"/>
        </w:rPr>
        <w:t>os</w:t>
      </w:r>
      <w:r w:rsidRPr="00BE1B45">
        <w:rPr>
          <w:rFonts w:ascii="Segoe UI" w:eastAsia="Times New Roman" w:hAnsi="Segoe UI" w:cs="Segoe UI"/>
          <w:color w:val="373A3C"/>
          <w:kern w:val="0"/>
          <w:sz w:val="23"/>
          <w:szCs w:val="23"/>
          <w:lang w:val="es-MX" w:eastAsia="es-MX"/>
          <w14:ligatures w14:val="none"/>
        </w:rPr>
        <w:t xml:space="preserve"> es considerada un factor limitante en la implantación embrionaria. La receptividad endometrial puede ser definida como la capacidad de la mucosa uterina de facilitar una implantación embrionaria con suceso.</w:t>
      </w:r>
      <w:r w:rsidR="00182648" w:rsidRPr="00BE1B45">
        <w:rPr>
          <w:rFonts w:ascii="Segoe UI" w:eastAsia="Times New Roman" w:hAnsi="Segoe UI" w:cs="Segoe UI"/>
          <w:color w:val="373A3C"/>
          <w:kern w:val="0"/>
          <w:sz w:val="23"/>
          <w:szCs w:val="23"/>
          <w:lang w:val="es-MX" w:eastAsia="es-MX"/>
          <w14:ligatures w14:val="none"/>
        </w:rPr>
        <w:t xml:space="preserve"> (Infomed, 2019)</w:t>
      </w:r>
    </w:p>
    <w:p w14:paraId="1CEF081E" w14:textId="6AE901C3" w:rsidR="002D4E47" w:rsidRPr="00BE1B45" w:rsidRDefault="00182648" w:rsidP="002D4E47">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 xml:space="preserve">(Scielo, 2019) </w:t>
      </w:r>
      <w:r w:rsidR="002D4E47" w:rsidRPr="00BE1B45">
        <w:rPr>
          <w:rFonts w:ascii="Segoe UI" w:eastAsia="Times New Roman" w:hAnsi="Segoe UI" w:cs="Segoe UI"/>
          <w:color w:val="373A3C"/>
          <w:kern w:val="0"/>
          <w:sz w:val="23"/>
          <w:szCs w:val="23"/>
          <w:lang w:val="es-MX" w:eastAsia="es-MX"/>
          <w14:ligatures w14:val="none"/>
        </w:rPr>
        <w:t xml:space="preserve">El endometrio </w:t>
      </w:r>
      <w:r w:rsidR="005A3A2B" w:rsidRPr="00BE1B45">
        <w:rPr>
          <w:rFonts w:ascii="Segoe UI" w:eastAsia="Times New Roman" w:hAnsi="Segoe UI" w:cs="Segoe UI"/>
          <w:color w:val="373A3C"/>
          <w:kern w:val="0"/>
          <w:sz w:val="23"/>
          <w:szCs w:val="23"/>
          <w:lang w:val="es-MX" w:eastAsia="es-MX"/>
          <w14:ligatures w14:val="none"/>
        </w:rPr>
        <w:t xml:space="preserve">tiene </w:t>
      </w:r>
      <w:r w:rsidR="002D4E47" w:rsidRPr="00BE1B45">
        <w:rPr>
          <w:rFonts w:ascii="Segoe UI" w:eastAsia="Times New Roman" w:hAnsi="Segoe UI" w:cs="Segoe UI"/>
          <w:color w:val="373A3C"/>
          <w:kern w:val="0"/>
          <w:sz w:val="23"/>
          <w:szCs w:val="23"/>
          <w:lang w:val="es-MX" w:eastAsia="es-MX"/>
          <w14:ligatures w14:val="none"/>
        </w:rPr>
        <w:t>alteraciones morfológicas precisas hasta que se torne receptivo, esas alteraciones ocurren bajo la influencia de hormonas esteroideas ováricas y de sustancias mediadoras paracrinas relacionadas con el embrión.</w:t>
      </w:r>
    </w:p>
    <w:p w14:paraId="19171C7A" w14:textId="6EAD4DD0" w:rsidR="002D4E47" w:rsidRPr="00BE1B45" w:rsidRDefault="002D4E47" w:rsidP="002D4E47">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lastRenderedPageBreak/>
        <w:t>El aumento de los niveles de estrógeno durante la fase folicular del ciclo menstrual está asociado a la proliferación de las células endometriales. Después de la oocitación, el aumento de progesterona secretada por el cuerpo lúteo lleva a la diferenciación de las células endometriales, dejando el endometrio maduro y listo para la implantación. El estrecho período de tiempo que caracteriza la “ventana de implantación” es crucial y parece estar parcialmente bajo influencia de la progesterona. El blastocisto entra a la cavidad uterina, cerca de 4 días después a la oocitación, donde se mueve libremente bajo influencia de la L-selectina.</w:t>
      </w:r>
      <w:r w:rsidR="00182648" w:rsidRPr="00BE1B45">
        <w:rPr>
          <w:rFonts w:ascii="Segoe UI" w:eastAsia="Times New Roman" w:hAnsi="Segoe UI" w:cs="Segoe UI"/>
          <w:color w:val="373A3C"/>
          <w:kern w:val="0"/>
          <w:sz w:val="23"/>
          <w:szCs w:val="23"/>
          <w:lang w:val="es-MX" w:eastAsia="es-MX"/>
          <w14:ligatures w14:val="none"/>
        </w:rPr>
        <w:t xml:space="preserve"> (Scielo, 2019)</w:t>
      </w:r>
    </w:p>
    <w:p w14:paraId="34C4B730" w14:textId="0EA4540E" w:rsidR="002D4E47" w:rsidRPr="00BE1B45" w:rsidRDefault="00182648" w:rsidP="002D4E47">
      <w:pPr>
        <w:jc w:val="both"/>
        <w:rPr>
          <w:rFonts w:ascii="Segoe UI" w:eastAsia="Times New Roman" w:hAnsi="Segoe UI" w:cs="Segoe UI"/>
          <w:b/>
          <w:bCs/>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(Infomed, 2019)</w:t>
      </w:r>
      <w:r w:rsidR="002D4E47" w:rsidRPr="00BE1B45">
        <w:rPr>
          <w:rFonts w:ascii="Segoe UI" w:eastAsia="Times New Roman" w:hAnsi="Segoe UI" w:cs="Segoe UI"/>
          <w:b/>
          <w:bCs/>
          <w:color w:val="373A3C"/>
          <w:kern w:val="0"/>
          <w:sz w:val="23"/>
          <w:szCs w:val="23"/>
          <w:lang w:val="es-MX" w:eastAsia="es-MX"/>
          <w14:ligatures w14:val="none"/>
        </w:rPr>
        <w:t>Evaluación clínica de la función endometrial</w:t>
      </w:r>
    </w:p>
    <w:p w14:paraId="79B48526" w14:textId="64481D34" w:rsidR="002D4E47" w:rsidRPr="00BE1B45" w:rsidRDefault="002D4E47" w:rsidP="002D4E47">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 xml:space="preserve">El suceso de la implantación es el factor determinante en el establecimiento de un embarazo y está íntimamente </w:t>
      </w:r>
      <w:r w:rsidR="005A3A2B" w:rsidRPr="00BE1B45">
        <w:rPr>
          <w:rFonts w:ascii="Segoe UI" w:eastAsia="Times New Roman" w:hAnsi="Segoe UI" w:cs="Segoe UI"/>
          <w:color w:val="373A3C"/>
          <w:kern w:val="0"/>
          <w:sz w:val="23"/>
          <w:szCs w:val="23"/>
          <w:lang w:val="es-MX" w:eastAsia="es-MX"/>
          <w14:ligatures w14:val="none"/>
        </w:rPr>
        <w:t>ligada</w:t>
      </w:r>
      <w:r w:rsidRPr="00BE1B45">
        <w:rPr>
          <w:rFonts w:ascii="Segoe UI" w:eastAsia="Times New Roman" w:hAnsi="Segoe UI" w:cs="Segoe UI"/>
          <w:color w:val="373A3C"/>
          <w:kern w:val="0"/>
          <w:sz w:val="23"/>
          <w:szCs w:val="23"/>
          <w:lang w:val="es-MX" w:eastAsia="es-MX"/>
          <w14:ligatures w14:val="none"/>
        </w:rPr>
        <w:t xml:space="preserve"> </w:t>
      </w:r>
      <w:r w:rsidR="005A3A2B" w:rsidRPr="00BE1B45">
        <w:rPr>
          <w:rFonts w:ascii="Segoe UI" w:eastAsia="Times New Roman" w:hAnsi="Segoe UI" w:cs="Segoe UI"/>
          <w:color w:val="373A3C"/>
          <w:kern w:val="0"/>
          <w:sz w:val="23"/>
          <w:szCs w:val="23"/>
          <w:lang w:val="es-MX" w:eastAsia="es-MX"/>
          <w14:ligatures w14:val="none"/>
        </w:rPr>
        <w:t xml:space="preserve">a </w:t>
      </w:r>
      <w:r w:rsidRPr="00BE1B45">
        <w:rPr>
          <w:rFonts w:ascii="Segoe UI" w:eastAsia="Times New Roman" w:hAnsi="Segoe UI" w:cs="Segoe UI"/>
          <w:color w:val="373A3C"/>
          <w:kern w:val="0"/>
          <w:sz w:val="23"/>
          <w:szCs w:val="23"/>
          <w:lang w:val="es-MX" w:eastAsia="es-MX"/>
          <w14:ligatures w14:val="none"/>
        </w:rPr>
        <w:t xml:space="preserve">la receptividad endometrial y, como ya fue referido, el </w:t>
      </w:r>
      <w:r w:rsidR="005A3A2B" w:rsidRPr="00BE1B45">
        <w:rPr>
          <w:rFonts w:ascii="Segoe UI" w:eastAsia="Times New Roman" w:hAnsi="Segoe UI" w:cs="Segoe UI"/>
          <w:color w:val="373A3C"/>
          <w:kern w:val="0"/>
          <w:sz w:val="23"/>
          <w:szCs w:val="23"/>
          <w:lang w:val="es-MX" w:eastAsia="es-MX"/>
          <w14:ligatures w14:val="none"/>
        </w:rPr>
        <w:t xml:space="preserve">compromiso </w:t>
      </w:r>
      <w:r w:rsidRPr="00BE1B45">
        <w:rPr>
          <w:rFonts w:ascii="Segoe UI" w:eastAsia="Times New Roman" w:hAnsi="Segoe UI" w:cs="Segoe UI"/>
          <w:color w:val="373A3C"/>
          <w:kern w:val="0"/>
          <w:sz w:val="23"/>
          <w:szCs w:val="23"/>
          <w:lang w:val="es-MX" w:eastAsia="es-MX"/>
          <w14:ligatures w14:val="none"/>
        </w:rPr>
        <w:t xml:space="preserve">de esta receptividad es responsable por cerca de dos tercios de los casos de fracaso de las técnicas de reproducción asistida. Así, la evaluación clínica, de las condiciones del endometrio para recibir un embrión y promover una implantación bien sucedida, asume una importancia extrema en todo el proceso. Idealmente, las técnicas de evaluación de la función </w:t>
      </w:r>
      <w:r w:rsidR="005A3A2B" w:rsidRPr="00BE1B45">
        <w:rPr>
          <w:rFonts w:ascii="Segoe UI" w:eastAsia="Times New Roman" w:hAnsi="Segoe UI" w:cs="Segoe UI"/>
          <w:color w:val="373A3C"/>
          <w:kern w:val="0"/>
          <w:sz w:val="23"/>
          <w:szCs w:val="23"/>
          <w:lang w:val="es-MX" w:eastAsia="es-MX"/>
          <w14:ligatures w14:val="none"/>
        </w:rPr>
        <w:t>endometrial</w:t>
      </w:r>
      <w:r w:rsidRPr="00BE1B45">
        <w:rPr>
          <w:rFonts w:ascii="Segoe UI" w:eastAsia="Times New Roman" w:hAnsi="Segoe UI" w:cs="Segoe UI"/>
          <w:color w:val="373A3C"/>
          <w:kern w:val="0"/>
          <w:sz w:val="23"/>
          <w:szCs w:val="23"/>
          <w:lang w:val="es-MX" w:eastAsia="es-MX"/>
          <w14:ligatures w14:val="none"/>
        </w:rPr>
        <w:t xml:space="preserve"> deberían ser capaces de prever eficazmente la receptividad, ser mínimamente invasivas y de fácil realización en la práctica clínica cotidiana. </w:t>
      </w:r>
    </w:p>
    <w:p w14:paraId="1D650568" w14:textId="238BBC9E" w:rsidR="002D4E47" w:rsidRPr="00BE1B45" w:rsidRDefault="002D4E47" w:rsidP="002D4E47">
      <w:pPr>
        <w:jc w:val="both"/>
        <w:rPr>
          <w:rFonts w:ascii="Segoe UI" w:eastAsia="Times New Roman" w:hAnsi="Segoe UI" w:cs="Segoe UI"/>
          <w:b/>
          <w:bCs/>
          <w:color w:val="373A3C"/>
          <w:kern w:val="0"/>
          <w:sz w:val="23"/>
          <w:szCs w:val="23"/>
          <w:lang w:val="es-MX" w:eastAsia="es-MX"/>
          <w14:ligatures w14:val="none"/>
        </w:rPr>
      </w:pPr>
      <w:r w:rsidRPr="00BE1B45">
        <w:rPr>
          <w:rFonts w:ascii="Segoe UI" w:eastAsia="Times New Roman" w:hAnsi="Segoe UI" w:cs="Segoe UI"/>
          <w:b/>
          <w:bCs/>
          <w:color w:val="373A3C"/>
          <w:kern w:val="0"/>
          <w:sz w:val="23"/>
          <w:szCs w:val="23"/>
          <w:lang w:val="es-MX" w:eastAsia="es-MX"/>
          <w14:ligatures w14:val="none"/>
        </w:rPr>
        <w:t>Análisis ultrasonográfic</w:t>
      </w:r>
      <w:r w:rsidR="005A3A2B" w:rsidRPr="00BE1B45">
        <w:rPr>
          <w:rFonts w:ascii="Segoe UI" w:eastAsia="Times New Roman" w:hAnsi="Segoe UI" w:cs="Segoe UI"/>
          <w:b/>
          <w:bCs/>
          <w:color w:val="373A3C"/>
          <w:kern w:val="0"/>
          <w:sz w:val="23"/>
          <w:szCs w:val="23"/>
          <w:lang w:val="es-MX" w:eastAsia="es-MX"/>
          <w14:ligatures w14:val="none"/>
        </w:rPr>
        <w:t>o</w:t>
      </w:r>
      <w:r w:rsidRPr="00BE1B45">
        <w:rPr>
          <w:rFonts w:ascii="Segoe UI" w:eastAsia="Times New Roman" w:hAnsi="Segoe UI" w:cs="Segoe UI"/>
          <w:b/>
          <w:bCs/>
          <w:color w:val="373A3C"/>
          <w:kern w:val="0"/>
          <w:sz w:val="23"/>
          <w:szCs w:val="23"/>
          <w:lang w:val="es-MX" w:eastAsia="es-MX"/>
          <w14:ligatures w14:val="none"/>
        </w:rPr>
        <w:t xml:space="preserve"> del endometrio.</w:t>
      </w:r>
    </w:p>
    <w:p w14:paraId="478D3156" w14:textId="4F8006C1" w:rsidR="002D4E47" w:rsidRPr="00AF47FC" w:rsidRDefault="002D4E47" w:rsidP="002D4E47">
      <w:pPr>
        <w:jc w:val="both"/>
        <w:rPr>
          <w:rFonts w:ascii="Segoe UI" w:eastAsia="Times New Roman" w:hAnsi="Segoe UI" w:cs="Segoe UI"/>
          <w:color w:val="373A3C"/>
          <w:kern w:val="0"/>
          <w:sz w:val="23"/>
          <w:szCs w:val="23"/>
          <w:highlight w:val="lightGray"/>
          <w:lang w:val="es-MX" w:eastAsia="es-MX"/>
          <w14:ligatures w14:val="none"/>
        </w:rPr>
      </w:pPr>
      <w:r w:rsidRPr="00BE1B45">
        <w:rPr>
          <w:rFonts w:ascii="Segoe UI" w:eastAsia="Times New Roman" w:hAnsi="Segoe UI" w:cs="Segoe UI"/>
          <w:color w:val="373A3C"/>
          <w:kern w:val="0"/>
          <w:sz w:val="23"/>
          <w:szCs w:val="23"/>
          <w:lang w:val="es-MX" w:eastAsia="es-MX"/>
          <w14:ligatures w14:val="none"/>
        </w:rPr>
        <w:t xml:space="preserve">La ultrasonografía del endometrio fue una de las primeras técnicas aplicadas en la evaluación de la función endometrial y es tal vez la más utilizada. Tiene la gran ventaja de ser una técnica no invasiva y, además de esto, es fácil de realizar. Mientras, </w:t>
      </w:r>
      <w:r w:rsidR="005A3A2B" w:rsidRPr="00BE1B45">
        <w:rPr>
          <w:rFonts w:ascii="Segoe UI" w:eastAsia="Times New Roman" w:hAnsi="Segoe UI" w:cs="Segoe UI"/>
          <w:color w:val="373A3C"/>
          <w:kern w:val="0"/>
          <w:sz w:val="23"/>
          <w:szCs w:val="23"/>
          <w:lang w:val="es-MX" w:eastAsia="es-MX"/>
          <w14:ligatures w14:val="none"/>
        </w:rPr>
        <w:t xml:space="preserve">es muy limitada </w:t>
      </w:r>
      <w:r w:rsidRPr="00BE1B45">
        <w:rPr>
          <w:rFonts w:ascii="Segoe UI" w:eastAsia="Times New Roman" w:hAnsi="Segoe UI" w:cs="Segoe UI"/>
          <w:color w:val="373A3C"/>
          <w:kern w:val="0"/>
          <w:sz w:val="23"/>
          <w:szCs w:val="23"/>
          <w:lang w:val="es-MX" w:eastAsia="es-MX"/>
          <w14:ligatures w14:val="none"/>
        </w:rPr>
        <w:t xml:space="preserve">su utilidad como forma de prever el </w:t>
      </w:r>
      <w:r w:rsidR="005A3A2B" w:rsidRPr="00BE1B45">
        <w:rPr>
          <w:rFonts w:ascii="Segoe UI" w:eastAsia="Times New Roman" w:hAnsi="Segoe UI" w:cs="Segoe UI"/>
          <w:color w:val="373A3C"/>
          <w:kern w:val="0"/>
          <w:sz w:val="23"/>
          <w:szCs w:val="23"/>
          <w:lang w:val="es-MX" w:eastAsia="es-MX"/>
          <w14:ligatures w14:val="none"/>
        </w:rPr>
        <w:t>éxito</w:t>
      </w:r>
      <w:r w:rsidRPr="00BE1B45">
        <w:rPr>
          <w:rFonts w:ascii="Segoe UI" w:eastAsia="Times New Roman" w:hAnsi="Segoe UI" w:cs="Segoe UI"/>
          <w:color w:val="373A3C"/>
          <w:kern w:val="0"/>
          <w:sz w:val="23"/>
          <w:szCs w:val="23"/>
          <w:lang w:val="es-MX" w:eastAsia="es-MX"/>
          <w14:ligatures w14:val="none"/>
        </w:rPr>
        <w:t xml:space="preserve"> de la implantación y el consecuente embarazo.</w:t>
      </w:r>
      <w:r w:rsidR="00F5414F" w:rsidRPr="00F5414F">
        <w:rPr>
          <w:rFonts w:ascii="Segoe UI" w:eastAsia="Times New Roman" w:hAnsi="Segoe UI" w:cs="Segoe UI"/>
          <w:color w:val="373A3C"/>
          <w:kern w:val="0"/>
          <w:sz w:val="23"/>
          <w:szCs w:val="23"/>
          <w:lang w:val="es-MX" w:eastAsia="es-MX"/>
          <w14:ligatures w14:val="none"/>
        </w:rPr>
        <w:t xml:space="preserve"> </w:t>
      </w:r>
      <w:r w:rsidR="00F5414F">
        <w:rPr>
          <w:rFonts w:ascii="Segoe UI" w:eastAsia="Times New Roman" w:hAnsi="Segoe UI" w:cs="Segoe UI"/>
          <w:color w:val="373A3C"/>
          <w:kern w:val="0"/>
          <w:sz w:val="23"/>
          <w:szCs w:val="23"/>
          <w:lang w:val="es-MX" w:eastAsia="es-MX"/>
          <w14:ligatures w14:val="none"/>
        </w:rPr>
        <w:t>(Infomed, 2019)</w:t>
      </w:r>
    </w:p>
    <w:p w14:paraId="3DF64B05" w14:textId="0F2F14C4" w:rsidR="002D4E47" w:rsidRPr="00F5414F" w:rsidRDefault="005A3A2B" w:rsidP="002D4E47">
      <w:pPr>
        <w:jc w:val="both"/>
        <w:rPr>
          <w:rFonts w:ascii="Segoe UI" w:eastAsia="Times New Roman" w:hAnsi="Segoe UI" w:cs="Segoe UI"/>
          <w:b/>
          <w:bCs/>
          <w:color w:val="373A3C"/>
          <w:kern w:val="0"/>
          <w:sz w:val="23"/>
          <w:szCs w:val="23"/>
          <w:lang w:val="es-MX" w:eastAsia="es-MX"/>
          <w14:ligatures w14:val="none"/>
        </w:rPr>
      </w:pPr>
      <w:r w:rsidRPr="00F5414F">
        <w:rPr>
          <w:rFonts w:ascii="Segoe UI" w:eastAsia="Times New Roman" w:hAnsi="Segoe UI" w:cs="Segoe UI"/>
          <w:b/>
          <w:bCs/>
          <w:color w:val="373A3C"/>
          <w:kern w:val="0"/>
          <w:sz w:val="23"/>
          <w:szCs w:val="23"/>
          <w:lang w:val="es-MX" w:eastAsia="es-MX"/>
          <w14:ligatures w14:val="none"/>
        </w:rPr>
        <w:t>C</w:t>
      </w:r>
      <w:r w:rsidR="002D4E47" w:rsidRPr="00F5414F">
        <w:rPr>
          <w:rFonts w:ascii="Segoe UI" w:eastAsia="Times New Roman" w:hAnsi="Segoe UI" w:cs="Segoe UI"/>
          <w:b/>
          <w:bCs/>
          <w:color w:val="373A3C"/>
          <w:kern w:val="0"/>
          <w:sz w:val="23"/>
          <w:szCs w:val="23"/>
          <w:lang w:val="es-MX" w:eastAsia="es-MX"/>
          <w14:ligatures w14:val="none"/>
        </w:rPr>
        <w:t>onclusión</w:t>
      </w:r>
    </w:p>
    <w:p w14:paraId="62DA6A3B" w14:textId="21F9D7EE" w:rsidR="002D4E47" w:rsidRPr="002D4E47" w:rsidRDefault="00F5414F" w:rsidP="002D4E47">
      <w:pPr>
        <w:jc w:val="both"/>
        <w:rPr>
          <w:rFonts w:ascii="Segoe UI" w:eastAsia="Times New Roman" w:hAnsi="Segoe UI" w:cs="Segoe UI"/>
          <w:color w:val="373A3C"/>
          <w:kern w:val="0"/>
          <w:sz w:val="23"/>
          <w:szCs w:val="23"/>
          <w:lang w:val="es-MX" w:eastAsia="es-MX"/>
          <w14:ligatures w14:val="none"/>
        </w:rPr>
      </w:pPr>
      <w:r>
        <w:rPr>
          <w:rFonts w:ascii="Segoe UI" w:eastAsia="Times New Roman" w:hAnsi="Segoe UI" w:cs="Segoe UI"/>
          <w:color w:val="373A3C"/>
          <w:kern w:val="0"/>
          <w:sz w:val="23"/>
          <w:szCs w:val="23"/>
          <w:lang w:val="es-MX" w:eastAsia="es-MX"/>
          <w14:ligatures w14:val="none"/>
        </w:rPr>
        <w:t>Las complicaciones severas al aplicar las técnicas de reproducción asistida han sido reducidas de manera significativa por los controles aplicados sustancialmente.</w:t>
      </w:r>
    </w:p>
    <w:p w14:paraId="702A3B4A" w14:textId="77777777" w:rsidR="002D4E47" w:rsidRPr="002D4E47" w:rsidRDefault="002D4E47" w:rsidP="002D4E47">
      <w:pPr>
        <w:rPr>
          <w:rFonts w:ascii="Segoe UI" w:eastAsia="Times New Roman" w:hAnsi="Segoe UI" w:cs="Segoe UI"/>
          <w:color w:val="373A3C"/>
          <w:kern w:val="0"/>
          <w:sz w:val="23"/>
          <w:szCs w:val="23"/>
          <w:lang w:val="es-MX" w:eastAsia="es-MX"/>
          <w14:ligatures w14:val="none"/>
        </w:rPr>
      </w:pPr>
      <w:r w:rsidRPr="002D4E47">
        <w:rPr>
          <w:rFonts w:ascii="Segoe UI" w:eastAsia="Times New Roman" w:hAnsi="Segoe UI" w:cs="Segoe UI"/>
          <w:color w:val="373A3C"/>
          <w:kern w:val="0"/>
          <w:sz w:val="23"/>
          <w:szCs w:val="23"/>
          <w:lang w:val="es-MX" w:eastAsia="es-MX"/>
          <w14:ligatures w14:val="none"/>
        </w:rPr>
        <w:br w:type="page"/>
      </w:r>
    </w:p>
    <w:p w14:paraId="1F316844" w14:textId="77777777" w:rsidR="002D4E47" w:rsidRPr="00C611F8" w:rsidRDefault="002D4E47" w:rsidP="002D4E47">
      <w:pPr>
        <w:pStyle w:val="Sinespaciado"/>
        <w:jc w:val="center"/>
        <w:rPr>
          <w:rFonts w:ascii="Segoe UI" w:eastAsia="Times New Roman" w:hAnsi="Segoe UI" w:cs="Segoe UI"/>
          <w:b/>
          <w:bCs/>
          <w:color w:val="373A3C"/>
          <w:kern w:val="0"/>
          <w:sz w:val="23"/>
          <w:szCs w:val="23"/>
          <w14:ligatures w14:val="none"/>
        </w:rPr>
      </w:pPr>
      <w:r w:rsidRPr="00C611F8">
        <w:rPr>
          <w:rFonts w:ascii="Segoe UI" w:eastAsia="Times New Roman" w:hAnsi="Segoe UI" w:cs="Segoe UI"/>
          <w:b/>
          <w:bCs/>
          <w:color w:val="373A3C"/>
          <w:kern w:val="0"/>
          <w:sz w:val="23"/>
          <w:szCs w:val="23"/>
          <w14:ligatures w14:val="none"/>
        </w:rPr>
        <w:lastRenderedPageBreak/>
        <w:t>Actualización en Reproducción Asistida</w:t>
      </w:r>
    </w:p>
    <w:p w14:paraId="4579BF36" w14:textId="77777777" w:rsidR="002D4E47" w:rsidRDefault="002D4E47" w:rsidP="002D4E47">
      <w:pPr>
        <w:pStyle w:val="Sinespaciado"/>
        <w:jc w:val="center"/>
        <w:rPr>
          <w:rFonts w:ascii="Segoe UI" w:eastAsia="Times New Roman" w:hAnsi="Segoe UI" w:cs="Segoe UI"/>
          <w:b/>
          <w:bCs/>
          <w:color w:val="373A3C"/>
          <w:kern w:val="0"/>
          <w:sz w:val="23"/>
          <w:szCs w:val="23"/>
          <w14:ligatures w14:val="none"/>
        </w:rPr>
      </w:pPr>
      <w:r w:rsidRPr="00C611F8">
        <w:rPr>
          <w:rFonts w:ascii="Segoe UI" w:eastAsia="Times New Roman" w:hAnsi="Segoe UI" w:cs="Segoe UI"/>
          <w:b/>
          <w:bCs/>
          <w:color w:val="373A3C"/>
          <w:kern w:val="0"/>
          <w:sz w:val="23"/>
          <w:szCs w:val="23"/>
          <w14:ligatures w14:val="none"/>
        </w:rPr>
        <w:t xml:space="preserve">Módulo </w:t>
      </w:r>
      <w:r>
        <w:rPr>
          <w:rFonts w:ascii="Segoe UI" w:eastAsia="Times New Roman" w:hAnsi="Segoe UI" w:cs="Segoe UI"/>
          <w:b/>
          <w:bCs/>
          <w:color w:val="373A3C"/>
          <w:kern w:val="0"/>
          <w:sz w:val="23"/>
          <w:szCs w:val="23"/>
          <w14:ligatures w14:val="none"/>
        </w:rPr>
        <w:t>5</w:t>
      </w:r>
    </w:p>
    <w:p w14:paraId="6AA95188" w14:textId="77777777" w:rsidR="002D4E47" w:rsidRDefault="002D4E47" w:rsidP="002D4E47">
      <w:pPr>
        <w:pStyle w:val="Sinespaciado"/>
        <w:jc w:val="center"/>
        <w:rPr>
          <w:rFonts w:ascii="Segoe UI" w:eastAsia="Times New Roman" w:hAnsi="Segoe UI" w:cs="Segoe UI"/>
          <w:b/>
          <w:bCs/>
          <w:color w:val="373A3C"/>
          <w:kern w:val="0"/>
          <w:sz w:val="23"/>
          <w:szCs w:val="23"/>
          <w14:ligatures w14:val="none"/>
        </w:rPr>
      </w:pPr>
      <w:r w:rsidRPr="00D80D48">
        <w:rPr>
          <w:rFonts w:ascii="Segoe UI" w:eastAsia="Times New Roman" w:hAnsi="Segoe UI" w:cs="Segoe UI"/>
          <w:b/>
          <w:bCs/>
          <w:color w:val="373A3C"/>
          <w:kern w:val="0"/>
          <w:sz w:val="23"/>
          <w:szCs w:val="23"/>
          <w14:ligatures w14:val="none"/>
        </w:rPr>
        <w:t>Estimulación ovárica e inseminación intrauterina</w:t>
      </w:r>
    </w:p>
    <w:p w14:paraId="7CA9C337" w14:textId="77777777" w:rsidR="002D4E47" w:rsidRDefault="002D4E47" w:rsidP="002D4E47">
      <w:pPr>
        <w:pStyle w:val="Sinespaciado"/>
        <w:jc w:val="both"/>
        <w:rPr>
          <w:rFonts w:ascii="Segoe UI" w:eastAsia="Times New Roman" w:hAnsi="Segoe UI" w:cs="Segoe UI"/>
          <w:b/>
          <w:bCs/>
          <w:color w:val="373A3C"/>
          <w:kern w:val="0"/>
          <w:sz w:val="23"/>
          <w:szCs w:val="23"/>
          <w14:ligatures w14:val="none"/>
        </w:rPr>
      </w:pPr>
    </w:p>
    <w:p w14:paraId="17B31C01" w14:textId="2F0E4F80" w:rsidR="002D4E47" w:rsidRPr="00C611F8" w:rsidRDefault="002D4E47" w:rsidP="002D4E47">
      <w:pPr>
        <w:pStyle w:val="Sinespaciado"/>
        <w:jc w:val="both"/>
        <w:rPr>
          <w:rFonts w:ascii="Segoe UI" w:eastAsia="Times New Roman" w:hAnsi="Segoe UI" w:cs="Segoe UI"/>
          <w:b/>
          <w:bCs/>
          <w:color w:val="373A3C"/>
          <w:kern w:val="0"/>
          <w:sz w:val="23"/>
          <w:szCs w:val="23"/>
          <w14:ligatures w14:val="none"/>
        </w:rPr>
      </w:pPr>
      <w:r>
        <w:rPr>
          <w:rFonts w:ascii="Segoe UI" w:hAnsi="Segoe UI" w:cs="Segoe UI"/>
          <w:color w:val="373A3C"/>
          <w:sz w:val="23"/>
          <w:szCs w:val="23"/>
          <w:shd w:val="clear" w:color="auto" w:fill="FFFFFF"/>
        </w:rPr>
        <w:t xml:space="preserve">La estimulación ovárica es un procedimiento </w:t>
      </w:r>
      <w:r w:rsidR="005A3A2B">
        <w:rPr>
          <w:rFonts w:ascii="Segoe UI" w:hAnsi="Segoe UI" w:cs="Segoe UI"/>
          <w:color w:val="373A3C"/>
          <w:sz w:val="23"/>
          <w:szCs w:val="23"/>
          <w:shd w:val="clear" w:color="auto" w:fill="FFFFFF"/>
        </w:rPr>
        <w:t>patrón</w:t>
      </w:r>
      <w:r>
        <w:rPr>
          <w:rFonts w:ascii="Segoe UI" w:hAnsi="Segoe UI" w:cs="Segoe UI"/>
          <w:color w:val="373A3C"/>
          <w:sz w:val="23"/>
          <w:szCs w:val="23"/>
          <w:shd w:val="clear" w:color="auto" w:fill="FFFFFF"/>
        </w:rPr>
        <w:t xml:space="preserve"> en la reproducción asistida y es utilizada en conjunción con la fertilización in vitro (FIV), la inseminación intrauterina y otras técnicas de reproducción asistida. A</w:t>
      </w:r>
      <w:r w:rsidR="005A3A2B">
        <w:rPr>
          <w:rFonts w:ascii="Segoe UI" w:hAnsi="Segoe UI" w:cs="Segoe UI"/>
          <w:color w:val="373A3C"/>
          <w:sz w:val="23"/>
          <w:szCs w:val="23"/>
          <w:shd w:val="clear" w:color="auto" w:fill="FFFFFF"/>
        </w:rPr>
        <w:t>demás de</w:t>
      </w:r>
      <w:r>
        <w:rPr>
          <w:rFonts w:ascii="Segoe UI" w:hAnsi="Segoe UI" w:cs="Segoe UI"/>
          <w:color w:val="373A3C"/>
          <w:sz w:val="23"/>
          <w:szCs w:val="23"/>
          <w:shd w:val="clear" w:color="auto" w:fill="FFFFFF"/>
        </w:rPr>
        <w:t xml:space="preserve"> preparar los ovocitos para su recuperación, la estimulación ovárica también prepara el útero de la mujer para la implantación de embriones, apoyando el crecimiento del revestimiento endometrial y de los tejidos en los cuales se implantará el embrión y el óvulo es fertilizado. En el presente módulo se abordarán esos temas.</w:t>
      </w:r>
    </w:p>
    <w:p w14:paraId="4D461220" w14:textId="77777777" w:rsidR="002D4E47" w:rsidRPr="002D4E47" w:rsidRDefault="002D4E47" w:rsidP="002D4E47">
      <w:pPr>
        <w:jc w:val="both"/>
        <w:rPr>
          <w:rFonts w:ascii="Segoe UI" w:eastAsia="Times New Roman" w:hAnsi="Segoe UI" w:cs="Segoe UI"/>
          <w:b/>
          <w:bCs/>
          <w:color w:val="373A3C"/>
          <w:kern w:val="0"/>
          <w:sz w:val="23"/>
          <w:szCs w:val="23"/>
          <w:lang w:val="es-MX"/>
          <w14:ligatures w14:val="none"/>
        </w:rPr>
      </w:pPr>
    </w:p>
    <w:p w14:paraId="14324592" w14:textId="77777777" w:rsidR="002D4E47" w:rsidRPr="002D4E47" w:rsidRDefault="002D4E47" w:rsidP="002D4E47">
      <w:pPr>
        <w:jc w:val="both"/>
        <w:rPr>
          <w:rFonts w:ascii="Segoe UI" w:eastAsia="Times New Roman" w:hAnsi="Segoe UI" w:cs="Segoe UI"/>
          <w:b/>
          <w:bCs/>
          <w:color w:val="373A3C"/>
          <w:kern w:val="0"/>
          <w:sz w:val="23"/>
          <w:szCs w:val="23"/>
          <w:lang w:val="es-MX"/>
          <w14:ligatures w14:val="none"/>
        </w:rPr>
      </w:pPr>
      <w:r w:rsidRPr="002D4E47">
        <w:rPr>
          <w:rFonts w:ascii="Segoe UI" w:eastAsia="Times New Roman" w:hAnsi="Segoe UI" w:cs="Segoe UI"/>
          <w:b/>
          <w:bCs/>
          <w:color w:val="373A3C"/>
          <w:kern w:val="0"/>
          <w:sz w:val="23"/>
          <w:szCs w:val="23"/>
          <w:lang w:val="es-MX"/>
          <w14:ligatures w14:val="none"/>
        </w:rPr>
        <w:t>Unidad 1. Estimulación ovárica</w:t>
      </w:r>
    </w:p>
    <w:p w14:paraId="67A3B3C0" w14:textId="77777777" w:rsidR="002D4E47" w:rsidRPr="002D4E47" w:rsidRDefault="002D4E47" w:rsidP="002D4E47">
      <w:pPr>
        <w:pStyle w:val="NormalWeb"/>
        <w:shd w:val="clear" w:color="auto" w:fill="FFFFFF"/>
        <w:spacing w:before="0" w:beforeAutospacing="0"/>
        <w:rPr>
          <w:rFonts w:ascii="Segoe UI" w:hAnsi="Segoe UI" w:cs="Segoe UI"/>
          <w:color w:val="373A3C"/>
          <w:sz w:val="23"/>
          <w:szCs w:val="23"/>
          <w:lang w:val="es-MX"/>
        </w:rPr>
      </w:pPr>
      <w:r w:rsidRPr="002D4E47">
        <w:rPr>
          <w:rFonts w:ascii="Segoe UI" w:hAnsi="Segoe UI" w:cs="Segoe UI"/>
          <w:b/>
          <w:bCs/>
          <w:color w:val="373A3C"/>
          <w:sz w:val="23"/>
          <w:szCs w:val="23"/>
          <w:lang w:val="es-MX"/>
        </w:rPr>
        <w:t>Introducción</w:t>
      </w:r>
    </w:p>
    <w:p w14:paraId="0E33B20E" w14:textId="7CED3CA5" w:rsidR="002D4E47" w:rsidRPr="002D4E47" w:rsidRDefault="002D4E47" w:rsidP="002D4E47">
      <w:pPr>
        <w:pStyle w:val="NormalWeb"/>
        <w:shd w:val="clear" w:color="auto" w:fill="FFFFFF"/>
        <w:spacing w:before="0" w:beforeAutospacing="0"/>
        <w:jc w:val="both"/>
        <w:rPr>
          <w:rFonts w:ascii="Segoe UI" w:hAnsi="Segoe UI" w:cs="Segoe UI"/>
          <w:color w:val="373A3C"/>
          <w:sz w:val="23"/>
          <w:szCs w:val="23"/>
          <w:lang w:val="es-MX"/>
        </w:rPr>
      </w:pPr>
      <w:r w:rsidRPr="002D4E47">
        <w:rPr>
          <w:rFonts w:ascii="Segoe UI" w:hAnsi="Segoe UI" w:cs="Segoe UI"/>
          <w:color w:val="373A3C"/>
          <w:sz w:val="23"/>
          <w:szCs w:val="23"/>
          <w:lang w:val="es-MX"/>
        </w:rPr>
        <w:t>En la Unidad 1 se abordará el tema de estimulación ovárica como parte del procedimiento de fertilización in vitro y de preparación del útero para la implementación embrion</w:t>
      </w:r>
      <w:r w:rsidR="005A3A2B">
        <w:rPr>
          <w:rFonts w:ascii="Segoe UI" w:hAnsi="Segoe UI" w:cs="Segoe UI"/>
          <w:color w:val="373A3C"/>
          <w:sz w:val="23"/>
          <w:szCs w:val="23"/>
          <w:lang w:val="es-MX"/>
        </w:rPr>
        <w:t>aria</w:t>
      </w:r>
      <w:r w:rsidRPr="002D4E47">
        <w:rPr>
          <w:rFonts w:ascii="Segoe UI" w:hAnsi="Segoe UI" w:cs="Segoe UI"/>
          <w:color w:val="373A3C"/>
          <w:sz w:val="23"/>
          <w:szCs w:val="23"/>
          <w:lang w:val="es-MX"/>
        </w:rPr>
        <w:t>.</w:t>
      </w:r>
    </w:p>
    <w:p w14:paraId="70428CBD" w14:textId="77777777" w:rsidR="002D4E47" w:rsidRPr="002D4E47" w:rsidRDefault="002D4E47" w:rsidP="002D4E47">
      <w:pPr>
        <w:pStyle w:val="NormalWeb"/>
        <w:shd w:val="clear" w:color="auto" w:fill="FFFFFF"/>
        <w:spacing w:before="0" w:beforeAutospacing="0"/>
        <w:rPr>
          <w:rFonts w:ascii="Segoe UI" w:hAnsi="Segoe UI" w:cs="Segoe UI"/>
          <w:color w:val="373A3C"/>
          <w:sz w:val="23"/>
          <w:szCs w:val="23"/>
          <w:lang w:val="es-MX"/>
        </w:rPr>
      </w:pPr>
      <w:r w:rsidRPr="002D4E47">
        <w:rPr>
          <w:rFonts w:ascii="Segoe UI" w:hAnsi="Segoe UI" w:cs="Segoe UI"/>
          <w:b/>
          <w:bCs/>
          <w:color w:val="373A3C"/>
          <w:sz w:val="23"/>
          <w:szCs w:val="23"/>
          <w:lang w:val="es-MX"/>
        </w:rPr>
        <w:t>Objetivo</w:t>
      </w:r>
    </w:p>
    <w:p w14:paraId="441E1DB4" w14:textId="77777777" w:rsidR="002D4E47" w:rsidRPr="002D4E47" w:rsidRDefault="002D4E47" w:rsidP="002D4E47">
      <w:pPr>
        <w:pStyle w:val="NormalWeb"/>
        <w:shd w:val="clear" w:color="auto" w:fill="FFFFFF"/>
        <w:spacing w:before="0" w:beforeAutospacing="0"/>
        <w:jc w:val="both"/>
        <w:rPr>
          <w:rFonts w:ascii="Segoe UI" w:hAnsi="Segoe UI" w:cs="Segoe UI"/>
          <w:color w:val="373A3C"/>
          <w:sz w:val="23"/>
          <w:szCs w:val="23"/>
          <w:lang w:val="es-MX"/>
        </w:rPr>
      </w:pPr>
      <w:r w:rsidRPr="002D4E47">
        <w:rPr>
          <w:rFonts w:ascii="Segoe UI" w:hAnsi="Segoe UI" w:cs="Segoe UI"/>
          <w:color w:val="373A3C"/>
          <w:sz w:val="23"/>
          <w:szCs w:val="23"/>
          <w:lang w:val="es-MX"/>
        </w:rPr>
        <w:t>Al término de la unidad el alumno será capaz de explicar el tema de estimulación ovárica como parte del procedimiento de fertilización in vitro y de preparación del útero para la implantación embrionaria.</w:t>
      </w:r>
    </w:p>
    <w:p w14:paraId="526663B9" w14:textId="77777777" w:rsidR="002D4E47" w:rsidRPr="00BE1B45" w:rsidRDefault="002D4E47" w:rsidP="002D4E47">
      <w:pPr>
        <w:jc w:val="center"/>
        <w:rPr>
          <w:rFonts w:ascii="Segoe UI" w:eastAsia="Times New Roman" w:hAnsi="Segoe UI" w:cs="Segoe UI"/>
          <w:b/>
          <w:bCs/>
          <w:color w:val="373A3C"/>
          <w:kern w:val="0"/>
          <w:sz w:val="23"/>
          <w:szCs w:val="23"/>
          <w:lang w:val="es-MX"/>
          <w14:ligatures w14:val="none"/>
        </w:rPr>
      </w:pPr>
      <w:r w:rsidRPr="00BE1B45">
        <w:rPr>
          <w:rFonts w:ascii="Segoe UI" w:eastAsia="Times New Roman" w:hAnsi="Segoe UI" w:cs="Segoe UI"/>
          <w:b/>
          <w:bCs/>
          <w:color w:val="373A3C"/>
          <w:kern w:val="0"/>
          <w:sz w:val="23"/>
          <w:szCs w:val="23"/>
          <w:lang w:val="es-MX"/>
          <w14:ligatures w14:val="none"/>
        </w:rPr>
        <w:t>Contenido de la unidad 1.</w:t>
      </w:r>
    </w:p>
    <w:p w14:paraId="3D0C882C" w14:textId="1CAE5335" w:rsidR="002D4E47" w:rsidRPr="00BE1B45" w:rsidRDefault="004361AA" w:rsidP="002D4E47">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 xml:space="preserve">Jiménez García M. I. (2017). </w:t>
      </w:r>
      <w:r w:rsidR="002D4E47" w:rsidRPr="00BE1B45">
        <w:rPr>
          <w:rFonts w:ascii="Segoe UI" w:eastAsia="Times New Roman" w:hAnsi="Segoe UI" w:cs="Segoe UI"/>
          <w:color w:val="373A3C"/>
          <w:kern w:val="0"/>
          <w:sz w:val="23"/>
          <w:szCs w:val="23"/>
          <w:lang w:val="es-MX" w:eastAsia="es-MX"/>
          <w14:ligatures w14:val="none"/>
        </w:rPr>
        <w:t xml:space="preserve">La tasa de esterilidad se sitúa, según distintos estudios epidemiológicos, en el 14-16% de las parejas en edad reproductiva. </w:t>
      </w:r>
      <w:r w:rsidR="005A3A2B" w:rsidRPr="00BE1B45">
        <w:rPr>
          <w:rFonts w:ascii="Segoe UI" w:eastAsia="Times New Roman" w:hAnsi="Segoe UI" w:cs="Segoe UI"/>
          <w:color w:val="373A3C"/>
          <w:kern w:val="0"/>
          <w:sz w:val="23"/>
          <w:szCs w:val="23"/>
          <w:lang w:val="es-MX" w:eastAsia="es-MX"/>
          <w14:ligatures w14:val="none"/>
        </w:rPr>
        <w:t>Casi</w:t>
      </w:r>
      <w:r w:rsidR="002D4E47" w:rsidRPr="00BE1B45">
        <w:rPr>
          <w:rFonts w:ascii="Segoe UI" w:eastAsia="Times New Roman" w:hAnsi="Segoe UI" w:cs="Segoe UI"/>
          <w:color w:val="373A3C"/>
          <w:kern w:val="0"/>
          <w:sz w:val="23"/>
          <w:szCs w:val="23"/>
          <w:lang w:val="es-MX" w:eastAsia="es-MX"/>
          <w14:ligatures w14:val="none"/>
        </w:rPr>
        <w:t xml:space="preserve"> la mitad de estas parejas </w:t>
      </w:r>
      <w:r w:rsidR="005A3A2B" w:rsidRPr="00BE1B45">
        <w:rPr>
          <w:rFonts w:ascii="Segoe UI" w:eastAsia="Times New Roman" w:hAnsi="Segoe UI" w:cs="Segoe UI"/>
          <w:color w:val="373A3C"/>
          <w:kern w:val="0"/>
          <w:sz w:val="23"/>
          <w:szCs w:val="23"/>
          <w:lang w:val="es-MX" w:eastAsia="es-MX"/>
          <w14:ligatures w14:val="none"/>
        </w:rPr>
        <w:t>podrán</w:t>
      </w:r>
      <w:r w:rsidR="002D4E47" w:rsidRPr="00BE1B45">
        <w:rPr>
          <w:rFonts w:ascii="Segoe UI" w:eastAsia="Times New Roman" w:hAnsi="Segoe UI" w:cs="Segoe UI"/>
          <w:color w:val="373A3C"/>
          <w:kern w:val="0"/>
          <w:sz w:val="23"/>
          <w:szCs w:val="23"/>
          <w:lang w:val="es-MX" w:eastAsia="es-MX"/>
          <w14:ligatures w14:val="none"/>
        </w:rPr>
        <w:t xml:space="preserve"> concebir mediante tratamientos médicos o quirúrgicos o medidas sexuales apropiadas; el resto necesitará recurrir a técnicas de reproducción asistida para conseguir una gestación. Las técnicas de reproducción asistida (TRA) consisten en ayudar, transformando o sustituyendo los procesos que están destinados a ocurrir espontáneamente en el aparato genital femenino, por medio de estrategias farmacológicas, ginecológicas y de laboratorio. Las más utilizadas actualmente son la inseminación artificial intrauterina (IAIU) y la fecundación in vitro (FIV) con todas sus variantes.</w:t>
      </w:r>
    </w:p>
    <w:p w14:paraId="7CAB7507" w14:textId="77777777" w:rsidR="002D4E47" w:rsidRPr="00BE1B45" w:rsidRDefault="002D4E47" w:rsidP="002D4E47">
      <w:pPr>
        <w:jc w:val="both"/>
        <w:rPr>
          <w:rFonts w:ascii="Segoe UI" w:eastAsia="Times New Roman" w:hAnsi="Segoe UI" w:cs="Segoe UI"/>
          <w:b/>
          <w:bCs/>
          <w:color w:val="373A3C"/>
          <w:kern w:val="0"/>
          <w:sz w:val="23"/>
          <w:szCs w:val="23"/>
          <w:lang w:val="es-MX"/>
          <w14:ligatures w14:val="none"/>
        </w:rPr>
      </w:pPr>
    </w:p>
    <w:p w14:paraId="58B578C4" w14:textId="77777777" w:rsidR="002D4E47" w:rsidRPr="00BE1B45" w:rsidRDefault="002D4E47" w:rsidP="002D4E47">
      <w:pPr>
        <w:jc w:val="both"/>
        <w:rPr>
          <w:rFonts w:ascii="Segoe UI" w:eastAsia="Times New Roman" w:hAnsi="Segoe UI" w:cs="Segoe UI"/>
          <w:b/>
          <w:bCs/>
          <w:color w:val="373A3C"/>
          <w:kern w:val="0"/>
          <w:sz w:val="23"/>
          <w:szCs w:val="23"/>
          <w:lang w:val="es-MX"/>
          <w14:ligatures w14:val="none"/>
        </w:rPr>
      </w:pPr>
      <w:r w:rsidRPr="00BE1B45">
        <w:rPr>
          <w:rFonts w:ascii="Segoe UI" w:eastAsia="Times New Roman" w:hAnsi="Segoe UI" w:cs="Segoe UI"/>
          <w:b/>
          <w:bCs/>
          <w:color w:val="373A3C"/>
          <w:kern w:val="0"/>
          <w:sz w:val="23"/>
          <w:szCs w:val="23"/>
          <w:lang w:val="es-MX"/>
          <w14:ligatures w14:val="none"/>
        </w:rPr>
        <w:t>Principios de la estimulación ovárica controlada (EOC)</w:t>
      </w:r>
    </w:p>
    <w:p w14:paraId="44E6CE58" w14:textId="2E27195E" w:rsidR="002D4E47" w:rsidRPr="00BE1B45" w:rsidRDefault="005A3A2B" w:rsidP="002D4E47">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Actualmente,</w:t>
      </w:r>
      <w:r w:rsidR="002D4E47" w:rsidRPr="00BE1B45">
        <w:rPr>
          <w:rFonts w:ascii="Segoe UI" w:eastAsia="Times New Roman" w:hAnsi="Segoe UI" w:cs="Segoe UI"/>
          <w:color w:val="373A3C"/>
          <w:kern w:val="0"/>
          <w:sz w:val="23"/>
          <w:szCs w:val="23"/>
          <w:lang w:val="es-MX" w:eastAsia="es-MX"/>
          <w14:ligatures w14:val="none"/>
        </w:rPr>
        <w:t xml:space="preserve"> la mayoría de las TRA se </w:t>
      </w:r>
      <w:r w:rsidRPr="00BE1B45">
        <w:rPr>
          <w:rFonts w:ascii="Segoe UI" w:eastAsia="Times New Roman" w:hAnsi="Segoe UI" w:cs="Segoe UI"/>
          <w:color w:val="373A3C"/>
          <w:kern w:val="0"/>
          <w:sz w:val="23"/>
          <w:szCs w:val="23"/>
          <w:lang w:val="es-MX" w:eastAsia="es-MX"/>
          <w14:ligatures w14:val="none"/>
        </w:rPr>
        <w:t>llevan a cabo</w:t>
      </w:r>
      <w:r w:rsidR="002D4E47" w:rsidRPr="00BE1B45">
        <w:rPr>
          <w:rFonts w:ascii="Segoe UI" w:eastAsia="Times New Roman" w:hAnsi="Segoe UI" w:cs="Segoe UI"/>
          <w:color w:val="373A3C"/>
          <w:kern w:val="0"/>
          <w:sz w:val="23"/>
          <w:szCs w:val="23"/>
          <w:lang w:val="es-MX" w:eastAsia="es-MX"/>
          <w14:ligatures w14:val="none"/>
        </w:rPr>
        <w:t xml:space="preserve"> con el apoyo de un tratamiento de estimulación ovárica controlada (EOC), ya que así puede conseguirse la obtención del número de folículos dominantes que maximicen los resultados de la técnica que vaya a utilizarse. La </w:t>
      </w:r>
      <w:r w:rsidR="002D4E47" w:rsidRPr="00BE1B45">
        <w:rPr>
          <w:rFonts w:ascii="Segoe UI" w:eastAsia="Times New Roman" w:hAnsi="Segoe UI" w:cs="Segoe UI"/>
          <w:color w:val="373A3C"/>
          <w:kern w:val="0"/>
          <w:sz w:val="23"/>
          <w:szCs w:val="23"/>
          <w:lang w:val="es-MX" w:eastAsia="es-MX"/>
          <w14:ligatures w14:val="none"/>
        </w:rPr>
        <w:lastRenderedPageBreak/>
        <w:t xml:space="preserve">EOC tiene como finalidad asegurar que la ovulación </w:t>
      </w:r>
      <w:r w:rsidRPr="00BE1B45">
        <w:rPr>
          <w:rFonts w:ascii="Segoe UI" w:eastAsia="Times New Roman" w:hAnsi="Segoe UI" w:cs="Segoe UI"/>
          <w:color w:val="373A3C"/>
          <w:kern w:val="0"/>
          <w:sz w:val="23"/>
          <w:szCs w:val="23"/>
          <w:lang w:val="es-MX" w:eastAsia="es-MX"/>
          <w14:ligatures w14:val="none"/>
        </w:rPr>
        <w:t>se produzca</w:t>
      </w:r>
      <w:r w:rsidR="002D4E47" w:rsidRPr="00BE1B45">
        <w:rPr>
          <w:rFonts w:ascii="Segoe UI" w:eastAsia="Times New Roman" w:hAnsi="Segoe UI" w:cs="Segoe UI"/>
          <w:color w:val="373A3C"/>
          <w:kern w:val="0"/>
          <w:sz w:val="23"/>
          <w:szCs w:val="23"/>
          <w:lang w:val="es-MX" w:eastAsia="es-MX"/>
          <w14:ligatures w14:val="none"/>
        </w:rPr>
        <w:t xml:space="preserve"> o proporcionar un mayor número de ovocitos que en un ciclo natural.</w:t>
      </w:r>
    </w:p>
    <w:p w14:paraId="03B1E973" w14:textId="77777777" w:rsidR="002D4E47" w:rsidRPr="00BE1B45" w:rsidRDefault="002D4E47" w:rsidP="002D4E47">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La EOC consiste en la administración secuencial de varios tipos de fármacos (fundamentalmente FSH), a dosis superiores a las que se producen de manera natural, manteniendo su concentración sérica por encima de un nivel llamado “umbral de FSH”, durante un periodo de tiempo conveniente para rescatar la cohorte de folículos reclutados en ese ciclo; la EOC tiene unas características muy concretas según la TRA que vaya a realizarse.</w:t>
      </w:r>
    </w:p>
    <w:p w14:paraId="5B55A184" w14:textId="77777777" w:rsidR="002D4E47" w:rsidRPr="00BE1B45" w:rsidRDefault="002D4E47" w:rsidP="002D4E47">
      <w:pPr>
        <w:jc w:val="both"/>
        <w:rPr>
          <w:rFonts w:ascii="Segoe UI" w:eastAsia="Times New Roman" w:hAnsi="Segoe UI" w:cs="Segoe UI"/>
          <w:b/>
          <w:bCs/>
          <w:color w:val="373A3C"/>
          <w:kern w:val="0"/>
          <w:sz w:val="23"/>
          <w:szCs w:val="23"/>
          <w:lang w:val="es-MX"/>
          <w14:ligatures w14:val="none"/>
        </w:rPr>
      </w:pPr>
      <w:r w:rsidRPr="00BE1B45">
        <w:rPr>
          <w:rFonts w:ascii="Segoe UI" w:eastAsia="Times New Roman" w:hAnsi="Segoe UI" w:cs="Segoe UI"/>
          <w:b/>
          <w:bCs/>
          <w:color w:val="373A3C"/>
          <w:kern w:val="0"/>
          <w:sz w:val="23"/>
          <w:szCs w:val="23"/>
          <w:lang w:val="es-MX"/>
          <w14:ligatures w14:val="none"/>
        </w:rPr>
        <w:t>Fármacos empleados en estimulación ovárica controlada</w:t>
      </w:r>
    </w:p>
    <w:p w14:paraId="7F221C64" w14:textId="195B478C" w:rsidR="002D4E47" w:rsidRPr="00BE1B45" w:rsidRDefault="005A3A2B" w:rsidP="002D4E47">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E</w:t>
      </w:r>
      <w:r w:rsidR="002D4E47" w:rsidRPr="00BE1B45">
        <w:rPr>
          <w:rFonts w:ascii="Segoe UI" w:eastAsia="Times New Roman" w:hAnsi="Segoe UI" w:cs="Segoe UI"/>
          <w:color w:val="373A3C"/>
          <w:kern w:val="0"/>
          <w:sz w:val="23"/>
          <w:szCs w:val="23"/>
          <w:lang w:val="es-MX" w:eastAsia="es-MX"/>
          <w14:ligatures w14:val="none"/>
        </w:rPr>
        <w:t>stán clasificados los fármacos utilizados habitualmente en técnicas de reproducción asistida en 4 familias según su empleo. Estos fármacos se combinan para realizar los distintos protocolos de estimulación ovárica dependiendo de la técnica que vaya a aplicarse y de las características de la paciente.</w:t>
      </w:r>
    </w:p>
    <w:p w14:paraId="5AA8278E" w14:textId="77777777" w:rsidR="002D4E47" w:rsidRPr="00BE1B45" w:rsidRDefault="002D4E47" w:rsidP="002D4E47">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Es muy importante encontrar un equilibrio entre la estimulación ovárica óptima para conseguir el tratamiento acertado y la mínima tasa de complicaciones en la mujer y en su descendencia (síndrome de hiperestimulación ovárica y embarazo múltiple).</w:t>
      </w:r>
    </w:p>
    <w:p w14:paraId="00025CEA" w14:textId="77777777" w:rsidR="002D4E47" w:rsidRPr="00BE1B45" w:rsidRDefault="002D4E47" w:rsidP="002D4E47">
      <w:pPr>
        <w:jc w:val="both"/>
        <w:rPr>
          <w:rFonts w:ascii="Segoe UI" w:eastAsia="Times New Roman" w:hAnsi="Segoe UI" w:cs="Segoe UI"/>
          <w:b/>
          <w:bCs/>
          <w:color w:val="373A3C"/>
          <w:kern w:val="0"/>
          <w:sz w:val="23"/>
          <w:szCs w:val="23"/>
          <w:lang w:val="es-MX"/>
          <w14:ligatures w14:val="none"/>
        </w:rPr>
      </w:pPr>
      <w:r w:rsidRPr="00BE1B45">
        <w:rPr>
          <w:rFonts w:ascii="Segoe UI" w:eastAsia="Times New Roman" w:hAnsi="Segoe UI" w:cs="Segoe UI"/>
          <w:b/>
          <w:bCs/>
          <w:color w:val="373A3C"/>
          <w:kern w:val="0"/>
          <w:sz w:val="23"/>
          <w:szCs w:val="23"/>
          <w:lang w:val="es-MX"/>
          <w14:ligatures w14:val="none"/>
        </w:rPr>
        <w:t>Inductores/estimuladores de la ovulación</w:t>
      </w:r>
    </w:p>
    <w:p w14:paraId="75B326D1" w14:textId="77777777" w:rsidR="002D4E47" w:rsidRPr="00BE1B45" w:rsidRDefault="002D4E47" w:rsidP="002D4E47">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El objetivo de su administración depende de la TRA que vaya a realizarse: - si va a realizarse coito programado (CP) o inseminación artificial (IA) se utilizan para inducir la ovulación (desarrollo folicular único = DFU) - si se trata de fecundación in vitro (FIV) su uso va destinado a proporcionar un mayor número de ovocitos para ser fecundados en las condiciones menos favorables del laboratorio (desarrollo folicular múltiple = DFM)</w:t>
      </w:r>
    </w:p>
    <w:p w14:paraId="74E50766" w14:textId="77777777" w:rsidR="002D4E47" w:rsidRPr="00BE1B45" w:rsidRDefault="002D4E47" w:rsidP="002D4E47">
      <w:pPr>
        <w:jc w:val="both"/>
        <w:rPr>
          <w:rFonts w:ascii="Segoe UI" w:eastAsia="Times New Roman" w:hAnsi="Segoe UI" w:cs="Segoe UI"/>
          <w:color w:val="373A3C"/>
          <w:kern w:val="0"/>
          <w:sz w:val="23"/>
          <w:szCs w:val="23"/>
          <w:lang w:val="es-MX" w:eastAsia="es-MX"/>
          <w14:ligatures w14:val="none"/>
        </w:rPr>
      </w:pPr>
    </w:p>
    <w:p w14:paraId="1159DC34" w14:textId="77777777" w:rsidR="002D4E47" w:rsidRPr="00BE1B45" w:rsidRDefault="002D4E47" w:rsidP="002D4E47">
      <w:pPr>
        <w:jc w:val="both"/>
        <w:rPr>
          <w:rFonts w:ascii="Segoe UI" w:eastAsia="Times New Roman" w:hAnsi="Segoe UI" w:cs="Segoe UI"/>
          <w:b/>
          <w:bCs/>
          <w:color w:val="373A3C"/>
          <w:kern w:val="0"/>
          <w:sz w:val="23"/>
          <w:szCs w:val="23"/>
          <w:lang w:val="es-MX"/>
          <w14:ligatures w14:val="none"/>
        </w:rPr>
      </w:pPr>
      <w:r w:rsidRPr="00BE1B45">
        <w:rPr>
          <w:rFonts w:ascii="Segoe UI" w:eastAsia="Times New Roman" w:hAnsi="Segoe UI" w:cs="Segoe UI"/>
          <w:b/>
          <w:bCs/>
          <w:color w:val="373A3C"/>
          <w:kern w:val="0"/>
          <w:sz w:val="23"/>
          <w:szCs w:val="23"/>
          <w:lang w:val="es-MX"/>
          <w14:ligatures w14:val="none"/>
        </w:rPr>
        <w:t>Citrato de Clomifeno (CC):</w:t>
      </w:r>
    </w:p>
    <w:p w14:paraId="3F616C04" w14:textId="77777777" w:rsidR="002D4E47" w:rsidRPr="00BE1B45" w:rsidRDefault="002D4E47" w:rsidP="002D4E47">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Fue el primer fármaco utilizado para la inducción de la ovulación</w:t>
      </w:r>
    </w:p>
    <w:p w14:paraId="1779A6FA" w14:textId="77777777" w:rsidR="002D4E47" w:rsidRPr="00BE1B45" w:rsidRDefault="002D4E47" w:rsidP="002D4E47">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b/>
          <w:bCs/>
          <w:color w:val="373A3C"/>
          <w:kern w:val="0"/>
          <w:sz w:val="23"/>
          <w:szCs w:val="23"/>
          <w:lang w:val="es-MX"/>
          <w14:ligatures w14:val="none"/>
        </w:rPr>
        <w:t>Mecanismo de acción:</w:t>
      </w:r>
      <w:r w:rsidRPr="00BE1B45">
        <w:rPr>
          <w:lang w:val="es-MX"/>
        </w:rPr>
        <w:t xml:space="preserve"> </w:t>
      </w:r>
      <w:r w:rsidRPr="00BE1B45">
        <w:rPr>
          <w:rFonts w:ascii="Segoe UI" w:eastAsia="Times New Roman" w:hAnsi="Segoe UI" w:cs="Segoe UI"/>
          <w:color w:val="373A3C"/>
          <w:kern w:val="0"/>
          <w:sz w:val="23"/>
          <w:szCs w:val="23"/>
          <w:lang w:val="es-MX" w:eastAsia="es-MX"/>
          <w14:ligatures w14:val="none"/>
        </w:rPr>
        <w:t xml:space="preserve">es un modulador selectivo de los receptores estrogénicos (SERM) uniéndose a ellos a nivel hipotalámico y provocando bloqueo de la retroalimentación negativa del E2 endógeno, lo que produce un aumento en la secreción de GnRH y como consecuencia de FSH y LH y estimulación del desarrollo folicular. Su empleo requiere la integridad del sistema hipotálamo-hipófisis. Indicaciones: Para coito programado e inseminación artificial, en parejas donde la mujer presenta oligomenorrea (grupo II de la clasificación de deficiencia ovulatoria de la OMS), sobre todo los síndromes de ovario poliquístico (SOP) y con esterilidad de corta evolución. Su uso combinado o secuencial con </w:t>
      </w:r>
      <w:r w:rsidRPr="00BE1B45">
        <w:rPr>
          <w:rFonts w:ascii="Segoe UI" w:eastAsia="Times New Roman" w:hAnsi="Segoe UI" w:cs="Segoe UI"/>
          <w:color w:val="373A3C"/>
          <w:kern w:val="0"/>
          <w:sz w:val="23"/>
          <w:szCs w:val="23"/>
          <w:lang w:val="es-MX" w:eastAsia="es-MX"/>
          <w14:ligatures w14:val="none"/>
        </w:rPr>
        <w:lastRenderedPageBreak/>
        <w:t>hMG en pacientes con pobre respuesta a la estimulación reduce la cantidad de Gn a administrar.</w:t>
      </w:r>
    </w:p>
    <w:p w14:paraId="31079046" w14:textId="77777777" w:rsidR="002D4E47" w:rsidRPr="00BE1B45" w:rsidRDefault="002D4E47" w:rsidP="002D4E47">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b/>
          <w:bCs/>
          <w:color w:val="373A3C"/>
          <w:kern w:val="0"/>
          <w:sz w:val="23"/>
          <w:szCs w:val="23"/>
          <w:lang w:val="es-MX" w:eastAsia="es-MX"/>
          <w14:ligatures w14:val="none"/>
        </w:rPr>
        <w:t>Pauta de tratamiento:</w:t>
      </w:r>
      <w:r w:rsidRPr="00BE1B45">
        <w:rPr>
          <w:rFonts w:ascii="Segoe UI" w:eastAsia="Times New Roman" w:hAnsi="Segoe UI" w:cs="Segoe UI"/>
          <w:color w:val="373A3C"/>
          <w:kern w:val="0"/>
          <w:sz w:val="23"/>
          <w:szCs w:val="23"/>
          <w:lang w:val="es-MX" w:eastAsia="es-MX"/>
          <w14:ligatures w14:val="none"/>
        </w:rPr>
        <w:t xml:space="preserve"> Se inicia entre los días 2 y 5 del ciclo menstrual y se mantiene durante 5 días (50 mg/día vía oral como dosis de inicio hasta un máximo de 150 mg/día), según la evolución que debe monitorizarse ecográficamente. La descarga ovulatoria puede inducirse con una dosis de hCG y la ovulación se produce aproximadamente a las 36h de la administración de la misma, permitiendo programar los coitos o las inseminaciones próximas a ese momento.</w:t>
      </w:r>
    </w:p>
    <w:p w14:paraId="0A36A3E7" w14:textId="77777777" w:rsidR="002D4E47" w:rsidRPr="00BE1B45" w:rsidRDefault="002D4E47" w:rsidP="002D4E47">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b/>
          <w:bCs/>
          <w:color w:val="373A3C"/>
          <w:kern w:val="0"/>
          <w:sz w:val="23"/>
          <w:szCs w:val="23"/>
          <w:lang w:val="es-MX" w:eastAsia="es-MX"/>
          <w14:ligatures w14:val="none"/>
        </w:rPr>
        <w:t>Resultados:</w:t>
      </w:r>
      <w:r w:rsidRPr="00BE1B45">
        <w:rPr>
          <w:rFonts w:ascii="Segoe UI" w:eastAsia="Times New Roman" w:hAnsi="Segoe UI" w:cs="Segoe UI"/>
          <w:color w:val="373A3C"/>
          <w:kern w:val="0"/>
          <w:sz w:val="23"/>
          <w:szCs w:val="23"/>
          <w:lang w:val="es-MX" w:eastAsia="es-MX"/>
          <w14:ligatures w14:val="none"/>
        </w:rPr>
        <w:t xml:space="preserve"> Consigue la ovulación en un 70-80 % de las pacientes, pero un 30 % van a ser resistentes a su efecto. La tasa de gestación es del 30-40 % tras 4 ciclos y la tasa de embarazo múltiple es de alrededor del 10 %. No deben realizarse más de 6 ciclos con CC. El tratamiento es bien tolerado, barato y de administración oral, pero tiene como inconveniente sus efectos antiestrogénicos en cérvix, vagina y endometrio (empeoramiento de cantidad y calidad del moco cervical y endometrios de menor grosor) lo que condiciona peores tasas de implantación.</w:t>
      </w:r>
    </w:p>
    <w:p w14:paraId="6D3A798E" w14:textId="77777777" w:rsidR="002D4E47" w:rsidRPr="00BE1B45" w:rsidRDefault="002D4E47" w:rsidP="002D4E47">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El tratamiento es bien tolerado, barato y de administración oral, pero tiene como inconveniente sus efectos antiestrogénicos en cérvix, vagina y endometrio (empeoramiento de cantidad y calidad del moco cervical y endometrios de menor grosor) lo que condiciona peores tasas de implantación.</w:t>
      </w:r>
    </w:p>
    <w:p w14:paraId="775635F7" w14:textId="77777777" w:rsidR="002D4E47" w:rsidRPr="00BE1B45" w:rsidRDefault="002D4E47" w:rsidP="002D4E47">
      <w:pPr>
        <w:jc w:val="both"/>
        <w:rPr>
          <w:rFonts w:ascii="Segoe UI" w:eastAsia="Times New Roman" w:hAnsi="Segoe UI" w:cs="Segoe UI"/>
          <w:b/>
          <w:bCs/>
          <w:color w:val="373A3C"/>
          <w:kern w:val="0"/>
          <w:sz w:val="23"/>
          <w:szCs w:val="23"/>
          <w:lang w:val="es-MX" w:eastAsia="es-MX"/>
          <w14:ligatures w14:val="none"/>
        </w:rPr>
      </w:pPr>
      <w:r w:rsidRPr="00BE1B45">
        <w:rPr>
          <w:rFonts w:ascii="Segoe UI" w:eastAsia="Times New Roman" w:hAnsi="Segoe UI" w:cs="Segoe UI"/>
          <w:b/>
          <w:bCs/>
          <w:color w:val="373A3C"/>
          <w:kern w:val="0"/>
          <w:sz w:val="23"/>
          <w:szCs w:val="23"/>
          <w:lang w:val="es-MX" w:eastAsia="es-MX"/>
          <w14:ligatures w14:val="none"/>
        </w:rPr>
        <w:t>Inhibidores de la aromatasa (IA):</w:t>
      </w:r>
    </w:p>
    <w:p w14:paraId="41614ED3" w14:textId="77777777" w:rsidR="002D4E47" w:rsidRPr="00BE1B45" w:rsidRDefault="002D4E47" w:rsidP="002D4E47">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Fueron desarrollados para el tratamiento del cáncer de mama hormonodependiente en mujeres posmenopaúsicas, pero el hipoestrogenismo que producen permite que sean una opción de tratamiento en EOC. El más utilizado en reproducción asistida es el letrozol (oral).</w:t>
      </w:r>
    </w:p>
    <w:p w14:paraId="4D19C580" w14:textId="77777777" w:rsidR="002D4E47" w:rsidRPr="00BE1B45" w:rsidRDefault="002D4E47" w:rsidP="002D4E47">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b/>
          <w:bCs/>
          <w:color w:val="373A3C"/>
          <w:kern w:val="0"/>
          <w:sz w:val="23"/>
          <w:szCs w:val="23"/>
          <w:lang w:val="es-MX" w:eastAsia="es-MX"/>
          <w14:ligatures w14:val="none"/>
        </w:rPr>
        <w:t>Mecanismo de acción:</w:t>
      </w:r>
      <w:r w:rsidRPr="00BE1B45">
        <w:rPr>
          <w:rFonts w:ascii="Segoe UI" w:eastAsia="Times New Roman" w:hAnsi="Segoe UI" w:cs="Segoe UI"/>
          <w:color w:val="373A3C"/>
          <w:kern w:val="0"/>
          <w:sz w:val="23"/>
          <w:szCs w:val="23"/>
          <w:lang w:val="es-MX" w:eastAsia="es-MX"/>
          <w14:ligatures w14:val="none"/>
        </w:rPr>
        <w:t xml:space="preserve"> Inhibición selectiva reversible de la aromatasa que cataliza la transformación de testosterona a E2, lo que produce un estado de hipoestrogenismo que implica aumento en la secreción de FSH y aumento de los andrógenos intraováricos que parecen mejorar la sensibilidad de los folículos a la acción de esta hormona.</w:t>
      </w:r>
    </w:p>
    <w:p w14:paraId="70BA98F6" w14:textId="77777777" w:rsidR="002D4E47" w:rsidRPr="00BE1B45" w:rsidRDefault="002D4E47" w:rsidP="002D4E47">
      <w:pPr>
        <w:jc w:val="both"/>
        <w:rPr>
          <w:rFonts w:ascii="Segoe UI" w:eastAsia="Times New Roman" w:hAnsi="Segoe UI" w:cs="Segoe UI"/>
          <w:b/>
          <w:bCs/>
          <w:color w:val="373A3C"/>
          <w:kern w:val="0"/>
          <w:sz w:val="23"/>
          <w:szCs w:val="23"/>
          <w:lang w:eastAsia="es-MX"/>
          <w14:ligatures w14:val="none"/>
        </w:rPr>
      </w:pPr>
      <w:proofErr w:type="spellStart"/>
      <w:r w:rsidRPr="00BE1B45">
        <w:rPr>
          <w:rFonts w:ascii="Segoe UI" w:eastAsia="Times New Roman" w:hAnsi="Segoe UI" w:cs="Segoe UI"/>
          <w:b/>
          <w:bCs/>
          <w:color w:val="373A3C"/>
          <w:kern w:val="0"/>
          <w:sz w:val="23"/>
          <w:szCs w:val="23"/>
          <w:lang w:eastAsia="es-MX"/>
          <w14:ligatures w14:val="none"/>
        </w:rPr>
        <w:t>Indicaciones</w:t>
      </w:r>
      <w:proofErr w:type="spellEnd"/>
      <w:r w:rsidRPr="00BE1B45">
        <w:rPr>
          <w:rFonts w:ascii="Segoe UI" w:eastAsia="Times New Roman" w:hAnsi="Segoe UI" w:cs="Segoe UI"/>
          <w:b/>
          <w:bCs/>
          <w:color w:val="373A3C"/>
          <w:kern w:val="0"/>
          <w:sz w:val="23"/>
          <w:szCs w:val="23"/>
          <w:lang w:eastAsia="es-MX"/>
          <w14:ligatures w14:val="none"/>
        </w:rPr>
        <w:t>:</w:t>
      </w:r>
    </w:p>
    <w:p w14:paraId="418B10ED" w14:textId="77777777" w:rsidR="002D4E47" w:rsidRPr="00BE1B45" w:rsidRDefault="002D4E47">
      <w:pPr>
        <w:pStyle w:val="Prrafodelista"/>
        <w:numPr>
          <w:ilvl w:val="0"/>
          <w:numId w:val="37"/>
        </w:num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La principal es la EOC para preservación de ovocitos o embriones en pacientes oncológicas previo al inicio de la quimio o radioterapia: 5 mg/día durante toda la EOC, combinando el tratamiento con dosis bajas de Gn para reducir los niveles de E2.</w:t>
      </w:r>
    </w:p>
    <w:p w14:paraId="0F151BCF" w14:textId="77777777" w:rsidR="002D4E47" w:rsidRPr="00BE1B45" w:rsidRDefault="002D4E47">
      <w:pPr>
        <w:pStyle w:val="Prrafodelista"/>
        <w:numPr>
          <w:ilvl w:val="0"/>
          <w:numId w:val="37"/>
        </w:num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Inducción de ovulación en pacientes con estrógenos normales o elevados (SOP) para IAIU: 2,5 mg/día desde el día 3 al 7 del ciclo, pudiendo complementarse con FSH.</w:t>
      </w:r>
    </w:p>
    <w:p w14:paraId="37D88128" w14:textId="77777777" w:rsidR="002D4E47" w:rsidRPr="00BE1B45" w:rsidRDefault="002D4E47">
      <w:pPr>
        <w:pStyle w:val="Prrafodelista"/>
        <w:numPr>
          <w:ilvl w:val="0"/>
          <w:numId w:val="37"/>
        </w:num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Estimulación de la ovulación en ciclos de FIV en bajas respondedoras, porque potencia la respuesta de los receptores de FSH a nivel folicular.</w:t>
      </w:r>
    </w:p>
    <w:p w14:paraId="07DFB4C6" w14:textId="77777777" w:rsidR="002D4E47" w:rsidRPr="00BE1B45" w:rsidRDefault="002D4E47" w:rsidP="00BE1B45">
      <w:pPr>
        <w:jc w:val="both"/>
        <w:rPr>
          <w:rFonts w:ascii="Segoe UI" w:eastAsia="Times New Roman" w:hAnsi="Segoe UI" w:cs="Segoe UI"/>
          <w:color w:val="373A3C"/>
          <w:kern w:val="0"/>
          <w:sz w:val="23"/>
          <w:szCs w:val="23"/>
          <w:lang w:val="es-MX" w:eastAsia="es-MX"/>
          <w14:ligatures w14:val="none"/>
        </w:rPr>
      </w:pPr>
    </w:p>
    <w:p w14:paraId="2C26D038" w14:textId="77777777" w:rsidR="002D4E47" w:rsidRPr="00BE1B45" w:rsidRDefault="002D4E47" w:rsidP="00BE1B45">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b/>
          <w:bCs/>
          <w:color w:val="373A3C"/>
          <w:kern w:val="0"/>
          <w:sz w:val="23"/>
          <w:szCs w:val="23"/>
          <w:lang w:val="es-MX" w:eastAsia="es-MX"/>
          <w14:ligatures w14:val="none"/>
        </w:rPr>
        <w:t>Resultados:</w:t>
      </w:r>
      <w:r w:rsidRPr="00BE1B45">
        <w:rPr>
          <w:rFonts w:ascii="Segoe UI" w:eastAsia="Times New Roman" w:hAnsi="Segoe UI" w:cs="Segoe UI"/>
          <w:color w:val="373A3C"/>
          <w:kern w:val="0"/>
          <w:sz w:val="23"/>
          <w:szCs w:val="23"/>
          <w:lang w:val="es-MX" w:eastAsia="es-MX"/>
          <w14:ligatures w14:val="none"/>
        </w:rPr>
        <w:t xml:space="preserve"> Al no ejercer su acción sobre los receptores estrogénicos hipotalámicos, el mecanismo de retroalimentación permite que cuando el crecimiento folicular produce elevación de E2 se suprima la respuesta hipofisaria de FSH, con lo que se atresian los folículos pequeños dando lugar en general a ciclos monofoliculares (disminución de tasa de gestación múltiple). No produce mayores tasas de ovulación ni gestación que el CC. Según los últimos estudios, no hay un aumento de malformaciones congénitas en gestaciones tras tratamiento con letrozol.</w:t>
      </w:r>
    </w:p>
    <w:p w14:paraId="680EC856" w14:textId="77777777" w:rsidR="002D4E47" w:rsidRPr="00BE1B45" w:rsidRDefault="002D4E47" w:rsidP="00BE1B45">
      <w:pPr>
        <w:jc w:val="both"/>
        <w:rPr>
          <w:lang w:val="es-MX"/>
        </w:rPr>
      </w:pPr>
    </w:p>
    <w:p w14:paraId="1A287CD6" w14:textId="77777777" w:rsidR="002D4E47" w:rsidRPr="00BE1B45" w:rsidRDefault="002D4E47" w:rsidP="00BE1B45">
      <w:pPr>
        <w:jc w:val="both"/>
        <w:rPr>
          <w:rFonts w:ascii="Segoe UI" w:eastAsia="Times New Roman" w:hAnsi="Segoe UI" w:cs="Segoe UI"/>
          <w:b/>
          <w:bCs/>
          <w:color w:val="373A3C"/>
          <w:kern w:val="0"/>
          <w:sz w:val="23"/>
          <w:szCs w:val="23"/>
          <w:lang w:val="es-MX" w:eastAsia="es-MX"/>
          <w14:ligatures w14:val="none"/>
        </w:rPr>
      </w:pPr>
      <w:r w:rsidRPr="00BE1B45">
        <w:rPr>
          <w:rFonts w:ascii="Segoe UI" w:eastAsia="Times New Roman" w:hAnsi="Segoe UI" w:cs="Segoe UI"/>
          <w:b/>
          <w:bCs/>
          <w:color w:val="373A3C"/>
          <w:kern w:val="0"/>
          <w:sz w:val="23"/>
          <w:szCs w:val="23"/>
          <w:lang w:val="es-MX" w:eastAsia="es-MX"/>
          <w14:ligatures w14:val="none"/>
        </w:rPr>
        <w:t>Gonadotropinas (Gn)</w:t>
      </w:r>
    </w:p>
    <w:p w14:paraId="1E49DF4F" w14:textId="77777777" w:rsidR="002D4E47" w:rsidRPr="00BE1B45" w:rsidRDefault="002D4E47" w:rsidP="00BE1B45">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Son los fármacos más empleados, tanto para la inducción de la ovulación o DFU (en IAIU) como para la consecución de mayor número de ovocitos o DFM (en FIV).</w:t>
      </w:r>
    </w:p>
    <w:p w14:paraId="13088AB5" w14:textId="77777777" w:rsidR="002D4E47" w:rsidRPr="00BE1B45" w:rsidRDefault="002D4E47" w:rsidP="00BE1B45">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Las dosis terapéuticas de las Gn están muy próximas a la dosis que pueden desencadenar efectos secundarios, por lo que la administración de Gn no está exenta de complicaciones, siendo las más frecuentes el síndrome de hiperestimulación ovárica (SHO) y el embarazo múltiple (EM). Para minimizar estas complicaciones existen diversos protocolos de tratamiento, si bien siempre que se empleen Gn es necesario ajustar la dosis y la duración del tratamiento individualmente a cada paciente y en cada ciclo, ya que la respuesta varía de una mujer a otra e incluso en la misma paciente, de un ciclo a otro.</w:t>
      </w:r>
    </w:p>
    <w:p w14:paraId="49BDED49" w14:textId="77777777" w:rsidR="002D4E47" w:rsidRPr="00BE1B45" w:rsidRDefault="002D4E47" w:rsidP="00BE1B45">
      <w:pPr>
        <w:jc w:val="both"/>
        <w:rPr>
          <w:rFonts w:ascii="Segoe UI" w:eastAsia="Times New Roman" w:hAnsi="Segoe UI" w:cs="Segoe UI"/>
          <w:color w:val="373A3C"/>
          <w:kern w:val="0"/>
          <w:sz w:val="23"/>
          <w:szCs w:val="23"/>
          <w:lang w:val="es-MX" w:eastAsia="es-MX"/>
          <w14:ligatures w14:val="none"/>
        </w:rPr>
      </w:pPr>
    </w:p>
    <w:p w14:paraId="1644F7D1" w14:textId="77777777" w:rsidR="002D4E47" w:rsidRPr="00BE1B45" w:rsidRDefault="002D4E47" w:rsidP="00BE1B45">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Se administran diariamente en forma de inyectable (im ó en general sc) iniciándose los días 2º a 7º del ciclo; las dosis dependen de la TRA que va realizarse y deben ajustarse a cada mujer y en cada ciclo, según parámetros como: edad, índice de masa corporal (IMC), recuento de folículos antrales (RFA), concentración sérica de FSH basal y si existen, antecedentes de respuesta en estimulación ovárica.</w:t>
      </w:r>
    </w:p>
    <w:p w14:paraId="6EE3CEC9" w14:textId="77777777" w:rsidR="002D4E47" w:rsidRPr="00BE1B45" w:rsidRDefault="002D4E47" w:rsidP="00BE1B45">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Los ciclos de tratamiento con Gn requieren siempre monitorización mediante ecografías ováricas y niveles de E2 sérico durante algunos días de la EOC ( los niveles de E2 generalmente sólo se monitorizan en los ciclos de FIV). Las Gn pueden ser de origen urinario y recombinante; ambas son igualmente eficaces en términos de resultados reproductivos, no encontrándose diferencias significativas en cuanto al número de ovocitos obtenidos, calidad embrionaria y tasa de gestación por ciclo.</w:t>
      </w:r>
    </w:p>
    <w:p w14:paraId="3480E843" w14:textId="77777777" w:rsidR="002D4E47" w:rsidRPr="00BE1B45" w:rsidRDefault="002D4E47" w:rsidP="00BE1B45">
      <w:pPr>
        <w:jc w:val="both"/>
        <w:rPr>
          <w:rFonts w:ascii="Segoe UI" w:eastAsia="Times New Roman" w:hAnsi="Segoe UI" w:cs="Segoe UI"/>
          <w:b/>
          <w:bCs/>
          <w:color w:val="373A3C"/>
          <w:kern w:val="0"/>
          <w:sz w:val="23"/>
          <w:szCs w:val="23"/>
          <w:lang w:val="es-MX" w:eastAsia="es-MX"/>
          <w14:ligatures w14:val="none"/>
        </w:rPr>
      </w:pPr>
      <w:r w:rsidRPr="00BE1B45">
        <w:rPr>
          <w:rFonts w:ascii="Segoe UI" w:eastAsia="Times New Roman" w:hAnsi="Segoe UI" w:cs="Segoe UI"/>
          <w:b/>
          <w:bCs/>
          <w:color w:val="373A3C"/>
          <w:kern w:val="0"/>
          <w:sz w:val="23"/>
          <w:szCs w:val="23"/>
          <w:lang w:val="es-MX" w:eastAsia="es-MX"/>
          <w14:ligatures w14:val="none"/>
        </w:rPr>
        <w:t>Gonadotropina menopaúsica humana (hMG):</w:t>
      </w:r>
    </w:p>
    <w:p w14:paraId="505B13E7" w14:textId="77777777" w:rsidR="002D4E47" w:rsidRPr="00BE1B45" w:rsidRDefault="002D4E47" w:rsidP="00BE1B45">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 xml:space="preserve">Se obtiene a partir de la orina de mujeres postmenopáusicas y es una combinación que contiene cantidades equivalentes de FSH y LH (75UI). Los primeros preparados presentaban </w:t>
      </w:r>
      <w:r w:rsidRPr="00BE1B45">
        <w:rPr>
          <w:rFonts w:ascii="Segoe UI" w:eastAsia="Times New Roman" w:hAnsi="Segoe UI" w:cs="Segoe UI"/>
          <w:color w:val="373A3C"/>
          <w:kern w:val="0"/>
          <w:sz w:val="23"/>
          <w:szCs w:val="23"/>
          <w:lang w:val="es-MX" w:eastAsia="es-MX"/>
          <w14:ligatures w14:val="none"/>
        </w:rPr>
        <w:lastRenderedPageBreak/>
        <w:t>un alto grado de impureza, pero actualmente existen preparados de hMG ultrapurificados, que pueden administrarse por vía subcutánea, por lo que el tratamiento es mejor tolerado.</w:t>
      </w:r>
    </w:p>
    <w:p w14:paraId="51175C49" w14:textId="77777777" w:rsidR="002D4E47" w:rsidRPr="00BE1B45" w:rsidRDefault="002D4E47" w:rsidP="00BE1B45">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Mecanismo de acción: Su componente FSH induce un mayor reclutamiento folicular y estimula el crecimiento y su componente LH facilita la maduración folicular. Indicaciones: Hipogonadismo hipogonadótropo y disfunción hipotálamo-hipofisaria grave. Tiene como ventaja presentar actividad LH.</w:t>
      </w:r>
    </w:p>
    <w:p w14:paraId="083C2E6B" w14:textId="77777777" w:rsidR="002D4E47" w:rsidRPr="00BE1B45" w:rsidRDefault="002D4E47" w:rsidP="00BE1B45">
      <w:pPr>
        <w:jc w:val="both"/>
        <w:rPr>
          <w:rFonts w:ascii="Segoe UI" w:eastAsia="Times New Roman" w:hAnsi="Segoe UI" w:cs="Segoe UI"/>
          <w:b/>
          <w:bCs/>
          <w:color w:val="373A3C"/>
          <w:kern w:val="0"/>
          <w:sz w:val="23"/>
          <w:szCs w:val="23"/>
          <w:lang w:val="es-MX" w:eastAsia="es-MX"/>
          <w14:ligatures w14:val="none"/>
        </w:rPr>
      </w:pPr>
      <w:r w:rsidRPr="00BE1B45">
        <w:rPr>
          <w:rFonts w:ascii="Segoe UI" w:eastAsia="Times New Roman" w:hAnsi="Segoe UI" w:cs="Segoe UI"/>
          <w:b/>
          <w:bCs/>
          <w:color w:val="373A3C"/>
          <w:kern w:val="0"/>
          <w:sz w:val="23"/>
          <w:szCs w:val="23"/>
          <w:lang w:val="es-MX" w:eastAsia="es-MX"/>
          <w14:ligatures w14:val="none"/>
        </w:rPr>
        <w:t>Urifolitropina o FSH urinaria (FSHu):</w:t>
      </w:r>
    </w:p>
    <w:p w14:paraId="07CD86CE" w14:textId="77777777" w:rsidR="002D4E47" w:rsidRPr="00BE1B45" w:rsidRDefault="002D4E47" w:rsidP="00BE1B45">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Se obtiene eliminando la LH de los extractos urinarios. Su utilización está indicada en mujeres con concentraciones séricas de LH elevadas.</w:t>
      </w:r>
    </w:p>
    <w:p w14:paraId="72B94EB2" w14:textId="77777777" w:rsidR="002D4E47" w:rsidRPr="00BE1B45" w:rsidRDefault="002D4E47" w:rsidP="00BE1B45">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Gn recombinantes:</w:t>
      </w:r>
    </w:p>
    <w:p w14:paraId="4A0CF5E7" w14:textId="77777777" w:rsidR="002D4E47" w:rsidRPr="00BE1B45" w:rsidRDefault="002D4E47" w:rsidP="00BE1B45">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Obtenidas mediante genotecnología, existen en la actualidad preparados para uso inyectable sc de FSHr (folitropina alfa y beta) y LHr (lutropina alfa).</w:t>
      </w:r>
    </w:p>
    <w:p w14:paraId="6E4286D7" w14:textId="77777777" w:rsidR="002D4E47" w:rsidRPr="00BE1B45" w:rsidRDefault="002D4E47" w:rsidP="00BE1B45">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Las FSHr tienen una semivida más corta que las Gn urinarias, pero estimulan el ovario con una eficiencia semejante o incluso mayor.</w:t>
      </w:r>
    </w:p>
    <w:p w14:paraId="093BE3D7" w14:textId="77777777" w:rsidR="002D4E47" w:rsidRPr="00BE1B45" w:rsidRDefault="002D4E47" w:rsidP="00BE1B45">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La LHr estimula la maduración folicular como resultado de los receptores de LH de las células de la granulosa. Con respecto al uso de LH en los protocolos de EOC hay que tener en cuenta que aunque la FSH puede inducir el crecimiento folicular en ausencia total de LH, existe evidencia de que los folículos resultantes pueden tener deficiencias en su desarrollo: una producción reducida de E2 y/o la falta de capacidad de luteinización y rotura folicular. Por tanto, parece que una cierta concentración de LH es necesaria para un desarrollo folicular óptimo, pero existe también un “techo de LH” o límite superior por encima del cual se produce una atresia folicular (no dominancia folicular), una luteinización prematura (folículo preovulatorio) y se compromete la maduración ovocitaria.</w:t>
      </w:r>
    </w:p>
    <w:p w14:paraId="59A05ACA" w14:textId="77777777" w:rsidR="002D4E47" w:rsidRPr="00BE1B45" w:rsidRDefault="002D4E47" w:rsidP="00BE1B45">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Las pacientes que pueden beneficiarse de la utilización de LH en sus protocolos de EOC son:</w:t>
      </w:r>
    </w:p>
    <w:p w14:paraId="77C7CD3F" w14:textId="77777777" w:rsidR="002D4E47" w:rsidRPr="00BE1B45" w:rsidRDefault="002D4E47" w:rsidP="00BE1B45">
      <w:pPr>
        <w:pStyle w:val="Prrafodelista"/>
        <w:numPr>
          <w:ilvl w:val="0"/>
          <w:numId w:val="38"/>
        </w:num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Las mayores de 35 años y bajas respondedoras</w:t>
      </w:r>
    </w:p>
    <w:p w14:paraId="4719F03C" w14:textId="77777777" w:rsidR="002D4E47" w:rsidRPr="00BE1B45" w:rsidRDefault="002D4E47" w:rsidP="00BE1B45">
      <w:pPr>
        <w:pStyle w:val="Prrafodelista"/>
        <w:numPr>
          <w:ilvl w:val="0"/>
          <w:numId w:val="38"/>
        </w:num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Las que sufren una supresión hipofisaria profunda o hipogonadismo hipogonadotropo</w:t>
      </w:r>
    </w:p>
    <w:p w14:paraId="4921FB7F" w14:textId="77777777" w:rsidR="002D4E47" w:rsidRPr="00BE1B45" w:rsidRDefault="002D4E47" w:rsidP="00BE1B45">
      <w:pPr>
        <w:pStyle w:val="Prrafodelista"/>
        <w:numPr>
          <w:ilvl w:val="0"/>
          <w:numId w:val="38"/>
        </w:num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Las normogonadotropas que presentan una respuesta inicial inadecuada a la estimulación sólo con FSH. El uso de LH en los protocolos de estimulación en un ciclo de FIV debe ser individualizado según la producción de LH endógena y el tipo de supresión hipofisaria, y valorar que pacientes se pueden beneficiar del aporte exógeno de la misma.</w:t>
      </w:r>
    </w:p>
    <w:p w14:paraId="37BA1ED7" w14:textId="77777777" w:rsidR="002D4E47" w:rsidRPr="00BE1B45" w:rsidRDefault="002D4E47" w:rsidP="00BE1B45">
      <w:pPr>
        <w:pStyle w:val="Prrafodelista"/>
        <w:numPr>
          <w:ilvl w:val="0"/>
          <w:numId w:val="38"/>
        </w:numPr>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val="es-MX" w:eastAsia="es-MX"/>
          <w14:ligatures w14:val="none"/>
        </w:rPr>
        <w:t xml:space="preserve">La Coriofolitropina alfa (FSH-CTP) es una nueva gonadotropina recombinante con una vida media mayor que la de la FSHr, siendo un estimulante folicular de acción </w:t>
      </w:r>
      <w:r w:rsidRPr="00BE1B45">
        <w:rPr>
          <w:rFonts w:ascii="Segoe UI" w:eastAsia="Times New Roman" w:hAnsi="Segoe UI" w:cs="Segoe UI"/>
          <w:color w:val="373A3C"/>
          <w:kern w:val="0"/>
          <w:sz w:val="23"/>
          <w:szCs w:val="23"/>
          <w:lang w:val="es-MX" w:eastAsia="es-MX"/>
          <w14:ligatures w14:val="none"/>
        </w:rPr>
        <w:lastRenderedPageBreak/>
        <w:t xml:space="preserve">sostenida; una sola dosis de 100-150 </w:t>
      </w:r>
      <w:r w:rsidRPr="00BE1B45">
        <w:rPr>
          <w:rFonts w:ascii="Segoe UI" w:eastAsia="Times New Roman" w:hAnsi="Segoe UI" w:cs="Segoe UI"/>
          <w:color w:val="373A3C"/>
          <w:kern w:val="0"/>
          <w:sz w:val="23"/>
          <w:szCs w:val="23"/>
          <w:lang w:eastAsia="es-MX"/>
          <w14:ligatures w14:val="none"/>
        </w:rPr>
        <w:t>μ</w:t>
      </w:r>
      <w:r w:rsidRPr="00BE1B45">
        <w:rPr>
          <w:rFonts w:ascii="Segoe UI" w:eastAsia="Times New Roman" w:hAnsi="Segoe UI" w:cs="Segoe UI"/>
          <w:color w:val="373A3C"/>
          <w:kern w:val="0"/>
          <w:sz w:val="23"/>
          <w:szCs w:val="23"/>
          <w:lang w:val="es-MX" w:eastAsia="es-MX"/>
          <w14:ligatures w14:val="none"/>
        </w:rPr>
        <w:t xml:space="preserve">g (vía sc) en el 1º a 3º día del ciclo, inicia y mantiene el desarrollo folicular durante una semana, y aproximadamente el 33% de las pacientes no requiere más dosis de FSH para la estimulación. </w:t>
      </w:r>
      <w:r w:rsidRPr="00BE1B45">
        <w:rPr>
          <w:rFonts w:ascii="Segoe UI" w:eastAsia="Times New Roman" w:hAnsi="Segoe UI" w:cs="Segoe UI"/>
          <w:color w:val="373A3C"/>
          <w:kern w:val="0"/>
          <w:sz w:val="23"/>
          <w:szCs w:val="23"/>
          <w:lang w:eastAsia="es-MX"/>
          <w14:ligatures w14:val="none"/>
        </w:rPr>
        <w:t xml:space="preserve">No </w:t>
      </w:r>
      <w:proofErr w:type="spellStart"/>
      <w:r w:rsidRPr="00BE1B45">
        <w:rPr>
          <w:rFonts w:ascii="Segoe UI" w:eastAsia="Times New Roman" w:hAnsi="Segoe UI" w:cs="Segoe UI"/>
          <w:color w:val="373A3C"/>
          <w:kern w:val="0"/>
          <w:sz w:val="23"/>
          <w:szCs w:val="23"/>
          <w:lang w:eastAsia="es-MX"/>
          <w14:ligatures w14:val="none"/>
        </w:rPr>
        <w:t>presenta</w:t>
      </w:r>
      <w:proofErr w:type="spellEnd"/>
      <w:r w:rsidRPr="00BE1B45">
        <w:rPr>
          <w:rFonts w:ascii="Segoe UI" w:eastAsia="Times New Roman" w:hAnsi="Segoe UI" w:cs="Segoe UI"/>
          <w:color w:val="373A3C"/>
          <w:kern w:val="0"/>
          <w:sz w:val="23"/>
          <w:szCs w:val="23"/>
          <w:lang w:eastAsia="es-MX"/>
          <w14:ligatures w14:val="none"/>
        </w:rPr>
        <w:t xml:space="preserve"> </w:t>
      </w:r>
      <w:proofErr w:type="spellStart"/>
      <w:r w:rsidRPr="00BE1B45">
        <w:rPr>
          <w:rFonts w:ascii="Segoe UI" w:eastAsia="Times New Roman" w:hAnsi="Segoe UI" w:cs="Segoe UI"/>
          <w:color w:val="373A3C"/>
          <w:kern w:val="0"/>
          <w:sz w:val="23"/>
          <w:szCs w:val="23"/>
          <w:lang w:eastAsia="es-MX"/>
          <w14:ligatures w14:val="none"/>
        </w:rPr>
        <w:t>ninguna</w:t>
      </w:r>
      <w:proofErr w:type="spellEnd"/>
      <w:r w:rsidRPr="00BE1B45">
        <w:rPr>
          <w:rFonts w:ascii="Segoe UI" w:eastAsia="Times New Roman" w:hAnsi="Segoe UI" w:cs="Segoe UI"/>
          <w:color w:val="373A3C"/>
          <w:kern w:val="0"/>
          <w:sz w:val="23"/>
          <w:szCs w:val="23"/>
          <w:lang w:eastAsia="es-MX"/>
          <w14:ligatures w14:val="none"/>
        </w:rPr>
        <w:t xml:space="preserve"> </w:t>
      </w:r>
      <w:proofErr w:type="spellStart"/>
      <w:r w:rsidRPr="00BE1B45">
        <w:rPr>
          <w:rFonts w:ascii="Segoe UI" w:eastAsia="Times New Roman" w:hAnsi="Segoe UI" w:cs="Segoe UI"/>
          <w:color w:val="373A3C"/>
          <w:kern w:val="0"/>
          <w:sz w:val="23"/>
          <w:szCs w:val="23"/>
          <w:lang w:eastAsia="es-MX"/>
          <w14:ligatures w14:val="none"/>
        </w:rPr>
        <w:t>actividad</w:t>
      </w:r>
      <w:proofErr w:type="spellEnd"/>
      <w:r w:rsidRPr="00BE1B45">
        <w:rPr>
          <w:rFonts w:ascii="Segoe UI" w:eastAsia="Times New Roman" w:hAnsi="Segoe UI" w:cs="Segoe UI"/>
          <w:color w:val="373A3C"/>
          <w:kern w:val="0"/>
          <w:sz w:val="23"/>
          <w:szCs w:val="23"/>
          <w:lang w:eastAsia="es-MX"/>
          <w14:ligatures w14:val="none"/>
        </w:rPr>
        <w:t xml:space="preserve"> LH </w:t>
      </w:r>
      <w:proofErr w:type="spellStart"/>
      <w:r w:rsidRPr="00BE1B45">
        <w:rPr>
          <w:rFonts w:ascii="Segoe UI" w:eastAsia="Times New Roman" w:hAnsi="Segoe UI" w:cs="Segoe UI"/>
          <w:color w:val="373A3C"/>
          <w:kern w:val="0"/>
          <w:sz w:val="23"/>
          <w:szCs w:val="23"/>
          <w:lang w:eastAsia="es-MX"/>
          <w14:ligatures w14:val="none"/>
        </w:rPr>
        <w:t>intrínseca</w:t>
      </w:r>
      <w:proofErr w:type="spellEnd"/>
      <w:r w:rsidRPr="00BE1B45">
        <w:rPr>
          <w:rFonts w:ascii="Segoe UI" w:eastAsia="Times New Roman" w:hAnsi="Segoe UI" w:cs="Segoe UI"/>
          <w:color w:val="373A3C"/>
          <w:kern w:val="0"/>
          <w:sz w:val="23"/>
          <w:szCs w:val="23"/>
          <w:lang w:eastAsia="es-MX"/>
          <w14:ligatures w14:val="none"/>
        </w:rPr>
        <w:t>.</w:t>
      </w:r>
    </w:p>
    <w:p w14:paraId="7A3DE090" w14:textId="77777777" w:rsidR="002D4E47" w:rsidRPr="00BE1B45" w:rsidRDefault="002D4E47" w:rsidP="00BE1B45">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Resultados: La utilización de una dosis media de FSH de acción prolongada parece proporcionar números similares de nacidos vivos que la FSH diaria.</w:t>
      </w:r>
    </w:p>
    <w:p w14:paraId="32DCF8F0" w14:textId="77777777" w:rsidR="002D4E47" w:rsidRPr="00BE1B45" w:rsidRDefault="002D4E47" w:rsidP="00BE1B45">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Su uso está contraindicado en pacientes con riesgo de desarrollar un SHO.</w:t>
      </w:r>
    </w:p>
    <w:p w14:paraId="529223CE" w14:textId="3794BDB7" w:rsidR="002D4E47" w:rsidRPr="00BE1B45" w:rsidRDefault="002D4E47" w:rsidP="00BE1B45">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Las Gn recombinantes ofrecen ventajas en cuanto a seguridad, pureza y mayor actividad específica, pero su coste es más elevado que las urinarias.</w:t>
      </w:r>
    </w:p>
    <w:p w14:paraId="4B7471EC" w14:textId="77777777" w:rsidR="002D4E47" w:rsidRPr="00BE1B45" w:rsidRDefault="002D4E47" w:rsidP="00BE1B45">
      <w:pPr>
        <w:jc w:val="both"/>
        <w:rPr>
          <w:rFonts w:ascii="Segoe UI" w:eastAsia="Times New Roman" w:hAnsi="Segoe UI" w:cs="Segoe UI"/>
          <w:b/>
          <w:bCs/>
          <w:color w:val="373A3C"/>
          <w:kern w:val="0"/>
          <w:sz w:val="23"/>
          <w:szCs w:val="23"/>
          <w:lang w:val="es-MX" w:eastAsia="es-MX"/>
          <w14:ligatures w14:val="none"/>
        </w:rPr>
      </w:pPr>
      <w:r w:rsidRPr="00BE1B45">
        <w:rPr>
          <w:rFonts w:ascii="Segoe UI" w:eastAsia="Times New Roman" w:hAnsi="Segoe UI" w:cs="Segoe UI"/>
          <w:b/>
          <w:bCs/>
          <w:color w:val="373A3C"/>
          <w:kern w:val="0"/>
          <w:sz w:val="23"/>
          <w:szCs w:val="23"/>
          <w:lang w:val="es-MX" w:eastAsia="es-MX"/>
          <w14:ligatures w14:val="none"/>
        </w:rPr>
        <w:t>Supresores hipofisarios:</w:t>
      </w:r>
    </w:p>
    <w:p w14:paraId="4D434DA4" w14:textId="77777777" w:rsidR="002D4E47" w:rsidRPr="00BE1B45" w:rsidRDefault="002D4E47" w:rsidP="00BE1B45">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Análogos de la GnRH: son péptidos sintéticos que se obtuvieron mediante modificaciones en el decapéptido original por sustitución de 1 o 2 glicinas por D-aminoácidos o NH2-etilamina, alterando su afinidad por el receptor de GnRH.</w:t>
      </w:r>
    </w:p>
    <w:p w14:paraId="2A065D6D" w14:textId="77777777" w:rsidR="002D4E47" w:rsidRPr="00BE1B45" w:rsidRDefault="002D4E47" w:rsidP="00BE1B45">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b/>
          <w:bCs/>
          <w:color w:val="373A3C"/>
          <w:kern w:val="0"/>
          <w:sz w:val="23"/>
          <w:szCs w:val="23"/>
          <w:lang w:val="es-MX" w:eastAsia="es-MX"/>
          <w14:ligatures w14:val="none"/>
        </w:rPr>
        <w:t>Mecanismo de acción:</w:t>
      </w:r>
      <w:r w:rsidRPr="00BE1B45">
        <w:rPr>
          <w:rFonts w:ascii="Segoe UI" w:eastAsia="Times New Roman" w:hAnsi="Segoe UI" w:cs="Segoe UI"/>
          <w:color w:val="373A3C"/>
          <w:kern w:val="0"/>
          <w:sz w:val="23"/>
          <w:szCs w:val="23"/>
          <w:lang w:val="es-MX" w:eastAsia="es-MX"/>
          <w14:ligatures w14:val="none"/>
        </w:rPr>
        <w:t xml:space="preserve"> La administración pulsátil de GnRH estimula la síntesis y la liberación de las Gn hipofisarias, pero su administración de forma continua provoca una importante reducción en los niveles de FSH y LH, y una caída secundaria de la secreción de las hormonas ováricas, principalmente de E2. Esto permite un control preciso de la estimulación ovárica mediante la administración exógena de una preparación de FSH, e impide la aparición inoportuna de un pico de LH endógena y la ovulación espontánea subsiguiente, antes de que pueda hacerse la captación ovocitaria.</w:t>
      </w:r>
    </w:p>
    <w:p w14:paraId="513AF810" w14:textId="77777777" w:rsidR="002D4E47" w:rsidRPr="00BE1B45" w:rsidRDefault="002D4E47" w:rsidP="00BE1B45">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Los análogos de la GnRH son de dos tipos agonistas o antagonistas según su mecanismo de acción:</w:t>
      </w:r>
    </w:p>
    <w:p w14:paraId="5E4B5301" w14:textId="77777777" w:rsidR="002D4E47" w:rsidRPr="00BE1B45" w:rsidRDefault="002D4E47" w:rsidP="00BE1B45">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Agonistas de la GnRH (a-GnRH):</w:t>
      </w:r>
    </w:p>
    <w:p w14:paraId="0ABC3B5D" w14:textId="3B3CCA0B" w:rsidR="002D4E47" w:rsidRPr="00BE1B45" w:rsidRDefault="002D4E47" w:rsidP="00BE1B45">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b/>
          <w:bCs/>
          <w:color w:val="373A3C"/>
          <w:kern w:val="0"/>
          <w:sz w:val="23"/>
          <w:szCs w:val="23"/>
          <w:lang w:val="es-MX" w:eastAsia="es-MX"/>
          <w14:ligatures w14:val="none"/>
        </w:rPr>
        <w:t>Mecanismo de acción:</w:t>
      </w:r>
      <w:r w:rsidRPr="00BE1B45">
        <w:rPr>
          <w:rFonts w:ascii="Segoe UI" w:eastAsia="Times New Roman" w:hAnsi="Segoe UI" w:cs="Segoe UI"/>
          <w:color w:val="373A3C"/>
          <w:kern w:val="0"/>
          <w:sz w:val="23"/>
          <w:szCs w:val="23"/>
          <w:lang w:val="es-MX" w:eastAsia="es-MX"/>
          <w14:ligatures w14:val="none"/>
        </w:rPr>
        <w:t xml:space="preserve"> tienen mayor afinidad por el receptor que la GnRH; su administración da lugar a un aumento inicial de la liberación de FSH y LH (efecto flare-up o llamarada) y tras 1-2 semanas de tratamiento se observa un efecto supresor que produce un hipogonadismo farmacológico. Los más comunes son los enumerados en la Tabla 1; todos ellos parecen tener la misma eficacia. Existen varios protocolos en cuanto al día de inicio del tratamiento, dosis y duración </w:t>
      </w:r>
      <w:r w:rsidR="005A3A2B" w:rsidRPr="00BE1B45">
        <w:rPr>
          <w:rFonts w:ascii="Segoe UI" w:eastAsia="Times New Roman" w:hAnsi="Segoe UI" w:cs="Segoe UI"/>
          <w:color w:val="373A3C"/>
          <w:kern w:val="0"/>
          <w:sz w:val="23"/>
          <w:szCs w:val="23"/>
          <w:lang w:val="es-MX" w:eastAsia="es-MX"/>
          <w14:ligatures w14:val="none"/>
        </w:rPr>
        <w:t>de este</w:t>
      </w:r>
      <w:r w:rsidRPr="00BE1B45">
        <w:rPr>
          <w:rFonts w:ascii="Segoe UI" w:eastAsia="Times New Roman" w:hAnsi="Segoe UI" w:cs="Segoe UI"/>
          <w:color w:val="373A3C"/>
          <w:kern w:val="0"/>
          <w:sz w:val="23"/>
          <w:szCs w:val="23"/>
          <w:lang w:val="es-MX" w:eastAsia="es-MX"/>
          <w14:ligatures w14:val="none"/>
        </w:rPr>
        <w:t>:</w:t>
      </w:r>
    </w:p>
    <w:p w14:paraId="723E04C5" w14:textId="54F916E9" w:rsidR="002D4E47" w:rsidRPr="00BE1B45" w:rsidRDefault="002D4E47" w:rsidP="00BE1B45">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Protocolo largo: El a-GnRH se administra desde la mitad de la fase lútea del ciclo anterior (día 21) hasta el momento de la descarga ovulatoria; las Gn empiezan a aplicarse una vez conseguida la supresión hipofisaria. Protocolo corto: El a-GnRH se administra desde el día 2 ó 3 del ciclo hasta la descarga ovulatoria; las Gn se inician un día después del agonista. Existen otros protocolos (</w:t>
      </w:r>
      <w:r w:rsidR="00C143BF" w:rsidRPr="00BE1B45">
        <w:rPr>
          <w:rFonts w:ascii="Segoe UI" w:eastAsia="Times New Roman" w:hAnsi="Segoe UI" w:cs="Segoe UI"/>
          <w:color w:val="373A3C"/>
          <w:kern w:val="0"/>
          <w:sz w:val="23"/>
          <w:szCs w:val="23"/>
          <w:lang w:val="es-MX" w:eastAsia="es-MX"/>
          <w14:ligatures w14:val="none"/>
        </w:rPr>
        <w:t>ultra largo</w:t>
      </w:r>
      <w:r w:rsidRPr="00BE1B45">
        <w:rPr>
          <w:rFonts w:ascii="Segoe UI" w:eastAsia="Times New Roman" w:hAnsi="Segoe UI" w:cs="Segoe UI"/>
          <w:color w:val="373A3C"/>
          <w:kern w:val="0"/>
          <w:sz w:val="23"/>
          <w:szCs w:val="23"/>
          <w:lang w:val="es-MX" w:eastAsia="es-MX"/>
          <w14:ligatures w14:val="none"/>
        </w:rPr>
        <w:t xml:space="preserve"> y ultra</w:t>
      </w:r>
      <w:r w:rsidR="00C143BF" w:rsidRPr="00BE1B45">
        <w:rPr>
          <w:rFonts w:ascii="Segoe UI" w:eastAsia="Times New Roman" w:hAnsi="Segoe UI" w:cs="Segoe UI"/>
          <w:color w:val="373A3C"/>
          <w:kern w:val="0"/>
          <w:sz w:val="23"/>
          <w:szCs w:val="23"/>
          <w:lang w:val="es-MX" w:eastAsia="es-MX"/>
          <w14:ligatures w14:val="none"/>
        </w:rPr>
        <w:t xml:space="preserve"> </w:t>
      </w:r>
      <w:r w:rsidRPr="00BE1B45">
        <w:rPr>
          <w:rFonts w:ascii="Segoe UI" w:eastAsia="Times New Roman" w:hAnsi="Segoe UI" w:cs="Segoe UI"/>
          <w:color w:val="373A3C"/>
          <w:kern w:val="0"/>
          <w:sz w:val="23"/>
          <w:szCs w:val="23"/>
          <w:lang w:val="es-MX" w:eastAsia="es-MX"/>
          <w14:ligatures w14:val="none"/>
        </w:rPr>
        <w:t>corto) que no aportan beneficios sobre los anteriores.</w:t>
      </w:r>
    </w:p>
    <w:p w14:paraId="5049FD4A" w14:textId="1AD99065" w:rsidR="002D4E47" w:rsidRPr="00BE1B45" w:rsidRDefault="002D4E47" w:rsidP="00BE1B45">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b/>
          <w:bCs/>
          <w:color w:val="373A3C"/>
          <w:kern w:val="0"/>
          <w:sz w:val="23"/>
          <w:szCs w:val="23"/>
          <w:lang w:val="es-MX" w:eastAsia="es-MX"/>
          <w14:ligatures w14:val="none"/>
        </w:rPr>
        <w:lastRenderedPageBreak/>
        <w:t>Resultados:</w:t>
      </w:r>
      <w:r w:rsidRPr="00BE1B45">
        <w:rPr>
          <w:lang w:val="es-MX"/>
        </w:rPr>
        <w:t xml:space="preserve"> </w:t>
      </w:r>
      <w:r w:rsidRPr="00BE1B45">
        <w:rPr>
          <w:rFonts w:ascii="Segoe UI" w:eastAsia="Times New Roman" w:hAnsi="Segoe UI" w:cs="Segoe UI"/>
          <w:color w:val="373A3C"/>
          <w:kern w:val="0"/>
          <w:sz w:val="23"/>
          <w:szCs w:val="23"/>
          <w:lang w:val="es-MX" w:eastAsia="es-MX"/>
          <w14:ligatures w14:val="none"/>
        </w:rPr>
        <w:t>El protocolo largo con a-GnRH produce una supresión hipofisaria profunda, lo que permite un crecimiento folicular coordinado y homogéneo y una maduración folicular simultánea en respuesta a la administración de Gn exógenas, por lo que ha sido el tratamiento de EOC habitual para la FIV durante más de una década. Su inconveniente es que a menudo reduce la respuesta a la estimulación con Gn, por lo que aumentan las dosis, la duración del tratamiento y el cost</w:t>
      </w:r>
      <w:r w:rsidR="00C143BF" w:rsidRPr="00BE1B45">
        <w:rPr>
          <w:rFonts w:ascii="Segoe UI" w:eastAsia="Times New Roman" w:hAnsi="Segoe UI" w:cs="Segoe UI"/>
          <w:color w:val="373A3C"/>
          <w:kern w:val="0"/>
          <w:sz w:val="23"/>
          <w:szCs w:val="23"/>
          <w:lang w:val="es-MX" w:eastAsia="es-MX"/>
          <w14:ligatures w14:val="none"/>
        </w:rPr>
        <w:t>o</w:t>
      </w:r>
      <w:r w:rsidRPr="00BE1B45">
        <w:rPr>
          <w:rFonts w:ascii="Segoe UI" w:eastAsia="Times New Roman" w:hAnsi="Segoe UI" w:cs="Segoe UI"/>
          <w:color w:val="373A3C"/>
          <w:kern w:val="0"/>
          <w:sz w:val="23"/>
          <w:szCs w:val="23"/>
          <w:lang w:val="es-MX" w:eastAsia="es-MX"/>
          <w14:ligatures w14:val="none"/>
        </w:rPr>
        <w:t xml:space="preserve"> </w:t>
      </w:r>
      <w:r w:rsidR="00C143BF" w:rsidRPr="00BE1B45">
        <w:rPr>
          <w:rFonts w:ascii="Segoe UI" w:eastAsia="Times New Roman" w:hAnsi="Segoe UI" w:cs="Segoe UI"/>
          <w:color w:val="373A3C"/>
          <w:kern w:val="0"/>
          <w:sz w:val="23"/>
          <w:szCs w:val="23"/>
          <w:lang w:val="es-MX" w:eastAsia="es-MX"/>
          <w14:ligatures w14:val="none"/>
        </w:rPr>
        <w:t>de este</w:t>
      </w:r>
      <w:r w:rsidRPr="00BE1B45">
        <w:rPr>
          <w:rFonts w:ascii="Segoe UI" w:eastAsia="Times New Roman" w:hAnsi="Segoe UI" w:cs="Segoe UI"/>
          <w:color w:val="373A3C"/>
          <w:kern w:val="0"/>
          <w:sz w:val="23"/>
          <w:szCs w:val="23"/>
          <w:lang w:val="es-MX" w:eastAsia="es-MX"/>
          <w14:ligatures w14:val="none"/>
        </w:rPr>
        <w:t>.</w:t>
      </w:r>
    </w:p>
    <w:p w14:paraId="74D21FAE" w14:textId="77777777" w:rsidR="002D4E47" w:rsidRPr="00BE1B45" w:rsidRDefault="002D4E47" w:rsidP="00BE1B45">
      <w:pPr>
        <w:jc w:val="both"/>
        <w:rPr>
          <w:rFonts w:ascii="Segoe UI" w:eastAsia="Times New Roman" w:hAnsi="Segoe UI" w:cs="Segoe UI"/>
          <w:b/>
          <w:bCs/>
          <w:color w:val="373A3C"/>
          <w:kern w:val="0"/>
          <w:sz w:val="23"/>
          <w:szCs w:val="23"/>
          <w:lang w:val="es-MX" w:eastAsia="es-MX"/>
          <w14:ligatures w14:val="none"/>
        </w:rPr>
      </w:pPr>
      <w:r w:rsidRPr="00BE1B45">
        <w:rPr>
          <w:rFonts w:ascii="Segoe UI" w:eastAsia="Times New Roman" w:hAnsi="Segoe UI" w:cs="Segoe UI"/>
          <w:b/>
          <w:bCs/>
          <w:color w:val="373A3C"/>
          <w:kern w:val="0"/>
          <w:sz w:val="23"/>
          <w:szCs w:val="23"/>
          <w:lang w:val="es-MX" w:eastAsia="es-MX"/>
          <w14:ligatures w14:val="none"/>
        </w:rPr>
        <w:t>Maduración final / desencadenantes de la ovulación:</w:t>
      </w:r>
    </w:p>
    <w:p w14:paraId="3C1652F8" w14:textId="77777777" w:rsidR="002D4E47" w:rsidRPr="00BE1B45" w:rsidRDefault="002D4E47" w:rsidP="00BE1B45">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El objetivo de su administración es la maduración de los ovocitos y el control preciso del momento de la ovulación, ya que es imprescindible conocer este momento para programar el día de la inseminación y en el caso de FIV, incluso la hora en que los ovocitos han de ser captados del ovario; la programación del desencadenamiento de la ovulación se realiza cuando el diámetro medio de los folículos es de 17-20 mm y los niveles séricos estén entre 150 y 200 pg/mL por cada folículo maduro.</w:t>
      </w:r>
    </w:p>
    <w:p w14:paraId="3F79B834" w14:textId="77777777" w:rsidR="002D4E47" w:rsidRPr="00BE1B45" w:rsidRDefault="002D4E47" w:rsidP="00BE1B45">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El mecanismo de acción es imitar el pico de LH que produce este proceso de manera fisiológica.</w:t>
      </w:r>
    </w:p>
    <w:p w14:paraId="3B9C8100" w14:textId="77777777" w:rsidR="002D4E47" w:rsidRPr="00BE1B45" w:rsidRDefault="002D4E47" w:rsidP="00BE1B45">
      <w:pPr>
        <w:jc w:val="both"/>
        <w:rPr>
          <w:rFonts w:ascii="Segoe UI" w:eastAsia="Times New Roman" w:hAnsi="Segoe UI" w:cs="Segoe UI"/>
          <w:b/>
          <w:bCs/>
          <w:color w:val="373A3C"/>
          <w:kern w:val="0"/>
          <w:sz w:val="23"/>
          <w:szCs w:val="23"/>
          <w:lang w:val="es-MX" w:eastAsia="es-MX"/>
          <w14:ligatures w14:val="none"/>
        </w:rPr>
      </w:pPr>
      <w:r w:rsidRPr="00BE1B45">
        <w:rPr>
          <w:rFonts w:ascii="Segoe UI" w:eastAsia="Times New Roman" w:hAnsi="Segoe UI" w:cs="Segoe UI"/>
          <w:b/>
          <w:bCs/>
          <w:color w:val="373A3C"/>
          <w:kern w:val="0"/>
          <w:sz w:val="23"/>
          <w:szCs w:val="23"/>
          <w:lang w:val="es-MX" w:eastAsia="es-MX"/>
          <w14:ligatures w14:val="none"/>
        </w:rPr>
        <w:t>Gonadotropina coriónica humana (hCG):</w:t>
      </w:r>
    </w:p>
    <w:p w14:paraId="7E0DBC3B" w14:textId="3AF36756" w:rsidR="002D4E47" w:rsidRPr="00BE1B45" w:rsidRDefault="002D4E47" w:rsidP="00BE1B45">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 xml:space="preserve">Dado que la actividad biológica de gonadotropina coriónica humana (hCG) es similar a la de la LH, un bolo de hCG se ha empleado como tratamiento estándar desde hace décadas para provocar la etapa final de maduración del ovocito y la ovulación, que ocurre aproximadamente 37-38 horas más tarde, similares a la sincronización de la ovulación natural; pero existen diferencias entre LH y hCG, principalmente en términos de una vida </w:t>
      </w:r>
      <w:r w:rsidR="00C143BF" w:rsidRPr="00BE1B45">
        <w:rPr>
          <w:rFonts w:ascii="Segoe UI" w:eastAsia="Times New Roman" w:hAnsi="Segoe UI" w:cs="Segoe UI"/>
          <w:color w:val="373A3C"/>
          <w:kern w:val="0"/>
          <w:sz w:val="23"/>
          <w:szCs w:val="23"/>
          <w:lang w:val="es-MX" w:eastAsia="es-MX"/>
          <w14:ligatures w14:val="none"/>
        </w:rPr>
        <w:t>media,</w:t>
      </w:r>
      <w:r w:rsidRPr="00BE1B45">
        <w:rPr>
          <w:rFonts w:ascii="Segoe UI" w:eastAsia="Times New Roman" w:hAnsi="Segoe UI" w:cs="Segoe UI"/>
          <w:color w:val="373A3C"/>
          <w:kern w:val="0"/>
          <w:sz w:val="23"/>
          <w:szCs w:val="23"/>
          <w:lang w:val="es-MX" w:eastAsia="es-MX"/>
          <w14:ligatures w14:val="none"/>
        </w:rPr>
        <w:t xml:space="preserve"> &lt; 60 min. versus &gt;24 h para LH y hCG, respectivamente y, debido a la prolongada vida media de la hCG, la actividad luteotrópica sostenida aumenta la permeabilidad intravascular al estimular la producción de factor de crecimiento endotelial (VEGF), que se conoce como el principal mediador vascular del SHO temprano.</w:t>
      </w:r>
    </w:p>
    <w:p w14:paraId="6FFB1E77" w14:textId="77777777" w:rsidR="002D4E47" w:rsidRPr="00BE1B45" w:rsidRDefault="002D4E47" w:rsidP="00BE1B45">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Resultados: se controla con facilidad el momento de la punción folicular y la hCG, además, sirve de soporte a la fase lútea. Existe un mayor riesgo de SHO, por lo que se cancelará o aplazará su administración en todas las pacientes en las que se sospeche el riesgo de desarrollarlo.</w:t>
      </w:r>
    </w:p>
    <w:p w14:paraId="0FCC9EF7" w14:textId="77777777" w:rsidR="002D4E47" w:rsidRPr="00BE1B45" w:rsidRDefault="002D4E47" w:rsidP="00BE1B45">
      <w:pPr>
        <w:jc w:val="both"/>
        <w:rPr>
          <w:rFonts w:ascii="Segoe UI" w:eastAsia="Times New Roman" w:hAnsi="Segoe UI" w:cs="Segoe UI"/>
          <w:b/>
          <w:bCs/>
          <w:color w:val="373A3C"/>
          <w:kern w:val="0"/>
          <w:sz w:val="23"/>
          <w:szCs w:val="23"/>
          <w:lang w:val="es-MX" w:eastAsia="es-MX"/>
          <w14:ligatures w14:val="none"/>
        </w:rPr>
      </w:pPr>
      <w:r w:rsidRPr="00BE1B45">
        <w:rPr>
          <w:rFonts w:ascii="Segoe UI" w:eastAsia="Times New Roman" w:hAnsi="Segoe UI" w:cs="Segoe UI"/>
          <w:b/>
          <w:bCs/>
          <w:color w:val="373A3C"/>
          <w:kern w:val="0"/>
          <w:sz w:val="23"/>
          <w:szCs w:val="23"/>
          <w:lang w:val="es-MX" w:eastAsia="es-MX"/>
          <w14:ligatures w14:val="none"/>
        </w:rPr>
        <w:t>Agonistas de la GnRH (a-GnRH):</w:t>
      </w:r>
    </w:p>
    <w:p w14:paraId="37FB1437" w14:textId="77777777" w:rsidR="002D4E47" w:rsidRPr="00BE1B45" w:rsidRDefault="002D4E47" w:rsidP="00BE1B45">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 xml:space="preserve">Con la introducción de los ant-GnRH para la supresión hipofisaria, los a-GnRH se convirtieron en una opción para inducir la ovulación; la administración de un bolo de a-GnRH desplaza al antagonista de GnRH del receptor e induce una liberación de FSH y LH (efecto “llamarada”), comparable a la oleada de mitad del ciclo natural de gonadotropinas por lo que esta opción podría considerarse más fisiológica (aumento de LH pero también de FSH). El papel específico </w:t>
      </w:r>
      <w:r w:rsidRPr="00BE1B45">
        <w:rPr>
          <w:rFonts w:ascii="Segoe UI" w:eastAsia="Times New Roman" w:hAnsi="Segoe UI" w:cs="Segoe UI"/>
          <w:color w:val="373A3C"/>
          <w:kern w:val="0"/>
          <w:sz w:val="23"/>
          <w:szCs w:val="23"/>
          <w:lang w:val="es-MX" w:eastAsia="es-MX"/>
          <w14:ligatures w14:val="none"/>
        </w:rPr>
        <w:lastRenderedPageBreak/>
        <w:t>del aumento en la mitad del ciclo de FSH que acompaña a la mitad del ciclo de LH durante el ciclo menstrual natural no se conoce completamente, pero la FSH presumiblemente actúa sinérgicamente con la LH para promover el entorno óptimo para la ovulación y la maduración final de los ovocitos.</w:t>
      </w:r>
    </w:p>
    <w:p w14:paraId="36435B72" w14:textId="284EC47E" w:rsidR="002D4E47" w:rsidRPr="00BE1B45" w:rsidRDefault="002D4E47" w:rsidP="00BE1B45">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Indicaciones principales: Donantes de ovocitos y altas respondedoras. El empleo de antGnRH se asocia también con una tendencia a mejorar los resultados de la inseminación artificial conyugal. Está ampliamente demostrado que la inducción de la última etapa de la ovulación con el a</w:t>
      </w:r>
      <w:r w:rsidR="00C143BF" w:rsidRPr="00BE1B45">
        <w:rPr>
          <w:rFonts w:ascii="Segoe UI" w:eastAsia="Times New Roman" w:hAnsi="Segoe UI" w:cs="Segoe UI"/>
          <w:color w:val="373A3C"/>
          <w:kern w:val="0"/>
          <w:sz w:val="23"/>
          <w:szCs w:val="23"/>
          <w:lang w:val="es-MX" w:eastAsia="es-MX"/>
          <w14:ligatures w14:val="none"/>
        </w:rPr>
        <w:t>nt</w:t>
      </w:r>
      <w:r w:rsidRPr="00BE1B45">
        <w:rPr>
          <w:rFonts w:ascii="Segoe UI" w:eastAsia="Times New Roman" w:hAnsi="Segoe UI" w:cs="Segoe UI"/>
          <w:color w:val="373A3C"/>
          <w:kern w:val="0"/>
          <w:sz w:val="23"/>
          <w:szCs w:val="23"/>
          <w:lang w:val="es-MX" w:eastAsia="es-MX"/>
          <w14:ligatures w14:val="none"/>
        </w:rPr>
        <w:t>GnRH seguida de la transferencia embrionaria en fresco, da lugar a unas peores tasas de implantación comparadas con las obtenidos al administrar la hCG, debido a una fase lútea insuficiente y a un posible daño en el endometrio. Estudios clínicos recientes se han centrado en conseguir una terapia estrogénica adecuada para soportar la fase lútea y conseguir la maduración endometrial necesaria con el objetivo de obtener mejores resultados de ciclo sin necesidad de posponer la transferencia embrionaria; sin embargo, en la actualidad, la estrategia más utilizada es combinar el uso de a-GnRH para la descarga ovulatoria con la congelación de los embriones para transferirlos en un ciclo posterior no estimulado</w:t>
      </w:r>
      <w:r w:rsidR="00C143BF" w:rsidRPr="00BE1B45">
        <w:rPr>
          <w:rFonts w:ascii="Segoe UI" w:eastAsia="Times New Roman" w:hAnsi="Segoe UI" w:cs="Segoe UI"/>
          <w:color w:val="373A3C"/>
          <w:kern w:val="0"/>
          <w:sz w:val="23"/>
          <w:szCs w:val="23"/>
          <w:lang w:val="es-MX" w:eastAsia="es-MX"/>
          <w14:ligatures w14:val="none"/>
        </w:rPr>
        <w:t>.</w:t>
      </w:r>
      <w:r w:rsidR="003F384B" w:rsidRPr="00BE1B45">
        <w:rPr>
          <w:rFonts w:ascii="Segoe UI" w:eastAsia="Times New Roman" w:hAnsi="Segoe UI" w:cs="Segoe UI"/>
          <w:color w:val="373A3C"/>
          <w:kern w:val="0"/>
          <w:sz w:val="23"/>
          <w:szCs w:val="23"/>
          <w:lang w:val="es-MX" w:eastAsia="es-MX"/>
          <w14:ligatures w14:val="none"/>
        </w:rPr>
        <w:t xml:space="preserve"> Jiménez García M. I. (2017)</w:t>
      </w:r>
    </w:p>
    <w:p w14:paraId="5117F99B" w14:textId="77777777" w:rsidR="002D4E47" w:rsidRPr="00BE1B45" w:rsidRDefault="002D4E47" w:rsidP="00BE1B45">
      <w:pPr>
        <w:jc w:val="both"/>
        <w:rPr>
          <w:rFonts w:ascii="Segoe UI" w:eastAsia="Times New Roman" w:hAnsi="Segoe UI" w:cs="Segoe UI"/>
          <w:color w:val="373A3C"/>
          <w:kern w:val="0"/>
          <w:sz w:val="23"/>
          <w:szCs w:val="23"/>
          <w:lang w:val="es-MX" w:eastAsia="es-MX"/>
          <w14:ligatures w14:val="none"/>
        </w:rPr>
      </w:pPr>
    </w:p>
    <w:p w14:paraId="1FCF9D4E" w14:textId="66C0F16C" w:rsidR="002D4E47" w:rsidRPr="00BE1B45" w:rsidRDefault="00412BBD" w:rsidP="00BE1B45">
      <w:pPr>
        <w:jc w:val="both"/>
        <w:rPr>
          <w:rFonts w:ascii="Segoe UI" w:eastAsia="Times New Roman" w:hAnsi="Segoe UI" w:cs="Segoe UI"/>
          <w:b/>
          <w:bCs/>
          <w:color w:val="373A3C"/>
          <w:kern w:val="0"/>
          <w:sz w:val="23"/>
          <w:szCs w:val="23"/>
          <w:lang w:val="es-MX" w:eastAsia="es-MX"/>
          <w14:ligatures w14:val="none"/>
        </w:rPr>
      </w:pPr>
      <w:r w:rsidRPr="00BE1B45">
        <w:rPr>
          <w:rFonts w:ascii="Segoe UI" w:hAnsi="Segoe UI" w:cs="Segoe UI"/>
          <w:color w:val="373A3C"/>
          <w:sz w:val="23"/>
          <w:szCs w:val="23"/>
          <w:lang w:val="es-MX"/>
        </w:rPr>
        <w:t xml:space="preserve">Ginecol Obstet Mex (2011) </w:t>
      </w:r>
      <w:r w:rsidR="002D4E47" w:rsidRPr="00BE1B45">
        <w:rPr>
          <w:rFonts w:ascii="Segoe UI" w:eastAsia="Times New Roman" w:hAnsi="Segoe UI" w:cs="Segoe UI"/>
          <w:b/>
          <w:bCs/>
          <w:color w:val="373A3C"/>
          <w:kern w:val="0"/>
          <w:sz w:val="23"/>
          <w:szCs w:val="23"/>
          <w:lang w:val="es-MX" w:eastAsia="es-MX"/>
          <w14:ligatures w14:val="none"/>
        </w:rPr>
        <w:t>Conclusiones</w:t>
      </w:r>
    </w:p>
    <w:p w14:paraId="7AD285AF" w14:textId="1BCA8A81" w:rsidR="002D4E47" w:rsidRPr="00BE1B45" w:rsidRDefault="002D4E47" w:rsidP="00BE1B45">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 xml:space="preserve">Cuando se habla de protocolos de estimulación ovárica, lo más </w:t>
      </w:r>
      <w:r w:rsidR="00C143BF" w:rsidRPr="00BE1B45">
        <w:rPr>
          <w:rFonts w:ascii="Segoe UI" w:eastAsia="Times New Roman" w:hAnsi="Segoe UI" w:cs="Segoe UI"/>
          <w:color w:val="373A3C"/>
          <w:kern w:val="0"/>
          <w:sz w:val="23"/>
          <w:szCs w:val="23"/>
          <w:lang w:val="es-MX" w:eastAsia="es-MX"/>
          <w14:ligatures w14:val="none"/>
        </w:rPr>
        <w:t>significativo</w:t>
      </w:r>
      <w:r w:rsidRPr="00BE1B45">
        <w:rPr>
          <w:rFonts w:ascii="Segoe UI" w:eastAsia="Times New Roman" w:hAnsi="Segoe UI" w:cs="Segoe UI"/>
          <w:color w:val="373A3C"/>
          <w:kern w:val="0"/>
          <w:sz w:val="23"/>
          <w:szCs w:val="23"/>
          <w:lang w:val="es-MX" w:eastAsia="es-MX"/>
          <w14:ligatures w14:val="none"/>
        </w:rPr>
        <w:t xml:space="preserve"> </w:t>
      </w:r>
      <w:r w:rsidR="00C143BF" w:rsidRPr="00BE1B45">
        <w:rPr>
          <w:rFonts w:ascii="Segoe UI" w:eastAsia="Times New Roman" w:hAnsi="Segoe UI" w:cs="Segoe UI"/>
          <w:color w:val="373A3C"/>
          <w:kern w:val="0"/>
          <w:sz w:val="23"/>
          <w:szCs w:val="23"/>
          <w:lang w:val="es-MX" w:eastAsia="es-MX"/>
          <w14:ligatures w14:val="none"/>
        </w:rPr>
        <w:t>es</w:t>
      </w:r>
      <w:r w:rsidRPr="00BE1B45">
        <w:rPr>
          <w:rFonts w:ascii="Segoe UI" w:eastAsia="Times New Roman" w:hAnsi="Segoe UI" w:cs="Segoe UI"/>
          <w:color w:val="373A3C"/>
          <w:kern w:val="0"/>
          <w:sz w:val="23"/>
          <w:szCs w:val="23"/>
          <w:lang w:val="es-MX" w:eastAsia="es-MX"/>
          <w14:ligatures w14:val="none"/>
        </w:rPr>
        <w:t xml:space="preserve"> </w:t>
      </w:r>
      <w:r w:rsidR="00C143BF" w:rsidRPr="00BE1B45">
        <w:rPr>
          <w:rFonts w:ascii="Segoe UI" w:eastAsia="Times New Roman" w:hAnsi="Segoe UI" w:cs="Segoe UI"/>
          <w:color w:val="373A3C"/>
          <w:kern w:val="0"/>
          <w:sz w:val="23"/>
          <w:szCs w:val="23"/>
          <w:lang w:val="es-MX" w:eastAsia="es-MX"/>
          <w14:ligatures w14:val="none"/>
        </w:rPr>
        <w:t xml:space="preserve">reconocer </w:t>
      </w:r>
      <w:r w:rsidRPr="00BE1B45">
        <w:rPr>
          <w:rFonts w:ascii="Segoe UI" w:eastAsia="Times New Roman" w:hAnsi="Segoe UI" w:cs="Segoe UI"/>
          <w:color w:val="373A3C"/>
          <w:kern w:val="0"/>
          <w:sz w:val="23"/>
          <w:szCs w:val="23"/>
          <w:lang w:val="es-MX" w:eastAsia="es-MX"/>
          <w14:ligatures w14:val="none"/>
        </w:rPr>
        <w:t xml:space="preserve">adecuadamente el tipo de tratamiento que se va a realizar y el tipo de paciente a la que se va a tratar. Existen muchas opciones, pero es menester del médico tratante identificar la más adecuada. No </w:t>
      </w:r>
      <w:r w:rsidR="00C143BF" w:rsidRPr="00BE1B45">
        <w:rPr>
          <w:rFonts w:ascii="Segoe UI" w:eastAsia="Times New Roman" w:hAnsi="Segoe UI" w:cs="Segoe UI"/>
          <w:color w:val="373A3C"/>
          <w:kern w:val="0"/>
          <w:sz w:val="23"/>
          <w:szCs w:val="23"/>
          <w:lang w:val="es-MX" w:eastAsia="es-MX"/>
          <w14:ligatures w14:val="none"/>
        </w:rPr>
        <w:t xml:space="preserve">hay que </w:t>
      </w:r>
      <w:r w:rsidRPr="00BE1B45">
        <w:rPr>
          <w:rFonts w:ascii="Segoe UI" w:eastAsia="Times New Roman" w:hAnsi="Segoe UI" w:cs="Segoe UI"/>
          <w:color w:val="373A3C"/>
          <w:kern w:val="0"/>
          <w:sz w:val="23"/>
          <w:szCs w:val="23"/>
          <w:lang w:val="es-MX" w:eastAsia="es-MX"/>
          <w14:ligatures w14:val="none"/>
        </w:rPr>
        <w:t>olvidar que cada paciente tiene condiciones distintas y muchas veces lo que funciona para una paciente puede no funcionar para otra.</w:t>
      </w:r>
    </w:p>
    <w:p w14:paraId="61E2E009" w14:textId="37A04BEC" w:rsidR="002D4E47" w:rsidRPr="00BE1B45" w:rsidRDefault="002D4E47" w:rsidP="00BE1B45">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 xml:space="preserve">Se debe hacer una buena historia clínica y recabar toda la información posible sobre los problemas que la paciente y su pareja traigan como motivo de consulta. Solo así se podrá decidir el mejor tratamiento, </w:t>
      </w:r>
      <w:r w:rsidR="00C143BF" w:rsidRPr="00BE1B45">
        <w:rPr>
          <w:rFonts w:ascii="Segoe UI" w:eastAsia="Times New Roman" w:hAnsi="Segoe UI" w:cs="Segoe UI"/>
          <w:color w:val="373A3C"/>
          <w:kern w:val="0"/>
          <w:sz w:val="23"/>
          <w:szCs w:val="23"/>
          <w:lang w:val="es-MX" w:eastAsia="es-MX"/>
          <w14:ligatures w14:val="none"/>
        </w:rPr>
        <w:t>y</w:t>
      </w:r>
      <w:r w:rsidRPr="00BE1B45">
        <w:rPr>
          <w:rFonts w:ascii="Segoe UI" w:eastAsia="Times New Roman" w:hAnsi="Segoe UI" w:cs="Segoe UI"/>
          <w:color w:val="373A3C"/>
          <w:kern w:val="0"/>
          <w:sz w:val="23"/>
          <w:szCs w:val="23"/>
          <w:lang w:val="es-MX" w:eastAsia="es-MX"/>
          <w14:ligatures w14:val="none"/>
        </w:rPr>
        <w:t xml:space="preserve"> tener en cuenta que este siempre será individualizado.</w:t>
      </w:r>
      <w:r w:rsidR="00412BBD" w:rsidRPr="00BE1B45">
        <w:rPr>
          <w:rFonts w:ascii="Segoe UI" w:hAnsi="Segoe UI" w:cs="Segoe UI"/>
          <w:color w:val="373A3C"/>
          <w:sz w:val="23"/>
          <w:szCs w:val="23"/>
          <w:lang w:val="es-MX"/>
        </w:rPr>
        <w:t xml:space="preserve"> Ginecol Obstet Mex (2011)</w:t>
      </w:r>
    </w:p>
    <w:p w14:paraId="57B99ECC" w14:textId="77777777" w:rsidR="002D4E47" w:rsidRPr="00FB1523" w:rsidRDefault="002D4E47" w:rsidP="00BE1B45">
      <w:pPr>
        <w:jc w:val="both"/>
        <w:rPr>
          <w:rFonts w:ascii="Segoe UI" w:eastAsia="Times New Roman" w:hAnsi="Segoe UI" w:cs="Segoe UI"/>
          <w:color w:val="373A3C"/>
          <w:kern w:val="0"/>
          <w:sz w:val="23"/>
          <w:szCs w:val="23"/>
          <w:lang w:val="es-MX" w:eastAsia="es-MX"/>
          <w14:ligatures w14:val="none"/>
        </w:rPr>
      </w:pPr>
    </w:p>
    <w:p w14:paraId="070DD6AC" w14:textId="77777777" w:rsidR="002D4E47" w:rsidRPr="00FB1523" w:rsidRDefault="002D4E47" w:rsidP="00BE1B45">
      <w:pPr>
        <w:jc w:val="center"/>
        <w:rPr>
          <w:rFonts w:ascii="Segoe UI" w:eastAsia="Times New Roman" w:hAnsi="Segoe UI" w:cs="Segoe UI"/>
          <w:b/>
          <w:bCs/>
          <w:color w:val="373A3C"/>
          <w:kern w:val="0"/>
          <w:sz w:val="23"/>
          <w:szCs w:val="23"/>
          <w:lang w:val="es-MX" w:eastAsia="es-MX"/>
          <w14:ligatures w14:val="none"/>
        </w:rPr>
      </w:pPr>
      <w:r w:rsidRPr="00FB1523">
        <w:rPr>
          <w:rFonts w:ascii="Segoe UI" w:eastAsia="Times New Roman" w:hAnsi="Segoe UI" w:cs="Segoe UI"/>
          <w:b/>
          <w:bCs/>
          <w:color w:val="373A3C"/>
          <w:kern w:val="0"/>
          <w:sz w:val="23"/>
          <w:szCs w:val="23"/>
          <w:lang w:val="es-MX" w:eastAsia="es-MX"/>
          <w14:ligatures w14:val="none"/>
        </w:rPr>
        <w:t>Unidad 2. Inseminación intrauterina</w:t>
      </w:r>
    </w:p>
    <w:p w14:paraId="38F140CD" w14:textId="77777777" w:rsidR="002D4E47" w:rsidRPr="00FB1523" w:rsidRDefault="002D4E47" w:rsidP="00BE1B45">
      <w:pPr>
        <w:pStyle w:val="NormalWeb"/>
        <w:spacing w:before="0" w:beforeAutospacing="0"/>
        <w:rPr>
          <w:rFonts w:ascii="Segoe UI" w:hAnsi="Segoe UI" w:cs="Segoe UI"/>
          <w:color w:val="373A3C"/>
          <w:sz w:val="23"/>
          <w:szCs w:val="23"/>
          <w:lang w:val="es-MX"/>
        </w:rPr>
      </w:pPr>
      <w:r w:rsidRPr="00FB1523">
        <w:rPr>
          <w:rFonts w:ascii="Segoe UI" w:hAnsi="Segoe UI" w:cs="Segoe UI"/>
          <w:b/>
          <w:bCs/>
          <w:color w:val="373A3C"/>
          <w:sz w:val="23"/>
          <w:szCs w:val="23"/>
          <w:lang w:val="es-MX"/>
        </w:rPr>
        <w:t>Introducción</w:t>
      </w:r>
    </w:p>
    <w:p w14:paraId="3469A995" w14:textId="588089B7" w:rsidR="00FB1523" w:rsidRPr="00FB1523" w:rsidRDefault="00FB1523" w:rsidP="00BE1B45">
      <w:pPr>
        <w:pStyle w:val="NormalWeb"/>
        <w:spacing w:before="0" w:beforeAutospacing="0"/>
        <w:jc w:val="both"/>
        <w:rPr>
          <w:rFonts w:ascii="Segoe UI" w:hAnsi="Segoe UI" w:cs="Segoe UI"/>
          <w:color w:val="373A3C"/>
          <w:sz w:val="23"/>
          <w:szCs w:val="23"/>
          <w:lang w:val="es-MX"/>
        </w:rPr>
      </w:pPr>
      <w:r w:rsidRPr="00FB1523">
        <w:rPr>
          <w:rFonts w:ascii="Segoe UI" w:hAnsi="Segoe UI" w:cs="Segoe UI"/>
          <w:color w:val="373A3C"/>
          <w:sz w:val="23"/>
          <w:szCs w:val="23"/>
          <w:lang w:val="es-MX"/>
        </w:rPr>
        <w:t>En la unidad 2 se abordará la inseminación intrauterina para que los alumnos tengan conocimiento de cómo se lleva a cabo el procedimiento, que consiste en la colocación del esperma en el útero, lo cual admite que lleguen al óvulo los espermatozoidesque estén en óptimas condiciones.</w:t>
      </w:r>
    </w:p>
    <w:p w14:paraId="6FCF40D9" w14:textId="77777777" w:rsidR="00FB1523" w:rsidRPr="00D906C5" w:rsidRDefault="00FB1523" w:rsidP="00BE1B45">
      <w:pPr>
        <w:pStyle w:val="NormalWeb"/>
        <w:spacing w:before="0" w:beforeAutospacing="0"/>
        <w:jc w:val="both"/>
        <w:rPr>
          <w:rFonts w:ascii="Segoe UI" w:hAnsi="Segoe UI" w:cs="Segoe UI"/>
          <w:color w:val="373A3C"/>
          <w:sz w:val="23"/>
          <w:szCs w:val="23"/>
          <w:highlight w:val="lightGray"/>
          <w:lang w:val="es-MX"/>
        </w:rPr>
      </w:pPr>
    </w:p>
    <w:p w14:paraId="0488EA20" w14:textId="77777777" w:rsidR="002D4E47" w:rsidRPr="002D4E47" w:rsidRDefault="002D4E47" w:rsidP="00BE1B45">
      <w:pPr>
        <w:pStyle w:val="NormalWeb"/>
        <w:spacing w:before="0" w:beforeAutospacing="0"/>
        <w:rPr>
          <w:rFonts w:ascii="Segoe UI" w:hAnsi="Segoe UI" w:cs="Segoe UI"/>
          <w:color w:val="373A3C"/>
          <w:sz w:val="23"/>
          <w:szCs w:val="23"/>
          <w:lang w:val="es-MX"/>
        </w:rPr>
      </w:pPr>
      <w:r w:rsidRPr="00D906C5">
        <w:rPr>
          <w:rFonts w:ascii="Segoe UI" w:hAnsi="Segoe UI" w:cs="Segoe UI"/>
          <w:b/>
          <w:bCs/>
          <w:color w:val="373A3C"/>
          <w:sz w:val="23"/>
          <w:szCs w:val="23"/>
          <w:lang w:val="es-MX"/>
        </w:rPr>
        <w:t>Objetivo</w:t>
      </w:r>
    </w:p>
    <w:p w14:paraId="138A7B56" w14:textId="77777777" w:rsidR="002D4E47" w:rsidRPr="002D4E47" w:rsidRDefault="002D4E47" w:rsidP="00BE1B45">
      <w:pPr>
        <w:pStyle w:val="NormalWeb"/>
        <w:spacing w:before="0" w:beforeAutospacing="0"/>
        <w:jc w:val="both"/>
        <w:rPr>
          <w:rFonts w:ascii="Segoe UI" w:hAnsi="Segoe UI" w:cs="Segoe UI"/>
          <w:color w:val="373A3C"/>
          <w:sz w:val="23"/>
          <w:szCs w:val="23"/>
          <w:lang w:val="es-MX"/>
        </w:rPr>
      </w:pPr>
      <w:r w:rsidRPr="002D4E47">
        <w:rPr>
          <w:rFonts w:ascii="Segoe UI" w:hAnsi="Segoe UI" w:cs="Segoe UI"/>
          <w:color w:val="373A3C"/>
          <w:sz w:val="23"/>
          <w:szCs w:val="23"/>
          <w:lang w:val="es-MX"/>
        </w:rPr>
        <w:t>Al término de la unidad el alumno será capaz de explicar el procedimiento de inseminación intrauterina como parte de un proceso más amplio de reproducción asistida</w:t>
      </w:r>
    </w:p>
    <w:p w14:paraId="42AA3E13" w14:textId="77777777" w:rsidR="002D4E47" w:rsidRPr="002D4E47" w:rsidRDefault="002D4E47" w:rsidP="00BE1B45">
      <w:pPr>
        <w:jc w:val="center"/>
        <w:rPr>
          <w:rFonts w:ascii="Segoe UI" w:eastAsia="Times New Roman" w:hAnsi="Segoe UI" w:cs="Segoe UI"/>
          <w:b/>
          <w:bCs/>
          <w:color w:val="373A3C"/>
          <w:kern w:val="0"/>
          <w:sz w:val="23"/>
          <w:szCs w:val="23"/>
          <w:lang w:val="es-MX" w:eastAsia="es-MX"/>
          <w14:ligatures w14:val="none"/>
        </w:rPr>
      </w:pPr>
      <w:r w:rsidRPr="002D4E47">
        <w:rPr>
          <w:rFonts w:ascii="Segoe UI" w:eastAsia="Times New Roman" w:hAnsi="Segoe UI" w:cs="Segoe UI"/>
          <w:b/>
          <w:bCs/>
          <w:color w:val="373A3C"/>
          <w:kern w:val="0"/>
          <w:sz w:val="23"/>
          <w:szCs w:val="23"/>
          <w:lang w:val="es-MX" w:eastAsia="es-MX"/>
          <w14:ligatures w14:val="none"/>
        </w:rPr>
        <w:t>Contenido de la unidad 2.</w:t>
      </w:r>
    </w:p>
    <w:p w14:paraId="181C42B6" w14:textId="22AD7A76" w:rsidR="002D4E47" w:rsidRPr="002D4E47" w:rsidRDefault="00C4307D" w:rsidP="00BE1B45">
      <w:pPr>
        <w:rPr>
          <w:rFonts w:ascii="Segoe UI" w:eastAsia="Times New Roman" w:hAnsi="Segoe UI" w:cs="Segoe UI"/>
          <w:b/>
          <w:bCs/>
          <w:color w:val="373A3C"/>
          <w:kern w:val="0"/>
          <w:sz w:val="23"/>
          <w:szCs w:val="23"/>
          <w:lang w:val="es-MX" w:eastAsia="es-MX"/>
          <w14:ligatures w14:val="none"/>
        </w:rPr>
      </w:pPr>
      <w:r w:rsidRPr="00FE0249">
        <w:rPr>
          <w:rFonts w:ascii="Segoe UI" w:hAnsi="Segoe UI" w:cs="Segoe UI"/>
          <w:color w:val="373A3C"/>
          <w:sz w:val="23"/>
          <w:szCs w:val="23"/>
          <w:lang w:val="es-MX"/>
        </w:rPr>
        <w:t>Gómez Ayala A.E. (2011)</w:t>
      </w:r>
    </w:p>
    <w:p w14:paraId="0F37F180" w14:textId="77777777" w:rsidR="002D4E47" w:rsidRPr="00BE1B45" w:rsidRDefault="002D4E47" w:rsidP="00BE1B45">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La Inseminación Intrauterina (IIU) es un procedimiento utilizado para el tratamiento de la infertilidad. En la actualidad las dos principales indicaciones para la IIU son el factor masculino leve y la infertilidad de causa desconocida.</w:t>
      </w:r>
    </w:p>
    <w:p w14:paraId="70386382" w14:textId="38D66AE8" w:rsidR="002D4E47" w:rsidRPr="00BE1B45" w:rsidRDefault="002D4E47" w:rsidP="00BE1B45">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 xml:space="preserve">Los resultados obtenidos </w:t>
      </w:r>
      <w:r w:rsidR="00C143BF" w:rsidRPr="00BE1B45">
        <w:rPr>
          <w:rFonts w:ascii="Segoe UI" w:eastAsia="Times New Roman" w:hAnsi="Segoe UI" w:cs="Segoe UI"/>
          <w:color w:val="373A3C"/>
          <w:kern w:val="0"/>
          <w:sz w:val="23"/>
          <w:szCs w:val="23"/>
          <w:lang w:val="es-MX" w:eastAsia="es-MX"/>
          <w14:ligatures w14:val="none"/>
        </w:rPr>
        <w:t>se</w:t>
      </w:r>
      <w:r w:rsidRPr="00BE1B45">
        <w:rPr>
          <w:rFonts w:ascii="Segoe UI" w:eastAsia="Times New Roman" w:hAnsi="Segoe UI" w:cs="Segoe UI"/>
          <w:color w:val="373A3C"/>
          <w:kern w:val="0"/>
          <w:sz w:val="23"/>
          <w:szCs w:val="23"/>
          <w:lang w:val="es-MX" w:eastAsia="es-MX"/>
          <w14:ligatures w14:val="none"/>
        </w:rPr>
        <w:t xml:space="preserve"> basa</w:t>
      </w:r>
      <w:r w:rsidR="00C143BF" w:rsidRPr="00BE1B45">
        <w:rPr>
          <w:rFonts w:ascii="Segoe UI" w:eastAsia="Times New Roman" w:hAnsi="Segoe UI" w:cs="Segoe UI"/>
          <w:color w:val="373A3C"/>
          <w:kern w:val="0"/>
          <w:sz w:val="23"/>
          <w:szCs w:val="23"/>
          <w:lang w:val="es-MX" w:eastAsia="es-MX"/>
          <w14:ligatures w14:val="none"/>
        </w:rPr>
        <w:t>n en evidencias</w:t>
      </w:r>
      <w:r w:rsidRPr="00BE1B45">
        <w:rPr>
          <w:rFonts w:ascii="Segoe UI" w:eastAsia="Times New Roman" w:hAnsi="Segoe UI" w:cs="Segoe UI"/>
          <w:color w:val="373A3C"/>
          <w:kern w:val="0"/>
          <w:sz w:val="23"/>
          <w:szCs w:val="23"/>
          <w:lang w:val="es-MX" w:eastAsia="es-MX"/>
          <w14:ligatures w14:val="none"/>
        </w:rPr>
        <w:t xml:space="preserve"> en evidencias recomiendan que la IIU se realice en ciclos estimulados, en los cuales se gatille la ovulación con Gonadotropina Coriónica humana (hCG) y se suplemente la fase lútea con progesterona. Igualmente, se recomienda una monitorización ecográfica del crecimiento folicular y la realización de dos inseminaciones por cada ciclo de tratamiento.</w:t>
      </w:r>
    </w:p>
    <w:p w14:paraId="3E4E7248" w14:textId="77777777" w:rsidR="002D4E47" w:rsidRPr="00BE1B45" w:rsidRDefault="002D4E47" w:rsidP="00BE1B45">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Para realizar la IIU se requiere de la indemnidad anatómica de los genitales internos de la mujer y de una separación espermática &gt;1,0 – 1,5 millones de espermatozoides con motilidad progresiva. Las evidencias muestran que las mejores probabilidades de embarazo se producen cuando la mujer es menor de 35 años y la infertilidad es menor a cinco años.</w:t>
      </w:r>
    </w:p>
    <w:p w14:paraId="556FA754" w14:textId="77777777" w:rsidR="002D4E47" w:rsidRPr="00BE1B45" w:rsidRDefault="002D4E47" w:rsidP="00BE1B45">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La disminución progresiva del número de espermatozoides disponibles, en la medida que se avanzan por el tracto genital femenino, hace que cualquier alteración en la cantidad y calidad espermática o anomalía en el proceso de migración sea gravitante en la posibilidad de que ocurra la fecundación. Existen ciertas situaciones, que constituyen causas de infertilidad, en las cuales el proceso mediante el cual los gametos masculinos llegan a reunirse con el ovocito está alterado en alguna de sus etapas. Una de ellas es la presencia de un moco cervical hostil al paso de los espermatozoides por el cuello del útero, que es la única puerta de entrada de los gametos masculinos. Un asegunda situación de desventaja para que los espermatozoides lleguen al sitio de la fecundación es la disminución del recuento, de la viabilidad, de la motilidad progresiva y de la morfología normal de los espermatozoides.</w:t>
      </w:r>
    </w:p>
    <w:p w14:paraId="3773313C" w14:textId="77777777" w:rsidR="002D4E47" w:rsidRPr="00BE1B45" w:rsidRDefault="002D4E47" w:rsidP="00BE1B45">
      <w:pPr>
        <w:jc w:val="both"/>
        <w:rPr>
          <w:rFonts w:ascii="Segoe UI" w:eastAsia="Times New Roman" w:hAnsi="Segoe UI" w:cs="Segoe UI"/>
          <w:b/>
          <w:bCs/>
          <w:color w:val="373A3C"/>
          <w:kern w:val="0"/>
          <w:sz w:val="23"/>
          <w:szCs w:val="23"/>
          <w:lang w:val="es-MX" w:eastAsia="es-MX"/>
          <w14:ligatures w14:val="none"/>
        </w:rPr>
      </w:pPr>
      <w:r w:rsidRPr="00BE1B45">
        <w:rPr>
          <w:rFonts w:ascii="Segoe UI" w:eastAsia="Times New Roman" w:hAnsi="Segoe UI" w:cs="Segoe UI"/>
          <w:b/>
          <w:bCs/>
          <w:color w:val="373A3C"/>
          <w:kern w:val="0"/>
          <w:sz w:val="23"/>
          <w:szCs w:val="23"/>
          <w:lang w:val="es-MX" w:eastAsia="es-MX"/>
          <w14:ligatures w14:val="none"/>
        </w:rPr>
        <w:t xml:space="preserve">Procedimientos </w:t>
      </w:r>
    </w:p>
    <w:p w14:paraId="59349DF7" w14:textId="77777777" w:rsidR="002D4E47" w:rsidRPr="00BE1B45" w:rsidRDefault="002D4E47" w:rsidP="00BE1B45">
      <w:pPr>
        <w:jc w:val="both"/>
        <w:rPr>
          <w:rFonts w:ascii="Segoe UI" w:eastAsia="Times New Roman" w:hAnsi="Segoe UI" w:cs="Segoe UI"/>
          <w:b/>
          <w:bCs/>
          <w:color w:val="373A3C"/>
          <w:kern w:val="0"/>
          <w:sz w:val="23"/>
          <w:szCs w:val="23"/>
          <w:lang w:val="es-MX" w:eastAsia="es-MX"/>
          <w14:ligatures w14:val="none"/>
        </w:rPr>
      </w:pPr>
      <w:r w:rsidRPr="00BE1B45">
        <w:rPr>
          <w:rFonts w:ascii="Segoe UI" w:eastAsia="Times New Roman" w:hAnsi="Segoe UI" w:cs="Segoe UI"/>
          <w:b/>
          <w:bCs/>
          <w:color w:val="373A3C"/>
          <w:kern w:val="0"/>
          <w:sz w:val="23"/>
          <w:szCs w:val="23"/>
          <w:lang w:val="es-MX" w:eastAsia="es-MX"/>
          <w14:ligatures w14:val="none"/>
        </w:rPr>
        <w:t>Estimulación de la ovulación</w:t>
      </w:r>
    </w:p>
    <w:p w14:paraId="529CFE65" w14:textId="02006CCA" w:rsidR="002D4E47" w:rsidRPr="00BE1B45" w:rsidRDefault="00C143BF" w:rsidP="00BE1B45">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Para</w:t>
      </w:r>
      <w:r w:rsidR="002D4E47" w:rsidRPr="00BE1B45">
        <w:rPr>
          <w:rFonts w:ascii="Segoe UI" w:eastAsia="Times New Roman" w:hAnsi="Segoe UI" w:cs="Segoe UI"/>
          <w:color w:val="373A3C"/>
          <w:kern w:val="0"/>
          <w:sz w:val="23"/>
          <w:szCs w:val="23"/>
          <w:lang w:val="es-MX" w:eastAsia="es-MX"/>
          <w14:ligatures w14:val="none"/>
        </w:rPr>
        <w:t xml:space="preserve"> optimizar los resultados de la IIU se ha recomendado practicar el procedimiento en ciclos con una estimulación leve y controlada de la ovulación. Los resultados, en 175 ciclos de IIU, muestran que la inducción de ovulación presenta un beneficio </w:t>
      </w:r>
      <w:r w:rsidRPr="00BE1B45">
        <w:rPr>
          <w:rFonts w:ascii="Segoe UI" w:eastAsia="Times New Roman" w:hAnsi="Segoe UI" w:cs="Segoe UI"/>
          <w:color w:val="373A3C"/>
          <w:kern w:val="0"/>
          <w:sz w:val="23"/>
          <w:szCs w:val="23"/>
          <w:lang w:val="es-MX" w:eastAsia="es-MX"/>
          <w14:ligatures w14:val="none"/>
        </w:rPr>
        <w:t>con relación a</w:t>
      </w:r>
      <w:r w:rsidR="002D4E47" w:rsidRPr="00BE1B45">
        <w:rPr>
          <w:rFonts w:ascii="Segoe UI" w:eastAsia="Times New Roman" w:hAnsi="Segoe UI" w:cs="Segoe UI"/>
          <w:color w:val="373A3C"/>
          <w:kern w:val="0"/>
          <w:sz w:val="23"/>
          <w:szCs w:val="23"/>
          <w:lang w:val="es-MX" w:eastAsia="es-MX"/>
          <w14:ligatures w14:val="none"/>
        </w:rPr>
        <w:t xml:space="preserve"> los ciclos </w:t>
      </w:r>
      <w:r w:rsidR="002D4E47" w:rsidRPr="00BE1B45">
        <w:rPr>
          <w:rFonts w:ascii="Segoe UI" w:eastAsia="Times New Roman" w:hAnsi="Segoe UI" w:cs="Segoe UI"/>
          <w:color w:val="373A3C"/>
          <w:kern w:val="0"/>
          <w:sz w:val="23"/>
          <w:szCs w:val="23"/>
          <w:lang w:val="es-MX" w:eastAsia="es-MX"/>
          <w14:ligatures w14:val="none"/>
        </w:rPr>
        <w:lastRenderedPageBreak/>
        <w:t xml:space="preserve">espontáneos, lográndose una tasa de embarazo de un 14,1% en las pacientes estimuladas y de sólo un 6,9% en las pacientes no estimuladas. El número de folículos obtenidos con la inducción de la ovulación es también relevante. La inducción de la ovulación ofrece la ventaja adicional de permitir, en la mayoría de los casos, una adecuada programación de la IIU </w:t>
      </w:r>
      <w:r w:rsidR="004E01D5" w:rsidRPr="00BE1B45">
        <w:rPr>
          <w:rFonts w:ascii="Segoe UI" w:eastAsia="Times New Roman" w:hAnsi="Segoe UI" w:cs="Segoe UI"/>
          <w:color w:val="373A3C"/>
          <w:kern w:val="0"/>
          <w:sz w:val="23"/>
          <w:szCs w:val="23"/>
          <w:lang w:val="es-MX" w:eastAsia="es-MX"/>
          <w14:ligatures w14:val="none"/>
        </w:rPr>
        <w:t>con relación al</w:t>
      </w:r>
      <w:r w:rsidR="002D4E47" w:rsidRPr="00BE1B45">
        <w:rPr>
          <w:rFonts w:ascii="Segoe UI" w:eastAsia="Times New Roman" w:hAnsi="Segoe UI" w:cs="Segoe UI"/>
          <w:color w:val="373A3C"/>
          <w:kern w:val="0"/>
          <w:sz w:val="23"/>
          <w:szCs w:val="23"/>
          <w:lang w:val="es-MX" w:eastAsia="es-MX"/>
          <w14:ligatures w14:val="none"/>
        </w:rPr>
        <w:t xml:space="preserve"> día y hora en que se indica la Gonadotropina Coriónica humana (hCG) para desencadenar la ovulación.</w:t>
      </w:r>
    </w:p>
    <w:p w14:paraId="6BD85795" w14:textId="77777777" w:rsidR="002D4E47" w:rsidRPr="00BE1B45" w:rsidRDefault="002D4E47" w:rsidP="00BE1B45">
      <w:pPr>
        <w:jc w:val="both"/>
        <w:rPr>
          <w:rFonts w:ascii="Segoe UI" w:eastAsia="Times New Roman" w:hAnsi="Segoe UI" w:cs="Segoe UI"/>
          <w:b/>
          <w:bCs/>
          <w:color w:val="373A3C"/>
          <w:kern w:val="0"/>
          <w:sz w:val="23"/>
          <w:szCs w:val="23"/>
          <w:lang w:val="es-MX" w:eastAsia="es-MX"/>
          <w14:ligatures w14:val="none"/>
        </w:rPr>
      </w:pPr>
      <w:r w:rsidRPr="00BE1B45">
        <w:rPr>
          <w:rFonts w:ascii="Segoe UI" w:eastAsia="Times New Roman" w:hAnsi="Segoe UI" w:cs="Segoe UI"/>
          <w:b/>
          <w:bCs/>
          <w:color w:val="373A3C"/>
          <w:kern w:val="0"/>
          <w:sz w:val="23"/>
          <w:szCs w:val="23"/>
          <w:lang w:val="es-MX" w:eastAsia="es-MX"/>
          <w14:ligatures w14:val="none"/>
        </w:rPr>
        <w:t>Monitorización del ciclo</w:t>
      </w:r>
    </w:p>
    <w:p w14:paraId="65A4E8BC" w14:textId="5C46527A" w:rsidR="002D4E47" w:rsidRPr="00BE1B45" w:rsidRDefault="002D4E47" w:rsidP="00BE1B45">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 xml:space="preserve">Diagnosticar la ovulación y el consiguiente momento adecuado para practicar la IIU, es parte del éxito de esta terapia, de manera que, es </w:t>
      </w:r>
      <w:r w:rsidR="004E01D5" w:rsidRPr="00BE1B45">
        <w:rPr>
          <w:rFonts w:ascii="Segoe UI" w:eastAsia="Times New Roman" w:hAnsi="Segoe UI" w:cs="Segoe UI"/>
          <w:color w:val="373A3C"/>
          <w:kern w:val="0"/>
          <w:sz w:val="23"/>
          <w:szCs w:val="23"/>
          <w:lang w:val="es-MX" w:eastAsia="es-MX"/>
          <w14:ligatures w14:val="none"/>
        </w:rPr>
        <w:t>necesario</w:t>
      </w:r>
      <w:r w:rsidRPr="00BE1B45">
        <w:rPr>
          <w:rFonts w:ascii="Segoe UI" w:eastAsia="Times New Roman" w:hAnsi="Segoe UI" w:cs="Segoe UI"/>
          <w:color w:val="373A3C"/>
          <w:kern w:val="0"/>
          <w:sz w:val="23"/>
          <w:szCs w:val="23"/>
          <w:lang w:val="es-MX" w:eastAsia="es-MX"/>
          <w14:ligatures w14:val="none"/>
        </w:rPr>
        <w:t xml:space="preserve"> realizar un seguimiento ecográfico del crecimiento folicular en cada ciclo de tratamiento. Como la recomendación es realizar la IIU en ciclos estimulados, lo más apropiado es gatillar la ovulación con la administración de hCG, remedando el p</w:t>
      </w:r>
      <w:r w:rsidR="004E01D5" w:rsidRPr="00BE1B45">
        <w:rPr>
          <w:rFonts w:ascii="Segoe UI" w:eastAsia="Times New Roman" w:hAnsi="Segoe UI" w:cs="Segoe UI"/>
          <w:color w:val="373A3C"/>
          <w:kern w:val="0"/>
          <w:sz w:val="23"/>
          <w:szCs w:val="23"/>
          <w:lang w:val="es-MX" w:eastAsia="es-MX"/>
          <w14:ligatures w14:val="none"/>
        </w:rPr>
        <w:t xml:space="preserve">ico </w:t>
      </w:r>
      <w:r w:rsidRPr="00BE1B45">
        <w:rPr>
          <w:rFonts w:ascii="Segoe UI" w:eastAsia="Times New Roman" w:hAnsi="Segoe UI" w:cs="Segoe UI"/>
          <w:color w:val="373A3C"/>
          <w:kern w:val="0"/>
          <w:sz w:val="23"/>
          <w:szCs w:val="23"/>
          <w:lang w:val="es-MX" w:eastAsia="es-MX"/>
          <w14:ligatures w14:val="none"/>
        </w:rPr>
        <w:t xml:space="preserve">de LH, y planificar el procedimiento según ello. Lo habitual es </w:t>
      </w:r>
      <w:r w:rsidR="004E01D5" w:rsidRPr="00BE1B45">
        <w:rPr>
          <w:rFonts w:ascii="Segoe UI" w:eastAsia="Times New Roman" w:hAnsi="Segoe UI" w:cs="Segoe UI"/>
          <w:color w:val="373A3C"/>
          <w:kern w:val="0"/>
          <w:sz w:val="23"/>
          <w:szCs w:val="23"/>
          <w:lang w:val="es-MX" w:eastAsia="es-MX"/>
          <w14:ligatures w14:val="none"/>
        </w:rPr>
        <w:t>que,</w:t>
      </w:r>
      <w:r w:rsidRPr="00BE1B45">
        <w:rPr>
          <w:rFonts w:ascii="Segoe UI" w:eastAsia="Times New Roman" w:hAnsi="Segoe UI" w:cs="Segoe UI"/>
          <w:color w:val="373A3C"/>
          <w:kern w:val="0"/>
          <w:sz w:val="23"/>
          <w:szCs w:val="23"/>
          <w:lang w:val="es-MX" w:eastAsia="es-MX"/>
          <w14:ligatures w14:val="none"/>
        </w:rPr>
        <w:t xml:space="preserve"> si se realiza una IIU, ésta se haga 36 horas después de la inyección de hCG y si se realizan dos se haga una a las 12 horas y otra a las 36 horas después de la administración de hCG.</w:t>
      </w:r>
    </w:p>
    <w:p w14:paraId="3A3FB11B" w14:textId="77777777" w:rsidR="002D4E47" w:rsidRPr="00BE1B45" w:rsidRDefault="002D4E47" w:rsidP="00BE1B45">
      <w:pPr>
        <w:jc w:val="both"/>
        <w:rPr>
          <w:rFonts w:ascii="Segoe UI" w:eastAsia="Times New Roman" w:hAnsi="Segoe UI" w:cs="Segoe UI"/>
          <w:b/>
          <w:bCs/>
          <w:color w:val="373A3C"/>
          <w:kern w:val="0"/>
          <w:sz w:val="23"/>
          <w:szCs w:val="23"/>
          <w:lang w:val="es-MX" w:eastAsia="es-MX"/>
          <w14:ligatures w14:val="none"/>
        </w:rPr>
      </w:pPr>
      <w:r w:rsidRPr="00BE1B45">
        <w:rPr>
          <w:rFonts w:ascii="Segoe UI" w:eastAsia="Times New Roman" w:hAnsi="Segoe UI" w:cs="Segoe UI"/>
          <w:b/>
          <w:bCs/>
          <w:color w:val="373A3C"/>
          <w:kern w:val="0"/>
          <w:sz w:val="23"/>
          <w:szCs w:val="23"/>
          <w:lang w:val="es-MX" w:eastAsia="es-MX"/>
          <w14:ligatures w14:val="none"/>
        </w:rPr>
        <w:t>Preparación de la muestra espermática</w:t>
      </w:r>
    </w:p>
    <w:p w14:paraId="387A2850" w14:textId="77777777" w:rsidR="002D4E47" w:rsidRPr="00BE1B45" w:rsidRDefault="002D4E47" w:rsidP="00BE1B45">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El procedimiento utilizado en la preparación del semen para una IIU consiste en obtener los mejores espermatozoides para ser utilizados. Es decir, separar los espermatozoides vivos, móviles y morfológicamente normales de los espermatozoides muertos o inmóviles, leucocitos y bacterias.</w:t>
      </w:r>
    </w:p>
    <w:p w14:paraId="416944D4" w14:textId="77777777" w:rsidR="002D4E47" w:rsidRPr="00BE1B45" w:rsidRDefault="002D4E47" w:rsidP="00BE1B45">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Existen principalmente dos procedimientos de laboratorio para lograr el objetivo de separar los mejores espermatozoides:</w:t>
      </w:r>
    </w:p>
    <w:p w14:paraId="7E824297" w14:textId="77777777" w:rsidR="002D4E47" w:rsidRPr="00BE1B45" w:rsidRDefault="002D4E47" w:rsidP="00BE1B45">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La muestra de semen es dejada licuar por 30 minutos y luego es separada por una gradiente discontinua de densidad. Esta gradiente se centrifuga a 300G por 10 minutos. El pellet formado se suspende en 3ml de medio de lavado de espermatozoides y se lava dos veces a 300G por 10 minutos cada vez. Finalmente, el pellet se suspende en 0,1ml de medio de cultivo, quedando la muestra lista para ser colocada en un catéter y realizar la IIU.</w:t>
      </w:r>
    </w:p>
    <w:p w14:paraId="6641A94B" w14:textId="148F9C40" w:rsidR="002D4E47" w:rsidRPr="00BE1B45" w:rsidRDefault="002D4E47" w:rsidP="00BE1B45">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 xml:space="preserve">La muestra de semen es dejada licuar por 30 min. Se toma 1ml de semen y se homogeniza con 2 – 3ml de medio de lavado de espermatozoides. Se centrifuga a 300G por 10 minutos. El pellet resultante se resuspende en medio nuevamente y se vuelve a centrifugar. Se elimina el medio y sin perturbar el pellet se agregar medio de cultivo suplementado con Suero Sustituto Sintético. Se deja incubando a 37°C por 30 a 60 minutos </w:t>
      </w:r>
      <w:r w:rsidR="004E01D5" w:rsidRPr="00BE1B45">
        <w:rPr>
          <w:rFonts w:ascii="Segoe UI" w:eastAsia="Times New Roman" w:hAnsi="Segoe UI" w:cs="Segoe UI"/>
          <w:color w:val="373A3C"/>
          <w:kern w:val="0"/>
          <w:sz w:val="23"/>
          <w:szCs w:val="23"/>
          <w:lang w:val="es-MX" w:eastAsia="es-MX"/>
          <w14:ligatures w14:val="none"/>
        </w:rPr>
        <w:t>de acuerdo con</w:t>
      </w:r>
      <w:r w:rsidRPr="00BE1B45">
        <w:rPr>
          <w:rFonts w:ascii="Segoe UI" w:eastAsia="Times New Roman" w:hAnsi="Segoe UI" w:cs="Segoe UI"/>
          <w:color w:val="373A3C"/>
          <w:kern w:val="0"/>
          <w:sz w:val="23"/>
          <w:szCs w:val="23"/>
          <w:lang w:val="es-MX" w:eastAsia="es-MX"/>
          <w14:ligatures w14:val="none"/>
        </w:rPr>
        <w:t xml:space="preserve"> la concentración deseada. Se remueve con cuidado la solución superior con los espermatozoides que han migrado desde el pellet, se lleva a 0,1ml de medio y la muestra está lista para ser colocada en un catéter y realizar la IIU.</w:t>
      </w:r>
    </w:p>
    <w:p w14:paraId="6247D5BF" w14:textId="77777777" w:rsidR="002D4E47" w:rsidRPr="00BE1B45" w:rsidRDefault="002D4E47" w:rsidP="002D4E47">
      <w:pPr>
        <w:jc w:val="both"/>
        <w:rPr>
          <w:rFonts w:ascii="Segoe UI" w:eastAsia="Times New Roman" w:hAnsi="Segoe UI" w:cs="Segoe UI"/>
          <w:color w:val="373A3C"/>
          <w:kern w:val="0"/>
          <w:sz w:val="23"/>
          <w:szCs w:val="23"/>
          <w:lang w:val="es-MX" w:eastAsia="es-MX"/>
          <w14:ligatures w14:val="none"/>
        </w:rPr>
      </w:pPr>
    </w:p>
    <w:p w14:paraId="78DFEB4F" w14:textId="77777777" w:rsidR="002D4E47" w:rsidRPr="00BE1B45" w:rsidRDefault="002D4E47" w:rsidP="002D4E47">
      <w:pPr>
        <w:jc w:val="both"/>
        <w:rPr>
          <w:rFonts w:ascii="Segoe UI" w:eastAsia="Times New Roman" w:hAnsi="Segoe UI" w:cs="Segoe UI"/>
          <w:b/>
          <w:bCs/>
          <w:color w:val="373A3C"/>
          <w:kern w:val="0"/>
          <w:sz w:val="23"/>
          <w:szCs w:val="23"/>
          <w:lang w:val="es-MX" w:eastAsia="es-MX"/>
          <w14:ligatures w14:val="none"/>
        </w:rPr>
      </w:pPr>
      <w:r w:rsidRPr="00BE1B45">
        <w:rPr>
          <w:rFonts w:ascii="Segoe UI" w:eastAsia="Times New Roman" w:hAnsi="Segoe UI" w:cs="Segoe UI"/>
          <w:b/>
          <w:bCs/>
          <w:color w:val="373A3C"/>
          <w:kern w:val="0"/>
          <w:sz w:val="23"/>
          <w:szCs w:val="23"/>
          <w:lang w:val="es-MX" w:eastAsia="es-MX"/>
          <w14:ligatures w14:val="none"/>
        </w:rPr>
        <w:lastRenderedPageBreak/>
        <w:t>Técnica de inseminación</w:t>
      </w:r>
    </w:p>
    <w:p w14:paraId="415324E5" w14:textId="646A0B67" w:rsidR="002D4E47" w:rsidRPr="00BE1B45" w:rsidRDefault="002D4E47" w:rsidP="002D4E47">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Con la paciente en posición de litotomía se procede a colocar un espéculo vaginal para exponer el cuello del útero. Luego se atraviesa el cuello con un catéter, especialmente diseñado para ello, para depositar la muestra espermática en la cavidad uterina. El procedimiento de inyectar los espermatozoides ha sido recientemente analizado, con el fin de estudiar la presencia de peristaltismo uterino y su capacidad de movilizar la muestra hacia la vagina y no hacia el fondo uterino, como debiera ser. Lo que se recomienda es, una vez introducido el catéter a través del cuello, cerrar el espéculo de modo de ejercer presión sobre el labio anterior y posterior del mismo por 1 a 2 minutos antes de inyectar la muestra.</w:t>
      </w:r>
    </w:p>
    <w:p w14:paraId="2DBB2DF3" w14:textId="77777777" w:rsidR="002D4E47" w:rsidRPr="00BE1B45" w:rsidRDefault="002D4E47" w:rsidP="002D4E47">
      <w:pPr>
        <w:jc w:val="both"/>
        <w:rPr>
          <w:rFonts w:ascii="Segoe UI" w:eastAsia="Times New Roman" w:hAnsi="Segoe UI" w:cs="Segoe UI"/>
          <w:b/>
          <w:bCs/>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Una vez realizada la transferencia de los espermatozoides a la cavidad uterina se debe mantener el espéculo cerrado por un periodo de 10 minutos, disminuyendo así el reflujo de la muestra hacia la vagina de un 74% a un 18%, lo cual aumentaría las probabilidades de lograr un embarazo.</w:t>
      </w:r>
    </w:p>
    <w:p w14:paraId="67B44886" w14:textId="77777777" w:rsidR="002D4E47" w:rsidRPr="00BE1B45" w:rsidRDefault="002D4E47" w:rsidP="002D4E47">
      <w:pPr>
        <w:jc w:val="both"/>
        <w:rPr>
          <w:rFonts w:ascii="Segoe UI" w:eastAsia="Times New Roman" w:hAnsi="Segoe UI" w:cs="Segoe UI"/>
          <w:b/>
          <w:bCs/>
          <w:color w:val="373A3C"/>
          <w:kern w:val="0"/>
          <w:sz w:val="23"/>
          <w:szCs w:val="23"/>
          <w:lang w:val="es-MX" w:eastAsia="es-MX"/>
          <w14:ligatures w14:val="none"/>
        </w:rPr>
      </w:pPr>
      <w:r w:rsidRPr="00BE1B45">
        <w:rPr>
          <w:rFonts w:ascii="Segoe UI" w:eastAsia="Times New Roman" w:hAnsi="Segoe UI" w:cs="Segoe UI"/>
          <w:b/>
          <w:bCs/>
          <w:color w:val="373A3C"/>
          <w:kern w:val="0"/>
          <w:sz w:val="23"/>
          <w:szCs w:val="23"/>
          <w:lang w:val="es-MX" w:eastAsia="es-MX"/>
          <w14:ligatures w14:val="none"/>
        </w:rPr>
        <w:t xml:space="preserve">Efectividad del Procedimiento </w:t>
      </w:r>
    </w:p>
    <w:p w14:paraId="0A4F37A4" w14:textId="77777777" w:rsidR="002D4E47" w:rsidRPr="00BE1B45" w:rsidRDefault="002D4E47" w:rsidP="002D4E47">
      <w:pPr>
        <w:jc w:val="both"/>
        <w:rPr>
          <w:rFonts w:ascii="Segoe UI" w:eastAsia="Times New Roman" w:hAnsi="Segoe UI" w:cs="Segoe UI"/>
          <w:b/>
          <w:bCs/>
          <w:color w:val="373A3C"/>
          <w:kern w:val="0"/>
          <w:sz w:val="23"/>
          <w:szCs w:val="23"/>
          <w:lang w:val="es-MX" w:eastAsia="es-MX"/>
          <w14:ligatures w14:val="none"/>
        </w:rPr>
      </w:pPr>
      <w:r w:rsidRPr="00BE1B45">
        <w:rPr>
          <w:rFonts w:ascii="Segoe UI" w:eastAsia="Times New Roman" w:hAnsi="Segoe UI" w:cs="Segoe UI"/>
          <w:b/>
          <w:bCs/>
          <w:color w:val="373A3C"/>
          <w:kern w:val="0"/>
          <w:sz w:val="23"/>
          <w:szCs w:val="23"/>
          <w:lang w:val="es-MX" w:eastAsia="es-MX"/>
          <w14:ligatures w14:val="none"/>
        </w:rPr>
        <w:t>Efectividad teórica</w:t>
      </w:r>
    </w:p>
    <w:p w14:paraId="1C1644D4" w14:textId="1F523062" w:rsidR="002D4E47" w:rsidRPr="00BE1B45" w:rsidRDefault="004E01D5" w:rsidP="002D4E47">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Para</w:t>
      </w:r>
      <w:r w:rsidR="002D4E47" w:rsidRPr="00BE1B45">
        <w:rPr>
          <w:rFonts w:ascii="Segoe UI" w:eastAsia="Times New Roman" w:hAnsi="Segoe UI" w:cs="Segoe UI"/>
          <w:color w:val="373A3C"/>
          <w:kern w:val="0"/>
          <w:sz w:val="23"/>
          <w:szCs w:val="23"/>
          <w:lang w:val="es-MX" w:eastAsia="es-MX"/>
          <w14:ligatures w14:val="none"/>
        </w:rPr>
        <w:t xml:space="preserve"> conocer la efectividad teórica del procedimiento es comparar la tasa de embarazo en mujeres sanas sometidas a IIU en un ciclo espontáneo y con espermatozoides normales (Grupo 1: semen no congelado de donantes fértiles) con la tasa de embarazo en un grupo similar de parejas sanas que tienen relaciones sexuales dirigidas en el período fértil (Grupo 2: mujeres que suspenden anticoncepción para embarazarse). En efecto, un 28,6% de las mujeres del grupo 1 se embarazaron y un 23,1% de las parejas del grupo 2 lograron embarazarse (13). Bajo esta perspectiva, la IIU en parejas sanas es tan eficiente como las relaciones sexuales en el período fértil, pero no más efectiva. De estos resultados también se puede concluir que la efectividad teórica del procedimiento es de 28,6% y que las tasas de embarazo que estén por debajo de esta cifra son atribuibles a la patología subyacente, es decir, aquella patología causante de la infertilidad.</w:t>
      </w:r>
    </w:p>
    <w:p w14:paraId="1D5B3FFA" w14:textId="77777777" w:rsidR="002D4E47" w:rsidRPr="00BE1B45" w:rsidRDefault="002D4E47" w:rsidP="002D4E47">
      <w:pPr>
        <w:jc w:val="both"/>
        <w:rPr>
          <w:rFonts w:ascii="Segoe UI" w:eastAsia="Times New Roman" w:hAnsi="Segoe UI" w:cs="Segoe UI"/>
          <w:b/>
          <w:bCs/>
          <w:color w:val="373A3C"/>
          <w:kern w:val="0"/>
          <w:sz w:val="23"/>
          <w:szCs w:val="23"/>
          <w:lang w:val="es-MX" w:eastAsia="es-MX"/>
          <w14:ligatures w14:val="none"/>
        </w:rPr>
      </w:pPr>
      <w:r w:rsidRPr="00BE1B45">
        <w:rPr>
          <w:rFonts w:ascii="Segoe UI" w:eastAsia="Times New Roman" w:hAnsi="Segoe UI" w:cs="Segoe UI"/>
          <w:b/>
          <w:bCs/>
          <w:color w:val="373A3C"/>
          <w:kern w:val="0"/>
          <w:sz w:val="23"/>
          <w:szCs w:val="23"/>
          <w:lang w:val="es-MX" w:eastAsia="es-MX"/>
          <w14:ligatures w14:val="none"/>
        </w:rPr>
        <w:t>Efectividad real</w:t>
      </w:r>
    </w:p>
    <w:p w14:paraId="50B20DD2" w14:textId="36B55C62" w:rsidR="002D4E47" w:rsidRPr="00BE1B45" w:rsidRDefault="002D4E47" w:rsidP="002D4E47">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 xml:space="preserve">Otra </w:t>
      </w:r>
      <w:r w:rsidR="004E01D5" w:rsidRPr="00BE1B45">
        <w:rPr>
          <w:rFonts w:ascii="Segoe UI" w:eastAsia="Times New Roman" w:hAnsi="Segoe UI" w:cs="Segoe UI"/>
          <w:color w:val="373A3C"/>
          <w:kern w:val="0"/>
          <w:sz w:val="23"/>
          <w:szCs w:val="23"/>
          <w:lang w:val="es-MX" w:eastAsia="es-MX"/>
          <w14:ligatures w14:val="none"/>
        </w:rPr>
        <w:t>manera</w:t>
      </w:r>
      <w:r w:rsidRPr="00BE1B45">
        <w:rPr>
          <w:rFonts w:ascii="Segoe UI" w:eastAsia="Times New Roman" w:hAnsi="Segoe UI" w:cs="Segoe UI"/>
          <w:color w:val="373A3C"/>
          <w:kern w:val="0"/>
          <w:sz w:val="23"/>
          <w:szCs w:val="23"/>
          <w:lang w:val="es-MX" w:eastAsia="es-MX"/>
          <w14:ligatures w14:val="none"/>
        </w:rPr>
        <w:t xml:space="preserve"> de evaluar la efectividad del procedimiento es comparar los resultados obtenidos con IIU y con relaciones sexuales dirigidas al período fértil en un mismo grupo de pacientes.</w:t>
      </w:r>
    </w:p>
    <w:p w14:paraId="1112FEC9" w14:textId="1FDB2E82" w:rsidR="002D4E47" w:rsidRPr="00BE1B45" w:rsidRDefault="002D4E47" w:rsidP="002D4E47">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 xml:space="preserve">Otra de las indicaciones propuestas para la IIU ha sido el factor cervical, sin embargo, la última revisión de The Cochrane Library sobre el tema no muestra que existan estudios con una calidad suficiente como para generar una evidencia sólida que apoye el uso de la IIU en pacientes con diagnóstico de factor cervical (16). Aún más, actualmente la existencia del factor cervical es un tema controvertido, ya que </w:t>
      </w:r>
      <w:r w:rsidR="004E01D5" w:rsidRPr="00BE1B45">
        <w:rPr>
          <w:rFonts w:ascii="Segoe UI" w:eastAsia="Times New Roman" w:hAnsi="Segoe UI" w:cs="Segoe UI"/>
          <w:color w:val="373A3C"/>
          <w:kern w:val="0"/>
          <w:sz w:val="23"/>
          <w:szCs w:val="23"/>
          <w:lang w:val="es-MX" w:eastAsia="es-MX"/>
          <w14:ligatures w14:val="none"/>
        </w:rPr>
        <w:t>la prueba</w:t>
      </w:r>
      <w:r w:rsidRPr="00BE1B45">
        <w:rPr>
          <w:rFonts w:ascii="Segoe UI" w:eastAsia="Times New Roman" w:hAnsi="Segoe UI" w:cs="Segoe UI"/>
          <w:color w:val="373A3C"/>
          <w:kern w:val="0"/>
          <w:sz w:val="23"/>
          <w:szCs w:val="23"/>
          <w:lang w:val="es-MX" w:eastAsia="es-MX"/>
          <w14:ligatures w14:val="none"/>
        </w:rPr>
        <w:t xml:space="preserve"> Post Coital, que fue el pilar del diagnóstico </w:t>
      </w:r>
      <w:r w:rsidRPr="00BE1B45">
        <w:rPr>
          <w:rFonts w:ascii="Segoe UI" w:eastAsia="Times New Roman" w:hAnsi="Segoe UI" w:cs="Segoe UI"/>
          <w:color w:val="373A3C"/>
          <w:kern w:val="0"/>
          <w:sz w:val="23"/>
          <w:szCs w:val="23"/>
          <w:lang w:val="es-MX" w:eastAsia="es-MX"/>
          <w14:ligatures w14:val="none"/>
        </w:rPr>
        <w:lastRenderedPageBreak/>
        <w:t>por años, no reporta un gran valor predictivo. Por esto, muchas de estas pacientes se incorporarían al grupo de pacientes con diagnóstico de infertilidad de causa desconocida, en el cual si se han demostrado los beneficios de la IIU.</w:t>
      </w:r>
    </w:p>
    <w:p w14:paraId="7E5F744C" w14:textId="5C0CCF8D" w:rsidR="004E01D5" w:rsidRPr="00BE1B45" w:rsidRDefault="004E01D5" w:rsidP="002D4E47">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Finalmente</w:t>
      </w:r>
      <w:r w:rsidR="002D4E47" w:rsidRPr="00BE1B45">
        <w:rPr>
          <w:rFonts w:ascii="Segoe UI" w:eastAsia="Times New Roman" w:hAnsi="Segoe UI" w:cs="Segoe UI"/>
          <w:color w:val="373A3C"/>
          <w:kern w:val="0"/>
          <w:sz w:val="23"/>
          <w:szCs w:val="23"/>
          <w:lang w:val="es-MX" w:eastAsia="es-MX"/>
          <w14:ligatures w14:val="none"/>
        </w:rPr>
        <w:t xml:space="preserve">, al evaluar cual es el impacto de la IIU, realizada en ciclos estimulados, en parejas con infertilidad de causa desconocida, el </w:t>
      </w:r>
      <w:r w:rsidRPr="00BE1B45">
        <w:rPr>
          <w:rFonts w:ascii="Segoe UI" w:eastAsia="Times New Roman" w:hAnsi="Segoe UI" w:cs="Segoe UI"/>
          <w:color w:val="373A3C"/>
          <w:kern w:val="0"/>
          <w:sz w:val="23"/>
          <w:szCs w:val="23"/>
          <w:lang w:val="es-MX" w:eastAsia="es-MX"/>
          <w14:ligatures w14:val="none"/>
        </w:rPr>
        <w:t>metaanálisis</w:t>
      </w:r>
      <w:r w:rsidR="002D4E47" w:rsidRPr="00BE1B45">
        <w:rPr>
          <w:rFonts w:ascii="Segoe UI" w:eastAsia="Times New Roman" w:hAnsi="Segoe UI" w:cs="Segoe UI"/>
          <w:color w:val="373A3C"/>
          <w:kern w:val="0"/>
          <w:sz w:val="23"/>
          <w:szCs w:val="23"/>
          <w:lang w:val="es-MX" w:eastAsia="es-MX"/>
          <w14:ligatures w14:val="none"/>
        </w:rPr>
        <w:t xml:space="preserve"> de Verhulst muestra un evidente beneficio en comparación a las relaciones sexuales dirigidas. No hay suficientes evidencias para afirmar que este beneficio es igual en ciclos naturales, ya que son muy escasos los estudios con un diseño adecuado. Por </w:t>
      </w:r>
      <w:r w:rsidRPr="00BE1B45">
        <w:rPr>
          <w:rFonts w:ascii="Segoe UI" w:eastAsia="Times New Roman" w:hAnsi="Segoe UI" w:cs="Segoe UI"/>
          <w:color w:val="373A3C"/>
          <w:kern w:val="0"/>
          <w:sz w:val="23"/>
          <w:szCs w:val="23"/>
          <w:lang w:val="es-MX" w:eastAsia="es-MX"/>
          <w14:ligatures w14:val="none"/>
        </w:rPr>
        <w:t>otro lado</w:t>
      </w:r>
      <w:r w:rsidR="002D4E47" w:rsidRPr="00BE1B45">
        <w:rPr>
          <w:rFonts w:ascii="Segoe UI" w:eastAsia="Times New Roman" w:hAnsi="Segoe UI" w:cs="Segoe UI"/>
          <w:color w:val="373A3C"/>
          <w:kern w:val="0"/>
          <w:sz w:val="23"/>
          <w:szCs w:val="23"/>
          <w:lang w:val="es-MX" w:eastAsia="es-MX"/>
          <w14:ligatures w14:val="none"/>
        </w:rPr>
        <w:t xml:space="preserve">, estudiando un grupo de parejas con infertilidad inexplicable, </w:t>
      </w:r>
      <w:r w:rsidRPr="00BE1B45">
        <w:rPr>
          <w:rFonts w:ascii="Segoe UI" w:eastAsia="Times New Roman" w:hAnsi="Segoe UI" w:cs="Segoe UI"/>
          <w:color w:val="373A3C"/>
          <w:kern w:val="0"/>
          <w:sz w:val="23"/>
          <w:szCs w:val="23"/>
          <w:lang w:val="es-MX" w:eastAsia="es-MX"/>
          <w14:ligatures w14:val="none"/>
        </w:rPr>
        <w:t>se</w:t>
      </w:r>
      <w:r w:rsidR="002D4E47" w:rsidRPr="00BE1B45">
        <w:rPr>
          <w:rFonts w:ascii="Segoe UI" w:eastAsia="Times New Roman" w:hAnsi="Segoe UI" w:cs="Segoe UI"/>
          <w:color w:val="373A3C"/>
          <w:kern w:val="0"/>
          <w:sz w:val="23"/>
          <w:szCs w:val="23"/>
          <w:lang w:val="es-MX" w:eastAsia="es-MX"/>
          <w14:ligatures w14:val="none"/>
        </w:rPr>
        <w:t xml:space="preserve"> demostró que la tasa de embarazo aumenta de 19% a 33% si se comparan los resultados de ciclos naturales con coito programado y ciclos con inducción de la ovulación e IIU, respectivamente. </w:t>
      </w:r>
    </w:p>
    <w:p w14:paraId="42F0A154" w14:textId="77777777" w:rsidR="002D4E47" w:rsidRPr="00BE1B45" w:rsidRDefault="002D4E47" w:rsidP="002D4E47">
      <w:pPr>
        <w:jc w:val="both"/>
        <w:rPr>
          <w:rFonts w:ascii="Segoe UI" w:eastAsia="Times New Roman" w:hAnsi="Segoe UI" w:cs="Segoe UI"/>
          <w:b/>
          <w:bCs/>
          <w:color w:val="373A3C"/>
          <w:kern w:val="0"/>
          <w:sz w:val="23"/>
          <w:szCs w:val="23"/>
          <w:lang w:val="es-MX" w:eastAsia="es-MX"/>
          <w14:ligatures w14:val="none"/>
        </w:rPr>
      </w:pPr>
      <w:r w:rsidRPr="00BE1B45">
        <w:rPr>
          <w:rFonts w:ascii="Segoe UI" w:eastAsia="Times New Roman" w:hAnsi="Segoe UI" w:cs="Segoe UI"/>
          <w:b/>
          <w:bCs/>
          <w:color w:val="373A3C"/>
          <w:kern w:val="0"/>
          <w:sz w:val="23"/>
          <w:szCs w:val="23"/>
          <w:lang w:val="es-MX" w:eastAsia="es-MX"/>
          <w14:ligatures w14:val="none"/>
        </w:rPr>
        <w:t>Indicaciones y resultados</w:t>
      </w:r>
    </w:p>
    <w:p w14:paraId="311464BF" w14:textId="77777777" w:rsidR="004E01D5" w:rsidRPr="00BE1B45" w:rsidRDefault="002D4E47" w:rsidP="002D4E47">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 xml:space="preserve">Teóricamente, la IIU está indicada en el factor cervical, el factor masculino leve y la infertilidad de causa desconocida. Aunque el primero de estos diagnósticos sea dudoso, las pacientes son las mismas, ya que aquellas con supuesto factor cervical se incorporarían al grupo de infertilidad de causa desconocida. Por otra parte, al analizar la efectividad real del procedimiento, si se comparan, en diferentes grupos de pacientes, las tasas de embarazo con IIU y con coito programado los resultados son controversiales. </w:t>
      </w:r>
    </w:p>
    <w:p w14:paraId="0E1155C1" w14:textId="77777777" w:rsidR="002D4E47" w:rsidRPr="00BE1B45" w:rsidRDefault="002D4E47" w:rsidP="002D4E47">
      <w:pPr>
        <w:jc w:val="both"/>
        <w:rPr>
          <w:rFonts w:ascii="Segoe UI" w:eastAsia="Times New Roman" w:hAnsi="Segoe UI" w:cs="Segoe UI"/>
          <w:b/>
          <w:bCs/>
          <w:color w:val="373A3C"/>
          <w:kern w:val="0"/>
          <w:sz w:val="23"/>
          <w:szCs w:val="23"/>
          <w:lang w:val="es-MX" w:eastAsia="es-MX"/>
          <w14:ligatures w14:val="none"/>
        </w:rPr>
      </w:pPr>
      <w:r w:rsidRPr="00BE1B45">
        <w:rPr>
          <w:rFonts w:ascii="Segoe UI" w:eastAsia="Times New Roman" w:hAnsi="Segoe UI" w:cs="Segoe UI"/>
          <w:b/>
          <w:bCs/>
          <w:color w:val="373A3C"/>
          <w:kern w:val="0"/>
          <w:sz w:val="23"/>
          <w:szCs w:val="23"/>
          <w:lang w:val="es-MX" w:eastAsia="es-MX"/>
          <w14:ligatures w14:val="none"/>
        </w:rPr>
        <w:t>Costo – beneficio</w:t>
      </w:r>
    </w:p>
    <w:p w14:paraId="6C4E8E8F" w14:textId="0980EB21" w:rsidR="00C4307D" w:rsidRPr="00BE1B45" w:rsidRDefault="002D4E47" w:rsidP="00C4307D">
      <w:pPr>
        <w:jc w:val="both"/>
        <w:rPr>
          <w:rFonts w:ascii="Segoe UI" w:eastAsia="Times New Roman" w:hAnsi="Segoe UI" w:cs="Segoe UI"/>
          <w:b/>
          <w:bCs/>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Ya que hay evidencias para sostener que las tasas de embarazo con IIU en ciclos estimulados son significativamente mejores que las relaciones sexuales dirigidas en el factor masculino leve y la infertilidad de causa desconocida, un análisis costo beneficio debiera centrarse en comparar el procedimiento con la FIV. En este sentido, se ha demostrado que el costo por bebé nacido vivo es significativamente menor para un ciclo estimulado con IIU que para un ciclo de FIV al menos en el factor masculino leve. Este análisis no es válido para el factor masculino severo, en cuyo caso el ICSI ofrece tasas de embarazo significativamente mejores que la IIU en ciclos estimulados.</w:t>
      </w:r>
      <w:r w:rsidR="00C4307D" w:rsidRPr="00BE1B45">
        <w:rPr>
          <w:rFonts w:ascii="Segoe UI" w:hAnsi="Segoe UI" w:cs="Segoe UI"/>
          <w:color w:val="373A3C"/>
          <w:sz w:val="23"/>
          <w:szCs w:val="23"/>
          <w:lang w:val="es-MX"/>
        </w:rPr>
        <w:t xml:space="preserve"> Gómez Ayala A.E. (2011)</w:t>
      </w:r>
    </w:p>
    <w:p w14:paraId="4A13731A" w14:textId="1CBFEA01" w:rsidR="002D4E47" w:rsidRPr="00BE1B45" w:rsidRDefault="002D4E47" w:rsidP="00C4307D">
      <w:pPr>
        <w:rPr>
          <w:rFonts w:ascii="Segoe UI" w:eastAsia="Times New Roman" w:hAnsi="Segoe UI" w:cs="Segoe UI"/>
          <w:color w:val="373A3C"/>
          <w:kern w:val="0"/>
          <w:sz w:val="23"/>
          <w:szCs w:val="23"/>
          <w:lang w:val="es-MX" w:eastAsia="es-MX"/>
          <w14:ligatures w14:val="none"/>
        </w:rPr>
      </w:pPr>
    </w:p>
    <w:p w14:paraId="1993D9A4" w14:textId="77777777" w:rsidR="002D4E47" w:rsidRPr="00BE1B45" w:rsidRDefault="002D4E47" w:rsidP="002D4E47">
      <w:pPr>
        <w:jc w:val="both"/>
        <w:rPr>
          <w:rFonts w:ascii="Segoe UI" w:eastAsia="Times New Roman" w:hAnsi="Segoe UI" w:cs="Segoe UI"/>
          <w:color w:val="373A3C"/>
          <w:kern w:val="0"/>
          <w:sz w:val="23"/>
          <w:szCs w:val="23"/>
          <w:lang w:val="es-MX" w:eastAsia="es-MX"/>
          <w14:ligatures w14:val="none"/>
        </w:rPr>
      </w:pPr>
    </w:p>
    <w:p w14:paraId="58112B30" w14:textId="77777777" w:rsidR="002D4E47" w:rsidRPr="00BE1B45" w:rsidRDefault="002D4E47" w:rsidP="002D4E47">
      <w:pPr>
        <w:pStyle w:val="Sinespaciado"/>
        <w:jc w:val="center"/>
        <w:rPr>
          <w:rFonts w:ascii="Segoe UI" w:eastAsia="Times New Roman" w:hAnsi="Segoe UI" w:cs="Segoe UI"/>
          <w:b/>
          <w:bCs/>
          <w:color w:val="373A3C"/>
          <w:kern w:val="0"/>
          <w:sz w:val="23"/>
          <w:szCs w:val="23"/>
          <w14:ligatures w14:val="none"/>
        </w:rPr>
      </w:pPr>
      <w:r w:rsidRPr="00BE1B45">
        <w:rPr>
          <w:rFonts w:ascii="Segoe UI" w:eastAsia="Times New Roman" w:hAnsi="Segoe UI" w:cs="Segoe UI"/>
          <w:b/>
          <w:bCs/>
          <w:color w:val="373A3C"/>
          <w:kern w:val="0"/>
          <w:sz w:val="23"/>
          <w:szCs w:val="23"/>
          <w14:ligatures w14:val="none"/>
        </w:rPr>
        <w:t>Actualización en Reproducción Asistida</w:t>
      </w:r>
    </w:p>
    <w:p w14:paraId="25B2BCA3" w14:textId="77777777" w:rsidR="002D4E47" w:rsidRPr="00BE1B45" w:rsidRDefault="002D4E47" w:rsidP="002D4E47">
      <w:pPr>
        <w:pStyle w:val="Sinespaciado"/>
        <w:jc w:val="center"/>
        <w:rPr>
          <w:rFonts w:ascii="Segoe UI" w:eastAsia="Times New Roman" w:hAnsi="Segoe UI" w:cs="Segoe UI"/>
          <w:b/>
          <w:bCs/>
          <w:color w:val="373A3C"/>
          <w:kern w:val="0"/>
          <w:sz w:val="23"/>
          <w:szCs w:val="23"/>
          <w14:ligatures w14:val="none"/>
        </w:rPr>
      </w:pPr>
      <w:r w:rsidRPr="00BE1B45">
        <w:rPr>
          <w:rFonts w:ascii="Segoe UI" w:eastAsia="Times New Roman" w:hAnsi="Segoe UI" w:cs="Segoe UI"/>
          <w:b/>
          <w:bCs/>
          <w:color w:val="373A3C"/>
          <w:kern w:val="0"/>
          <w:sz w:val="23"/>
          <w:szCs w:val="23"/>
          <w14:ligatures w14:val="none"/>
        </w:rPr>
        <w:t>Módulo 6</w:t>
      </w:r>
    </w:p>
    <w:p w14:paraId="54FB77C7" w14:textId="77777777" w:rsidR="002D4E47" w:rsidRPr="00BE1B45" w:rsidRDefault="002D4E47" w:rsidP="002D4E47">
      <w:pPr>
        <w:pStyle w:val="Sinespaciado"/>
        <w:jc w:val="center"/>
        <w:rPr>
          <w:rFonts w:ascii="Segoe UI" w:eastAsia="Times New Roman" w:hAnsi="Segoe UI" w:cs="Segoe UI"/>
          <w:b/>
          <w:bCs/>
          <w:color w:val="373A3C"/>
          <w:kern w:val="0"/>
          <w:sz w:val="23"/>
          <w:szCs w:val="23"/>
          <w14:ligatures w14:val="none"/>
        </w:rPr>
      </w:pPr>
      <w:r w:rsidRPr="00BE1B45">
        <w:rPr>
          <w:rFonts w:ascii="Segoe UI" w:eastAsia="Times New Roman" w:hAnsi="Segoe UI" w:cs="Segoe UI"/>
          <w:b/>
          <w:bCs/>
          <w:color w:val="373A3C"/>
          <w:kern w:val="0"/>
          <w:sz w:val="23"/>
          <w:szCs w:val="23"/>
          <w14:ligatures w14:val="none"/>
        </w:rPr>
        <w:t>Clínica de reproducción asistida</w:t>
      </w:r>
    </w:p>
    <w:p w14:paraId="7C3FC8A9" w14:textId="77777777" w:rsidR="002D4E47" w:rsidRPr="00BE1B45" w:rsidRDefault="002D4E47" w:rsidP="002D4E47">
      <w:pPr>
        <w:pStyle w:val="Sinespaciado"/>
        <w:jc w:val="both"/>
      </w:pPr>
    </w:p>
    <w:p w14:paraId="09FC2179" w14:textId="77777777" w:rsidR="004E01D5" w:rsidRPr="00BE1B45" w:rsidRDefault="002D4E47" w:rsidP="002D4E47">
      <w:pPr>
        <w:pStyle w:val="Sinespaciado"/>
        <w:jc w:val="both"/>
        <w:rPr>
          <w:rFonts w:ascii="Segoe UI" w:eastAsia="Times New Roman" w:hAnsi="Segoe UI" w:cs="Segoe UI"/>
          <w:color w:val="373A3C"/>
          <w:kern w:val="0"/>
          <w:sz w:val="23"/>
          <w:szCs w:val="23"/>
          <w14:ligatures w14:val="none"/>
        </w:rPr>
      </w:pPr>
      <w:r w:rsidRPr="00BE1B45">
        <w:rPr>
          <w:rFonts w:ascii="Segoe UI" w:eastAsia="Times New Roman" w:hAnsi="Segoe UI" w:cs="Segoe UI"/>
          <w:color w:val="373A3C"/>
          <w:kern w:val="0"/>
          <w:sz w:val="23"/>
          <w:szCs w:val="23"/>
          <w14:ligatures w14:val="none"/>
        </w:rPr>
        <w:t xml:space="preserve">Una clínica de reproducción asistida debe contar con </w:t>
      </w:r>
      <w:r w:rsidR="004E01D5" w:rsidRPr="00BE1B45">
        <w:rPr>
          <w:rFonts w:ascii="Segoe UI" w:eastAsia="Times New Roman" w:hAnsi="Segoe UI" w:cs="Segoe UI"/>
          <w:color w:val="373A3C"/>
          <w:kern w:val="0"/>
          <w:sz w:val="23"/>
          <w:szCs w:val="23"/>
          <w14:ligatures w14:val="none"/>
        </w:rPr>
        <w:t xml:space="preserve">las siguientes </w:t>
      </w:r>
      <w:r w:rsidRPr="00BE1B45">
        <w:rPr>
          <w:rFonts w:ascii="Segoe UI" w:eastAsia="Times New Roman" w:hAnsi="Segoe UI" w:cs="Segoe UI"/>
          <w:color w:val="373A3C"/>
          <w:kern w:val="0"/>
          <w:sz w:val="23"/>
          <w:szCs w:val="23"/>
          <w14:ligatures w14:val="none"/>
        </w:rPr>
        <w:t xml:space="preserve">características especiales </w:t>
      </w:r>
    </w:p>
    <w:p w14:paraId="2427B3A7" w14:textId="77777777" w:rsidR="004E01D5" w:rsidRPr="00BE1B45" w:rsidRDefault="004E01D5" w:rsidP="002D4E47">
      <w:pPr>
        <w:pStyle w:val="Sinespaciado"/>
        <w:jc w:val="both"/>
        <w:rPr>
          <w:rFonts w:ascii="Segoe UI" w:eastAsia="Times New Roman" w:hAnsi="Segoe UI" w:cs="Segoe UI"/>
          <w:color w:val="373A3C"/>
          <w:kern w:val="0"/>
          <w:sz w:val="23"/>
          <w:szCs w:val="23"/>
          <w14:ligatures w14:val="none"/>
        </w:rPr>
      </w:pPr>
    </w:p>
    <w:p w14:paraId="6EF5180E" w14:textId="77777777" w:rsidR="004E01D5" w:rsidRPr="00BE1B45" w:rsidRDefault="004E01D5">
      <w:pPr>
        <w:pStyle w:val="Sinespaciado"/>
        <w:numPr>
          <w:ilvl w:val="0"/>
          <w:numId w:val="59"/>
        </w:numPr>
        <w:jc w:val="both"/>
        <w:rPr>
          <w:rFonts w:ascii="Segoe UI" w:eastAsia="Times New Roman" w:hAnsi="Segoe UI" w:cs="Segoe UI"/>
          <w:color w:val="373A3C"/>
          <w:kern w:val="0"/>
          <w:sz w:val="23"/>
          <w:szCs w:val="23"/>
          <w14:ligatures w14:val="none"/>
        </w:rPr>
      </w:pPr>
      <w:r w:rsidRPr="00BE1B45">
        <w:rPr>
          <w:rFonts w:ascii="Segoe UI" w:eastAsia="Times New Roman" w:hAnsi="Segoe UI" w:cs="Segoe UI"/>
          <w:color w:val="373A3C"/>
          <w:kern w:val="0"/>
          <w:sz w:val="23"/>
          <w:szCs w:val="23"/>
          <w14:ligatures w14:val="none"/>
        </w:rPr>
        <w:t>P</w:t>
      </w:r>
      <w:r w:rsidR="002D4E47" w:rsidRPr="00BE1B45">
        <w:rPr>
          <w:rFonts w:ascii="Segoe UI" w:eastAsia="Times New Roman" w:hAnsi="Segoe UI" w:cs="Segoe UI"/>
          <w:color w:val="373A3C"/>
          <w:kern w:val="0"/>
          <w:sz w:val="23"/>
          <w:szCs w:val="23"/>
          <w14:ligatures w14:val="none"/>
        </w:rPr>
        <w:t xml:space="preserve">ersonal capacitado, </w:t>
      </w:r>
    </w:p>
    <w:p w14:paraId="273DEC86" w14:textId="77777777" w:rsidR="004E01D5" w:rsidRPr="00BE1B45" w:rsidRDefault="002D4E47">
      <w:pPr>
        <w:pStyle w:val="Sinespaciado"/>
        <w:numPr>
          <w:ilvl w:val="0"/>
          <w:numId w:val="59"/>
        </w:numPr>
        <w:jc w:val="both"/>
        <w:rPr>
          <w:rFonts w:ascii="Segoe UI" w:eastAsia="Times New Roman" w:hAnsi="Segoe UI" w:cs="Segoe UI"/>
          <w:color w:val="373A3C"/>
          <w:kern w:val="0"/>
          <w:sz w:val="23"/>
          <w:szCs w:val="23"/>
          <w14:ligatures w14:val="none"/>
        </w:rPr>
      </w:pPr>
      <w:r w:rsidRPr="00BE1B45">
        <w:rPr>
          <w:rFonts w:ascii="Segoe UI" w:eastAsia="Times New Roman" w:hAnsi="Segoe UI" w:cs="Segoe UI"/>
          <w:color w:val="373A3C"/>
          <w:kern w:val="0"/>
          <w:sz w:val="23"/>
          <w:szCs w:val="23"/>
          <w14:ligatures w14:val="none"/>
        </w:rPr>
        <w:lastRenderedPageBreak/>
        <w:t xml:space="preserve">tecnología de vanguardia, </w:t>
      </w:r>
    </w:p>
    <w:p w14:paraId="72B03438" w14:textId="77777777" w:rsidR="004E01D5" w:rsidRPr="00BE1B45" w:rsidRDefault="002D4E47">
      <w:pPr>
        <w:pStyle w:val="Sinespaciado"/>
        <w:numPr>
          <w:ilvl w:val="0"/>
          <w:numId w:val="59"/>
        </w:numPr>
        <w:jc w:val="both"/>
        <w:rPr>
          <w:rFonts w:ascii="Segoe UI" w:eastAsia="Times New Roman" w:hAnsi="Segoe UI" w:cs="Segoe UI"/>
          <w:color w:val="373A3C"/>
          <w:kern w:val="0"/>
          <w:sz w:val="23"/>
          <w:szCs w:val="23"/>
          <w14:ligatures w14:val="none"/>
        </w:rPr>
      </w:pPr>
      <w:r w:rsidRPr="00BE1B45">
        <w:rPr>
          <w:rFonts w:ascii="Segoe UI" w:eastAsia="Times New Roman" w:hAnsi="Segoe UI" w:cs="Segoe UI"/>
          <w:color w:val="373A3C"/>
          <w:kern w:val="0"/>
          <w:sz w:val="23"/>
          <w:szCs w:val="23"/>
          <w14:ligatures w14:val="none"/>
        </w:rPr>
        <w:t xml:space="preserve">quirófanos, </w:t>
      </w:r>
    </w:p>
    <w:p w14:paraId="205B6954" w14:textId="77777777" w:rsidR="004E01D5" w:rsidRPr="00BE1B45" w:rsidRDefault="002D4E47">
      <w:pPr>
        <w:pStyle w:val="Sinespaciado"/>
        <w:numPr>
          <w:ilvl w:val="0"/>
          <w:numId w:val="59"/>
        </w:numPr>
        <w:jc w:val="both"/>
        <w:rPr>
          <w:rFonts w:ascii="Segoe UI" w:eastAsia="Times New Roman" w:hAnsi="Segoe UI" w:cs="Segoe UI"/>
          <w:color w:val="373A3C"/>
          <w:kern w:val="0"/>
          <w:sz w:val="23"/>
          <w:szCs w:val="23"/>
          <w14:ligatures w14:val="none"/>
        </w:rPr>
      </w:pPr>
      <w:r w:rsidRPr="00BE1B45">
        <w:rPr>
          <w:rFonts w:ascii="Segoe UI" w:eastAsia="Times New Roman" w:hAnsi="Segoe UI" w:cs="Segoe UI"/>
          <w:color w:val="373A3C"/>
          <w:kern w:val="0"/>
          <w:sz w:val="23"/>
          <w:szCs w:val="23"/>
          <w14:ligatures w14:val="none"/>
        </w:rPr>
        <w:t>laboratorios y</w:t>
      </w:r>
      <w:r w:rsidR="004E01D5" w:rsidRPr="00BE1B45">
        <w:rPr>
          <w:rFonts w:ascii="Segoe UI" w:eastAsia="Times New Roman" w:hAnsi="Segoe UI" w:cs="Segoe UI"/>
          <w:color w:val="373A3C"/>
          <w:kern w:val="0"/>
          <w:sz w:val="23"/>
          <w:szCs w:val="23"/>
          <w14:ligatures w14:val="none"/>
        </w:rPr>
        <w:t>,</w:t>
      </w:r>
    </w:p>
    <w:p w14:paraId="717A476F" w14:textId="77777777" w:rsidR="004E01D5" w:rsidRPr="00BE1B45" w:rsidRDefault="002D4E47">
      <w:pPr>
        <w:pStyle w:val="Sinespaciado"/>
        <w:numPr>
          <w:ilvl w:val="0"/>
          <w:numId w:val="59"/>
        </w:numPr>
        <w:jc w:val="both"/>
        <w:rPr>
          <w:rFonts w:ascii="Segoe UI" w:eastAsia="Times New Roman" w:hAnsi="Segoe UI" w:cs="Segoe UI"/>
          <w:color w:val="373A3C"/>
          <w:kern w:val="0"/>
          <w:sz w:val="23"/>
          <w:szCs w:val="23"/>
          <w14:ligatures w14:val="none"/>
        </w:rPr>
      </w:pPr>
      <w:r w:rsidRPr="00BE1B45">
        <w:rPr>
          <w:rFonts w:ascii="Segoe UI" w:eastAsia="Times New Roman" w:hAnsi="Segoe UI" w:cs="Segoe UI"/>
          <w:color w:val="373A3C"/>
          <w:kern w:val="0"/>
          <w:sz w:val="23"/>
          <w:szCs w:val="23"/>
          <w14:ligatures w14:val="none"/>
        </w:rPr>
        <w:t xml:space="preserve">consultorios. </w:t>
      </w:r>
    </w:p>
    <w:p w14:paraId="31527D54" w14:textId="77777777" w:rsidR="004E01D5" w:rsidRPr="00BE1B45" w:rsidRDefault="004E01D5" w:rsidP="002D4E47">
      <w:pPr>
        <w:pStyle w:val="Sinespaciado"/>
        <w:jc w:val="both"/>
        <w:rPr>
          <w:rFonts w:ascii="Segoe UI" w:eastAsia="Times New Roman" w:hAnsi="Segoe UI" w:cs="Segoe UI"/>
          <w:color w:val="373A3C"/>
          <w:kern w:val="0"/>
          <w:sz w:val="23"/>
          <w:szCs w:val="23"/>
          <w14:ligatures w14:val="none"/>
        </w:rPr>
      </w:pPr>
    </w:p>
    <w:p w14:paraId="36020111" w14:textId="36C08FCA" w:rsidR="002D4E47" w:rsidRPr="00BE1B45" w:rsidRDefault="002D4E47" w:rsidP="002D4E47">
      <w:pPr>
        <w:pStyle w:val="Sinespaciado"/>
        <w:jc w:val="both"/>
        <w:rPr>
          <w:rFonts w:ascii="Segoe UI" w:eastAsia="Times New Roman" w:hAnsi="Segoe UI" w:cs="Segoe UI"/>
          <w:color w:val="373A3C"/>
          <w:kern w:val="0"/>
          <w:sz w:val="23"/>
          <w:szCs w:val="23"/>
          <w14:ligatures w14:val="none"/>
        </w:rPr>
      </w:pPr>
      <w:r w:rsidRPr="00BE1B45">
        <w:rPr>
          <w:rFonts w:ascii="Segoe UI" w:eastAsia="Times New Roman" w:hAnsi="Segoe UI" w:cs="Segoe UI"/>
          <w:color w:val="373A3C"/>
          <w:kern w:val="0"/>
          <w:sz w:val="23"/>
          <w:szCs w:val="23"/>
          <w14:ligatures w14:val="none"/>
        </w:rPr>
        <w:t xml:space="preserve">En este módulo, se abordarán a detalle esas características. En lo que se refiere al personal, desde el director hasta el personal operativo deben contar con la experiencia, entrenamiento y capacidades necesarias para cumplir con los parámetros de calidad requeridos. La tecnología que apliquen en los tratamientos es un factor determinante para alcanzar tasas de éxito mayores con los pacientes. Los laboratorios principales como el de </w:t>
      </w:r>
      <w:r w:rsidR="004E01D5" w:rsidRPr="00BE1B45">
        <w:rPr>
          <w:rFonts w:ascii="Segoe UI" w:eastAsia="Times New Roman" w:hAnsi="Segoe UI" w:cs="Segoe UI"/>
          <w:color w:val="373A3C"/>
          <w:kern w:val="0"/>
          <w:sz w:val="23"/>
          <w:szCs w:val="23"/>
          <w14:ligatures w14:val="none"/>
        </w:rPr>
        <w:t>f</w:t>
      </w:r>
      <w:r w:rsidRPr="00BE1B45">
        <w:rPr>
          <w:rFonts w:ascii="Segoe UI" w:eastAsia="Times New Roman" w:hAnsi="Segoe UI" w:cs="Segoe UI"/>
          <w:color w:val="373A3C"/>
          <w:kern w:val="0"/>
          <w:sz w:val="23"/>
          <w:szCs w:val="23"/>
          <w14:ligatures w14:val="none"/>
        </w:rPr>
        <w:t xml:space="preserve">ecundación </w:t>
      </w:r>
      <w:r w:rsidR="004E01D5" w:rsidRPr="00BE1B45">
        <w:rPr>
          <w:rFonts w:ascii="Segoe UI" w:eastAsia="Times New Roman" w:hAnsi="Segoe UI" w:cs="Segoe UI"/>
          <w:color w:val="373A3C"/>
          <w:kern w:val="0"/>
          <w:sz w:val="23"/>
          <w:szCs w:val="23"/>
          <w14:ligatures w14:val="none"/>
        </w:rPr>
        <w:t>i</w:t>
      </w:r>
      <w:r w:rsidRPr="00BE1B45">
        <w:rPr>
          <w:rFonts w:ascii="Segoe UI" w:eastAsia="Times New Roman" w:hAnsi="Segoe UI" w:cs="Segoe UI"/>
          <w:color w:val="373A3C"/>
          <w:kern w:val="0"/>
          <w:sz w:val="23"/>
          <w:szCs w:val="23"/>
          <w14:ligatures w14:val="none"/>
        </w:rPr>
        <w:t xml:space="preserve">n </w:t>
      </w:r>
      <w:r w:rsidR="004E01D5" w:rsidRPr="00BE1B45">
        <w:rPr>
          <w:rFonts w:ascii="Segoe UI" w:eastAsia="Times New Roman" w:hAnsi="Segoe UI" w:cs="Segoe UI"/>
          <w:color w:val="373A3C"/>
          <w:kern w:val="0"/>
          <w:sz w:val="23"/>
          <w:szCs w:val="23"/>
          <w14:ligatures w14:val="none"/>
        </w:rPr>
        <w:t>v</w:t>
      </w:r>
      <w:r w:rsidRPr="00BE1B45">
        <w:rPr>
          <w:rFonts w:ascii="Segoe UI" w:eastAsia="Times New Roman" w:hAnsi="Segoe UI" w:cs="Segoe UI"/>
          <w:color w:val="373A3C"/>
          <w:kern w:val="0"/>
          <w:sz w:val="23"/>
          <w:szCs w:val="23"/>
          <w14:ligatures w14:val="none"/>
        </w:rPr>
        <w:t>itro son muy especializados y deben contar con los certificados o documentos que garanticen los procesos más avanzados.</w:t>
      </w:r>
    </w:p>
    <w:p w14:paraId="05EFC4D1" w14:textId="77777777" w:rsidR="002D4E47" w:rsidRPr="00BE1B45" w:rsidRDefault="002D4E47" w:rsidP="002D4E47">
      <w:pPr>
        <w:pStyle w:val="Sinespaciado"/>
        <w:jc w:val="both"/>
        <w:rPr>
          <w:rFonts w:ascii="Segoe UI" w:hAnsi="Segoe UI" w:cs="Segoe UI"/>
          <w:color w:val="373A3C"/>
          <w:sz w:val="23"/>
          <w:szCs w:val="23"/>
          <w:shd w:val="clear" w:color="auto" w:fill="FFFFFF"/>
        </w:rPr>
      </w:pPr>
    </w:p>
    <w:p w14:paraId="6CA48C63" w14:textId="145904D0" w:rsidR="002D4E47" w:rsidRPr="00BE1B45" w:rsidRDefault="002D4E47" w:rsidP="004E01D5">
      <w:pPr>
        <w:shd w:val="clear" w:color="auto" w:fill="FFFFFF"/>
        <w:spacing w:after="100" w:afterAutospacing="1" w:line="240" w:lineRule="auto"/>
        <w:jc w:val="both"/>
        <w:rPr>
          <w:rFonts w:ascii="Segoe UI" w:eastAsia="Times New Roman" w:hAnsi="Segoe UI" w:cs="Segoe UI"/>
          <w:b/>
          <w:bCs/>
          <w:color w:val="373A3C"/>
          <w:kern w:val="0"/>
          <w:sz w:val="23"/>
          <w:szCs w:val="23"/>
          <w:lang w:val="es-MX"/>
          <w14:ligatures w14:val="none"/>
        </w:rPr>
      </w:pPr>
      <w:r w:rsidRPr="00BE1B45">
        <w:rPr>
          <w:rFonts w:ascii="Segoe UI" w:eastAsia="Times New Roman" w:hAnsi="Segoe UI" w:cs="Segoe UI"/>
          <w:b/>
          <w:bCs/>
          <w:color w:val="373A3C"/>
          <w:kern w:val="0"/>
          <w:sz w:val="23"/>
          <w:szCs w:val="23"/>
          <w:lang w:val="es-MX"/>
          <w14:ligatures w14:val="none"/>
        </w:rPr>
        <w:t>Unidad 1 Características de una clínica de reproducción asistida</w:t>
      </w:r>
    </w:p>
    <w:p w14:paraId="7FAAAF8B" w14:textId="77777777" w:rsidR="002D4E47" w:rsidRPr="00BE1B45" w:rsidRDefault="002D4E47" w:rsidP="002D4E47">
      <w:pPr>
        <w:pStyle w:val="NormalWeb"/>
        <w:shd w:val="clear" w:color="auto" w:fill="FFFFFF"/>
        <w:spacing w:before="0" w:beforeAutospacing="0"/>
        <w:jc w:val="both"/>
        <w:rPr>
          <w:rFonts w:ascii="Segoe UI" w:hAnsi="Segoe UI" w:cs="Segoe UI"/>
          <w:color w:val="373A3C"/>
          <w:sz w:val="23"/>
          <w:szCs w:val="23"/>
          <w:lang w:val="es-MX"/>
        </w:rPr>
      </w:pPr>
      <w:r w:rsidRPr="00BE1B45">
        <w:rPr>
          <w:rFonts w:ascii="Segoe UI" w:hAnsi="Segoe UI" w:cs="Segoe UI"/>
          <w:b/>
          <w:bCs/>
          <w:color w:val="373A3C"/>
          <w:sz w:val="23"/>
          <w:szCs w:val="23"/>
          <w:lang w:val="es-MX"/>
        </w:rPr>
        <w:t>Introducción</w:t>
      </w:r>
    </w:p>
    <w:p w14:paraId="521D51D2" w14:textId="77777777" w:rsidR="002D4E47" w:rsidRPr="00BE1B45" w:rsidRDefault="002D4E47" w:rsidP="002D4E47">
      <w:pPr>
        <w:pStyle w:val="NormalWeb"/>
        <w:shd w:val="clear" w:color="auto" w:fill="FFFFFF"/>
        <w:spacing w:before="0" w:beforeAutospacing="0"/>
        <w:jc w:val="both"/>
        <w:rPr>
          <w:rFonts w:ascii="Segoe UI" w:hAnsi="Segoe UI" w:cs="Segoe UI"/>
          <w:color w:val="373A3C"/>
          <w:sz w:val="23"/>
          <w:szCs w:val="23"/>
          <w:lang w:val="es-MX"/>
        </w:rPr>
      </w:pPr>
      <w:r w:rsidRPr="00BE1B45">
        <w:rPr>
          <w:rFonts w:ascii="Segoe UI" w:hAnsi="Segoe UI" w:cs="Segoe UI"/>
          <w:color w:val="373A3C"/>
          <w:sz w:val="23"/>
          <w:szCs w:val="23"/>
          <w:lang w:val="es-MX"/>
        </w:rPr>
        <w:t>En la Unidad 1 se revisarán las características de una clínica de reproducción asistida con relación a las instalaciones, tecnología, consultorios y recursos humanos capacitados para brindar un servicio de calidad en reproducción asistida.</w:t>
      </w:r>
    </w:p>
    <w:p w14:paraId="49D8B589" w14:textId="77777777" w:rsidR="002D4E47" w:rsidRPr="00BE1B45" w:rsidRDefault="002D4E47" w:rsidP="002D4E47">
      <w:pPr>
        <w:pStyle w:val="NormalWeb"/>
        <w:shd w:val="clear" w:color="auto" w:fill="FFFFFF"/>
        <w:spacing w:before="0" w:beforeAutospacing="0"/>
        <w:jc w:val="both"/>
        <w:rPr>
          <w:rFonts w:ascii="Segoe UI" w:hAnsi="Segoe UI" w:cs="Segoe UI"/>
          <w:color w:val="373A3C"/>
          <w:sz w:val="23"/>
          <w:szCs w:val="23"/>
          <w:lang w:val="es-MX"/>
        </w:rPr>
      </w:pPr>
      <w:r w:rsidRPr="00BE1B45">
        <w:rPr>
          <w:rFonts w:ascii="Segoe UI" w:hAnsi="Segoe UI" w:cs="Segoe UI"/>
          <w:b/>
          <w:bCs/>
          <w:color w:val="373A3C"/>
          <w:sz w:val="23"/>
          <w:szCs w:val="23"/>
          <w:lang w:val="es-MX"/>
        </w:rPr>
        <w:t>Objetivo</w:t>
      </w:r>
    </w:p>
    <w:p w14:paraId="19B93737" w14:textId="77777777" w:rsidR="002D4E47" w:rsidRPr="00BE1B45" w:rsidRDefault="002D4E47" w:rsidP="002D4E47">
      <w:pPr>
        <w:pStyle w:val="NormalWeb"/>
        <w:shd w:val="clear" w:color="auto" w:fill="FFFFFF"/>
        <w:spacing w:before="0" w:beforeAutospacing="0"/>
        <w:jc w:val="both"/>
        <w:rPr>
          <w:rFonts w:ascii="Segoe UI" w:hAnsi="Segoe UI" w:cs="Segoe UI"/>
          <w:color w:val="373A3C"/>
          <w:sz w:val="23"/>
          <w:szCs w:val="23"/>
          <w:lang w:val="es-MX"/>
        </w:rPr>
      </w:pPr>
      <w:r w:rsidRPr="00BE1B45">
        <w:rPr>
          <w:rFonts w:ascii="Segoe UI" w:hAnsi="Segoe UI" w:cs="Segoe UI"/>
          <w:color w:val="373A3C"/>
          <w:sz w:val="23"/>
          <w:szCs w:val="23"/>
          <w:lang w:val="es-MX"/>
        </w:rPr>
        <w:t>Al término de la unidad el alumno será capaz de explicar las características de una clínica de reproducción asistida con relación a las instalaciones, tecnología, consultorios y recursos humanos capacitados para brindar un servicio de calidad en reproducción asistida</w:t>
      </w:r>
    </w:p>
    <w:p w14:paraId="718808C7" w14:textId="77777777" w:rsidR="002D4E47" w:rsidRPr="00BE1B45" w:rsidRDefault="002D4E47" w:rsidP="002D4E47">
      <w:pPr>
        <w:pStyle w:val="NormalWeb"/>
        <w:shd w:val="clear" w:color="auto" w:fill="FFFFFF"/>
        <w:spacing w:before="0" w:beforeAutospacing="0"/>
        <w:jc w:val="center"/>
        <w:rPr>
          <w:rFonts w:ascii="Segoe UI" w:hAnsi="Segoe UI" w:cs="Segoe UI"/>
          <w:b/>
          <w:bCs/>
          <w:color w:val="373A3C"/>
          <w:sz w:val="23"/>
          <w:szCs w:val="23"/>
          <w:lang w:val="es-MX"/>
        </w:rPr>
      </w:pPr>
      <w:r w:rsidRPr="00BE1B45">
        <w:rPr>
          <w:rFonts w:ascii="Segoe UI" w:hAnsi="Segoe UI" w:cs="Segoe UI"/>
          <w:b/>
          <w:bCs/>
          <w:color w:val="373A3C"/>
          <w:sz w:val="23"/>
          <w:szCs w:val="23"/>
          <w:lang w:val="es-MX"/>
        </w:rPr>
        <w:t>Contenido Unidad 1</w:t>
      </w:r>
    </w:p>
    <w:p w14:paraId="5B62F068" w14:textId="7EEDC8BA" w:rsidR="002D4E47" w:rsidRPr="00BE1B45" w:rsidRDefault="00826272" w:rsidP="002D4E47">
      <w:pPr>
        <w:pStyle w:val="NormalWeb"/>
        <w:shd w:val="clear" w:color="auto" w:fill="FFFFFF"/>
        <w:spacing w:before="0" w:beforeAutospacing="0"/>
        <w:jc w:val="both"/>
        <w:rPr>
          <w:rFonts w:ascii="Segoe UI" w:hAnsi="Segoe UI" w:cs="Segoe UI"/>
          <w:color w:val="373A3C"/>
          <w:sz w:val="23"/>
          <w:szCs w:val="23"/>
          <w:lang w:val="es-MX"/>
        </w:rPr>
      </w:pPr>
      <w:r w:rsidRPr="00BE1B45">
        <w:rPr>
          <w:rFonts w:ascii="Segoe UI" w:hAnsi="Segoe UI" w:cs="Segoe UI"/>
          <w:color w:val="373A3C"/>
          <w:sz w:val="23"/>
          <w:szCs w:val="23"/>
          <w:lang w:val="es-MX"/>
        </w:rPr>
        <w:t xml:space="preserve">(Unidad de reproducción asistida [Vithas],2023) </w:t>
      </w:r>
      <w:r w:rsidR="002D4E47" w:rsidRPr="00BE1B45">
        <w:rPr>
          <w:rFonts w:ascii="Segoe UI" w:hAnsi="Segoe UI" w:cs="Segoe UI"/>
          <w:color w:val="373A3C"/>
          <w:sz w:val="23"/>
          <w:szCs w:val="23"/>
          <w:lang w:val="es-MX"/>
        </w:rPr>
        <w:t>La Unidad de</w:t>
      </w:r>
      <w:r w:rsidR="004E01D5" w:rsidRPr="00BE1B45">
        <w:rPr>
          <w:rFonts w:ascii="Segoe UI" w:hAnsi="Segoe UI" w:cs="Segoe UI"/>
          <w:color w:val="373A3C"/>
          <w:sz w:val="23"/>
          <w:szCs w:val="23"/>
          <w:lang w:val="es-MX"/>
        </w:rPr>
        <w:t xml:space="preserve"> atención en Salud de</w:t>
      </w:r>
      <w:r w:rsidR="002D4E47" w:rsidRPr="00BE1B45">
        <w:rPr>
          <w:rFonts w:ascii="Segoe UI" w:hAnsi="Segoe UI" w:cs="Segoe UI"/>
          <w:color w:val="373A3C"/>
          <w:sz w:val="23"/>
          <w:szCs w:val="23"/>
          <w:lang w:val="es-MX"/>
        </w:rPr>
        <w:t xml:space="preserve"> Reproducción Humana Asistida trata la infertilidad de la pareja, tanto de causa femenina, como de causa masculina, mediante técnicas de reproducción asistida en las que se sustituye la reproducción natural de las parejas o mujeres que no pueden tener niños de manera natural. Así, </w:t>
      </w:r>
      <w:r w:rsidR="00310ACF" w:rsidRPr="00BE1B45">
        <w:rPr>
          <w:rFonts w:ascii="Segoe UI" w:hAnsi="Segoe UI" w:cs="Segoe UI"/>
          <w:color w:val="373A3C"/>
          <w:sz w:val="23"/>
          <w:szCs w:val="23"/>
          <w:lang w:val="es-MX"/>
        </w:rPr>
        <w:t>en estas</w:t>
      </w:r>
      <w:r w:rsidR="002D4E47" w:rsidRPr="00BE1B45">
        <w:rPr>
          <w:rFonts w:ascii="Segoe UI" w:hAnsi="Segoe UI" w:cs="Segoe UI"/>
          <w:color w:val="373A3C"/>
          <w:sz w:val="23"/>
          <w:szCs w:val="23"/>
          <w:lang w:val="es-MX"/>
        </w:rPr>
        <w:t xml:space="preserve"> unidad</w:t>
      </w:r>
      <w:r w:rsidR="00310ACF" w:rsidRPr="00BE1B45">
        <w:rPr>
          <w:rFonts w:ascii="Segoe UI" w:hAnsi="Segoe UI" w:cs="Segoe UI"/>
          <w:color w:val="373A3C"/>
          <w:sz w:val="23"/>
          <w:szCs w:val="23"/>
          <w:lang w:val="es-MX"/>
        </w:rPr>
        <w:t>es</w:t>
      </w:r>
      <w:r w:rsidR="002D4E47" w:rsidRPr="00BE1B45">
        <w:rPr>
          <w:rFonts w:ascii="Segoe UI" w:hAnsi="Segoe UI" w:cs="Segoe UI"/>
          <w:color w:val="373A3C"/>
          <w:sz w:val="23"/>
          <w:szCs w:val="23"/>
          <w:lang w:val="es-MX"/>
        </w:rPr>
        <w:t xml:space="preserve"> </w:t>
      </w:r>
      <w:r w:rsidR="00310ACF" w:rsidRPr="00BE1B45">
        <w:rPr>
          <w:rFonts w:ascii="Segoe UI" w:hAnsi="Segoe UI" w:cs="Segoe UI"/>
          <w:color w:val="373A3C"/>
          <w:sz w:val="23"/>
          <w:szCs w:val="23"/>
          <w:lang w:val="es-MX"/>
        </w:rPr>
        <w:t xml:space="preserve">se </w:t>
      </w:r>
      <w:r w:rsidR="002D4E47" w:rsidRPr="00BE1B45">
        <w:rPr>
          <w:rFonts w:ascii="Segoe UI" w:hAnsi="Segoe UI" w:cs="Segoe UI"/>
          <w:color w:val="373A3C"/>
          <w:sz w:val="23"/>
          <w:szCs w:val="23"/>
          <w:lang w:val="es-MX"/>
        </w:rPr>
        <w:t>estudia</w:t>
      </w:r>
      <w:r w:rsidR="00310ACF" w:rsidRPr="00BE1B45">
        <w:rPr>
          <w:rFonts w:ascii="Segoe UI" w:hAnsi="Segoe UI" w:cs="Segoe UI"/>
          <w:color w:val="373A3C"/>
          <w:sz w:val="23"/>
          <w:szCs w:val="23"/>
          <w:lang w:val="es-MX"/>
        </w:rPr>
        <w:t>n</w:t>
      </w:r>
      <w:r w:rsidR="002D4E47" w:rsidRPr="00BE1B45">
        <w:rPr>
          <w:rFonts w:ascii="Segoe UI" w:hAnsi="Segoe UI" w:cs="Segoe UI"/>
          <w:color w:val="373A3C"/>
          <w:sz w:val="23"/>
          <w:szCs w:val="23"/>
          <w:lang w:val="es-MX"/>
        </w:rPr>
        <w:t xml:space="preserve"> y trata</w:t>
      </w:r>
      <w:r w:rsidR="00310ACF" w:rsidRPr="00BE1B45">
        <w:rPr>
          <w:rFonts w:ascii="Segoe UI" w:hAnsi="Segoe UI" w:cs="Segoe UI"/>
          <w:color w:val="373A3C"/>
          <w:sz w:val="23"/>
          <w:szCs w:val="23"/>
          <w:lang w:val="es-MX"/>
        </w:rPr>
        <w:t>n</w:t>
      </w:r>
      <w:r w:rsidR="002D4E47" w:rsidRPr="00BE1B45">
        <w:rPr>
          <w:rFonts w:ascii="Segoe UI" w:hAnsi="Segoe UI" w:cs="Segoe UI"/>
          <w:color w:val="373A3C"/>
          <w:sz w:val="23"/>
          <w:szCs w:val="23"/>
          <w:lang w:val="es-MX"/>
        </w:rPr>
        <w:t xml:space="preserve"> tanto las alteraciones de la función reproductiva de las parejas, como las situaciones personales en las que es necesario recurrir a tratamientos de reproducción para lograr el embarazo, tales como la maternidad compartida o las familias monoparentales.</w:t>
      </w:r>
    </w:p>
    <w:p w14:paraId="7DADAE87" w14:textId="77777777" w:rsidR="002D4E47" w:rsidRPr="00BE1B45" w:rsidRDefault="002D4E47" w:rsidP="002D4E47">
      <w:pPr>
        <w:pStyle w:val="NormalWeb"/>
        <w:shd w:val="clear" w:color="auto" w:fill="FFFFFF"/>
        <w:spacing w:before="0" w:beforeAutospacing="0"/>
        <w:jc w:val="both"/>
        <w:rPr>
          <w:rFonts w:ascii="Segoe UI" w:hAnsi="Segoe UI" w:cs="Segoe UI"/>
          <w:b/>
          <w:bCs/>
          <w:color w:val="373A3C"/>
          <w:sz w:val="23"/>
          <w:szCs w:val="23"/>
          <w:lang w:val="es-MX"/>
        </w:rPr>
      </w:pPr>
      <w:r w:rsidRPr="00BE1B45">
        <w:rPr>
          <w:rFonts w:ascii="Segoe UI" w:hAnsi="Segoe UI" w:cs="Segoe UI"/>
          <w:b/>
          <w:bCs/>
          <w:color w:val="373A3C"/>
          <w:sz w:val="23"/>
          <w:szCs w:val="23"/>
          <w:lang w:val="es-MX"/>
        </w:rPr>
        <w:t>Estudios de previos</w:t>
      </w:r>
    </w:p>
    <w:p w14:paraId="0B0D6EB4" w14:textId="40BC1AA0" w:rsidR="002D4E47" w:rsidRPr="00BE1B45" w:rsidRDefault="002D4E47" w:rsidP="002D4E47">
      <w:pPr>
        <w:pStyle w:val="NormalWeb"/>
        <w:shd w:val="clear" w:color="auto" w:fill="FFFFFF"/>
        <w:spacing w:before="0" w:beforeAutospacing="0"/>
        <w:jc w:val="both"/>
        <w:rPr>
          <w:rFonts w:ascii="Segoe UI" w:hAnsi="Segoe UI" w:cs="Segoe UI"/>
          <w:color w:val="373A3C"/>
          <w:sz w:val="23"/>
          <w:szCs w:val="23"/>
          <w:lang w:val="es-MX"/>
        </w:rPr>
      </w:pPr>
      <w:r w:rsidRPr="00BE1B45">
        <w:rPr>
          <w:rFonts w:ascii="Segoe UI" w:hAnsi="Segoe UI" w:cs="Segoe UI"/>
          <w:color w:val="373A3C"/>
          <w:sz w:val="23"/>
          <w:szCs w:val="23"/>
          <w:lang w:val="es-MX"/>
        </w:rPr>
        <w:t xml:space="preserve">Estudios de Fertilidad. Cada paciente o pareja que acude a la Unidad de Reproducción </w:t>
      </w:r>
      <w:r w:rsidR="00310ACF" w:rsidRPr="00BE1B45">
        <w:rPr>
          <w:rFonts w:ascii="Segoe UI" w:hAnsi="Segoe UI" w:cs="Segoe UI"/>
          <w:color w:val="373A3C"/>
          <w:sz w:val="23"/>
          <w:szCs w:val="23"/>
          <w:lang w:val="es-MX"/>
        </w:rPr>
        <w:t xml:space="preserve">deberá </w:t>
      </w:r>
      <w:r w:rsidRPr="00BE1B45">
        <w:rPr>
          <w:rFonts w:ascii="Segoe UI" w:hAnsi="Segoe UI" w:cs="Segoe UI"/>
          <w:color w:val="373A3C"/>
          <w:sz w:val="23"/>
          <w:szCs w:val="23"/>
          <w:lang w:val="es-MX"/>
        </w:rPr>
        <w:t xml:space="preserve">realizar una primera consulta donde se valora cada caso de forma individual mediante una historia clínica, exploración y ecografía; y se solicitan las correspondientes pruebas </w:t>
      </w:r>
      <w:r w:rsidRPr="00BE1B45">
        <w:rPr>
          <w:rFonts w:ascii="Segoe UI" w:hAnsi="Segoe UI" w:cs="Segoe UI"/>
          <w:color w:val="373A3C"/>
          <w:sz w:val="23"/>
          <w:szCs w:val="23"/>
          <w:lang w:val="es-MX"/>
        </w:rPr>
        <w:lastRenderedPageBreak/>
        <w:t xml:space="preserve">complementarias. Una vez realizado el estudio, se concluirá la técnica más adecuada en cada caso. Esto lo decide el equipo médico junto a los pacientes. Individualizando cada caso, de forma personalizada y siempre con el consentimiento informado de </w:t>
      </w:r>
      <w:r w:rsidR="00310ACF" w:rsidRPr="00BE1B45">
        <w:rPr>
          <w:rFonts w:ascii="Segoe UI" w:hAnsi="Segoe UI" w:cs="Segoe UI"/>
          <w:color w:val="373A3C"/>
          <w:sz w:val="23"/>
          <w:szCs w:val="23"/>
          <w:lang w:val="es-MX"/>
        </w:rPr>
        <w:t>todos.</w:t>
      </w:r>
    </w:p>
    <w:p w14:paraId="1D5C9408" w14:textId="492035D7" w:rsidR="002D4E47" w:rsidRPr="00BE1B45" w:rsidRDefault="00310ACF" w:rsidP="002D4E47">
      <w:pPr>
        <w:pStyle w:val="NormalWeb"/>
        <w:shd w:val="clear" w:color="auto" w:fill="FFFFFF"/>
        <w:spacing w:before="0" w:beforeAutospacing="0"/>
        <w:jc w:val="both"/>
        <w:rPr>
          <w:rFonts w:ascii="Segoe UI" w:hAnsi="Segoe UI" w:cs="Segoe UI"/>
          <w:b/>
          <w:bCs/>
          <w:color w:val="373A3C"/>
          <w:sz w:val="23"/>
          <w:szCs w:val="23"/>
          <w:lang w:val="es-MX"/>
        </w:rPr>
      </w:pPr>
      <w:r w:rsidRPr="00BE1B45">
        <w:rPr>
          <w:rFonts w:ascii="Segoe UI" w:hAnsi="Segoe UI" w:cs="Segoe UI"/>
          <w:b/>
          <w:bCs/>
          <w:color w:val="373A3C"/>
          <w:sz w:val="23"/>
          <w:szCs w:val="23"/>
          <w:lang w:val="es-MX"/>
        </w:rPr>
        <w:t>Parejas que deben seguir los tratamientos</w:t>
      </w:r>
    </w:p>
    <w:p w14:paraId="03A7C9EE" w14:textId="73BE52F1" w:rsidR="002D4E47" w:rsidRPr="00BE1B45" w:rsidRDefault="002D4E47" w:rsidP="002D4E47">
      <w:pPr>
        <w:pStyle w:val="NormalWeb"/>
        <w:shd w:val="clear" w:color="auto" w:fill="FFFFFF"/>
        <w:spacing w:before="0" w:beforeAutospacing="0"/>
        <w:jc w:val="both"/>
        <w:rPr>
          <w:rFonts w:ascii="Segoe UI" w:hAnsi="Segoe UI" w:cs="Segoe UI"/>
          <w:color w:val="373A3C"/>
          <w:sz w:val="23"/>
          <w:szCs w:val="23"/>
          <w:lang w:val="es-MX"/>
        </w:rPr>
      </w:pPr>
      <w:r w:rsidRPr="00BE1B45">
        <w:rPr>
          <w:rFonts w:ascii="Segoe UI" w:hAnsi="Segoe UI" w:cs="Segoe UI"/>
          <w:color w:val="373A3C"/>
          <w:sz w:val="23"/>
          <w:szCs w:val="23"/>
          <w:lang w:val="es-MX"/>
        </w:rPr>
        <w:t xml:space="preserve">Se considera normal un período de un año para que una pareja consiga el embarazo, cuando ha transcurrido este tiempo de relaciones desprotegidas es prudente realizar una consulta especializada para ver si existe algún problema de esterilidad. </w:t>
      </w:r>
    </w:p>
    <w:p w14:paraId="56FA6CD3" w14:textId="77777777" w:rsidR="002D4E47" w:rsidRPr="00BE1B45" w:rsidRDefault="002D4E47" w:rsidP="002D4E47">
      <w:pPr>
        <w:pStyle w:val="NormalWeb"/>
        <w:shd w:val="clear" w:color="auto" w:fill="FFFFFF"/>
        <w:spacing w:before="0" w:beforeAutospacing="0"/>
        <w:jc w:val="both"/>
        <w:rPr>
          <w:rFonts w:ascii="Segoe UI" w:hAnsi="Segoe UI" w:cs="Segoe UI"/>
          <w:color w:val="373A3C"/>
          <w:sz w:val="23"/>
          <w:szCs w:val="23"/>
          <w:lang w:val="es-MX"/>
        </w:rPr>
      </w:pPr>
      <w:r w:rsidRPr="00BE1B45">
        <w:rPr>
          <w:rFonts w:ascii="Segoe UI" w:hAnsi="Segoe UI" w:cs="Segoe UI"/>
          <w:color w:val="373A3C"/>
          <w:sz w:val="23"/>
          <w:szCs w:val="23"/>
          <w:lang w:val="es-MX"/>
        </w:rPr>
        <w:t xml:space="preserve">Si bien, hay algunos supuestos en los que es prudente consultar antes de un año: </w:t>
      </w:r>
    </w:p>
    <w:p w14:paraId="602DD1C9" w14:textId="77777777" w:rsidR="002D4E47" w:rsidRPr="00BE1B45" w:rsidRDefault="002D4E47" w:rsidP="002D4E47">
      <w:pPr>
        <w:pStyle w:val="Sinespaciado"/>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 xml:space="preserve">- Antecedentes de patología ginecológica y urológica </w:t>
      </w:r>
    </w:p>
    <w:p w14:paraId="58D604E1" w14:textId="77777777" w:rsidR="002D4E47" w:rsidRPr="00BE1B45" w:rsidRDefault="002D4E47" w:rsidP="002D4E47">
      <w:pPr>
        <w:pStyle w:val="Sinespaciado"/>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 xml:space="preserve">- Edad materna avanzada </w:t>
      </w:r>
    </w:p>
    <w:p w14:paraId="2586050E" w14:textId="77777777" w:rsidR="002D4E47" w:rsidRPr="00BE1B45" w:rsidRDefault="002D4E47" w:rsidP="002D4E47">
      <w:pPr>
        <w:pStyle w:val="Sinespaciado"/>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 xml:space="preserve">- Antecedentes familiares de enfermedades hereditarias </w:t>
      </w:r>
    </w:p>
    <w:p w14:paraId="217CB158" w14:textId="77777777" w:rsidR="002D4E47" w:rsidRPr="00BE1B45" w:rsidRDefault="002D4E47" w:rsidP="002D4E47">
      <w:pPr>
        <w:pStyle w:val="Sinespaciado"/>
        <w:rPr>
          <w:rFonts w:ascii="Segoe UI" w:eastAsia="Times New Roman" w:hAnsi="Segoe UI" w:cs="Segoe UI"/>
          <w:color w:val="373A3C"/>
          <w:kern w:val="0"/>
          <w:sz w:val="23"/>
          <w:szCs w:val="23"/>
          <w:lang w:eastAsia="es-MX"/>
          <w14:ligatures w14:val="none"/>
        </w:rPr>
      </w:pPr>
    </w:p>
    <w:p w14:paraId="47AC4CD8" w14:textId="7F6E5E5B" w:rsidR="002D4E47" w:rsidRPr="00BE1B45" w:rsidRDefault="002D4E47" w:rsidP="002D4E47">
      <w:pPr>
        <w:pStyle w:val="NormalWeb"/>
        <w:shd w:val="clear" w:color="auto" w:fill="FFFFFF"/>
        <w:spacing w:before="0" w:beforeAutospacing="0"/>
        <w:jc w:val="both"/>
        <w:rPr>
          <w:rFonts w:ascii="Segoe UI" w:hAnsi="Segoe UI" w:cs="Segoe UI"/>
          <w:color w:val="373A3C"/>
          <w:sz w:val="23"/>
          <w:szCs w:val="23"/>
          <w:lang w:val="es-MX"/>
        </w:rPr>
      </w:pPr>
      <w:r w:rsidRPr="00BE1B45">
        <w:rPr>
          <w:rFonts w:ascii="Segoe UI" w:hAnsi="Segoe UI" w:cs="Segoe UI"/>
          <w:color w:val="373A3C"/>
          <w:sz w:val="23"/>
          <w:szCs w:val="23"/>
          <w:lang w:val="es-MX"/>
        </w:rPr>
        <w:t>Se habla de esterilidad cuando una pareja no logra embarazo y de infertilidad cuando</w:t>
      </w:r>
      <w:r w:rsidR="00310ACF" w:rsidRPr="00BE1B45">
        <w:rPr>
          <w:rFonts w:ascii="Segoe UI" w:hAnsi="Segoe UI" w:cs="Segoe UI"/>
          <w:color w:val="373A3C"/>
          <w:sz w:val="23"/>
          <w:szCs w:val="23"/>
          <w:lang w:val="es-MX"/>
        </w:rPr>
        <w:t xml:space="preserve"> después de</w:t>
      </w:r>
      <w:r w:rsidRPr="00BE1B45">
        <w:rPr>
          <w:rFonts w:ascii="Segoe UI" w:hAnsi="Segoe UI" w:cs="Segoe UI"/>
          <w:color w:val="373A3C"/>
          <w:sz w:val="23"/>
          <w:szCs w:val="23"/>
          <w:lang w:val="es-MX"/>
        </w:rPr>
        <w:t xml:space="preserve"> haber conseguido un embarazo éste no llega a término.</w:t>
      </w:r>
    </w:p>
    <w:p w14:paraId="380CC612" w14:textId="77777777" w:rsidR="002D4E47" w:rsidRPr="00BE1B45" w:rsidRDefault="002D4E47" w:rsidP="002D4E47">
      <w:pPr>
        <w:pStyle w:val="NormalWeb"/>
        <w:shd w:val="clear" w:color="auto" w:fill="FFFFFF"/>
        <w:spacing w:before="0" w:beforeAutospacing="0"/>
        <w:jc w:val="both"/>
        <w:rPr>
          <w:rFonts w:ascii="Segoe UI" w:hAnsi="Segoe UI" w:cs="Segoe UI"/>
          <w:b/>
          <w:bCs/>
          <w:color w:val="373A3C"/>
          <w:sz w:val="23"/>
          <w:szCs w:val="23"/>
          <w:lang w:val="es-MX"/>
        </w:rPr>
      </w:pPr>
      <w:r w:rsidRPr="00BE1B45">
        <w:rPr>
          <w:rFonts w:ascii="Segoe UI" w:hAnsi="Segoe UI" w:cs="Segoe UI"/>
          <w:b/>
          <w:bCs/>
          <w:color w:val="373A3C"/>
          <w:sz w:val="23"/>
          <w:szCs w:val="23"/>
          <w:lang w:val="es-MX"/>
        </w:rPr>
        <w:t>Departamentos especializados</w:t>
      </w:r>
    </w:p>
    <w:p w14:paraId="5D1784F1" w14:textId="4826CC42" w:rsidR="002D4E47" w:rsidRPr="00BE1B45" w:rsidRDefault="002D4E47" w:rsidP="002D4E47">
      <w:pPr>
        <w:pStyle w:val="NormalWeb"/>
        <w:shd w:val="clear" w:color="auto" w:fill="FFFFFF"/>
        <w:spacing w:before="0" w:beforeAutospacing="0"/>
        <w:jc w:val="both"/>
        <w:rPr>
          <w:rFonts w:ascii="Segoe UI" w:hAnsi="Segoe UI" w:cs="Segoe UI"/>
          <w:color w:val="373A3C"/>
          <w:sz w:val="23"/>
          <w:szCs w:val="23"/>
          <w:lang w:val="es-MX"/>
        </w:rPr>
      </w:pPr>
      <w:r w:rsidRPr="00BE1B45">
        <w:rPr>
          <w:rFonts w:ascii="Segoe UI" w:hAnsi="Segoe UI" w:cs="Segoe UI"/>
          <w:color w:val="373A3C"/>
          <w:sz w:val="23"/>
          <w:szCs w:val="23"/>
          <w:lang w:val="es-MX"/>
        </w:rPr>
        <w:t>La Fecundación in Vitro es la técnica de reproducción asistida por excelencia. Se trata de la fecundación del óvulo con el espermatozoide en el laboratorio.</w:t>
      </w:r>
    </w:p>
    <w:p w14:paraId="32C4929E" w14:textId="049773EA" w:rsidR="002D4E47" w:rsidRPr="00BE1B45" w:rsidRDefault="002D4E47" w:rsidP="002D4E47">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Una vez la fecundación del óvulo da lugar a los embriones, éstos se transfieren al útero materno.</w:t>
      </w:r>
    </w:p>
    <w:p w14:paraId="7938569C" w14:textId="41468A5C" w:rsidR="002D4E47" w:rsidRPr="00BE1B45" w:rsidRDefault="002D4E47" w:rsidP="002D4E47">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La fecundación in vitro se recomienda cuando se detecta en la pareja algún problema que no permita la fecundación de forma natural en la trompa de Falopio. Se lleva a cabo cuando, a pesar de que no hay una causa evidente, no se ha logrado el embarazo mediante técnicas más sencillas como la inseminación, o cuando tras un tiempo prolongado de esterilidad.</w:t>
      </w:r>
    </w:p>
    <w:p w14:paraId="015FA180" w14:textId="77777777" w:rsidR="002D4E47" w:rsidRPr="00BE1B45" w:rsidRDefault="002D4E47" w:rsidP="002D4E47">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De forma general las indicaciones más frecuentes son:</w:t>
      </w:r>
    </w:p>
    <w:p w14:paraId="4CC364AB" w14:textId="329668E0" w:rsidR="002D4E47" w:rsidRPr="00BE1B45" w:rsidRDefault="002D4E47">
      <w:pPr>
        <w:pStyle w:val="Sinespaciado"/>
        <w:numPr>
          <w:ilvl w:val="0"/>
          <w:numId w:val="60"/>
        </w:numPr>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Ausencia de permeabilidad tubárica</w:t>
      </w:r>
    </w:p>
    <w:p w14:paraId="7EF9E4A9" w14:textId="371E7466" w:rsidR="002D4E47" w:rsidRPr="00BE1B45" w:rsidRDefault="002D4E47">
      <w:pPr>
        <w:pStyle w:val="Sinespaciado"/>
        <w:numPr>
          <w:ilvl w:val="0"/>
          <w:numId w:val="60"/>
        </w:numPr>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Alteración seminal</w:t>
      </w:r>
    </w:p>
    <w:p w14:paraId="53C62C51" w14:textId="15C3A685" w:rsidR="002D4E47" w:rsidRPr="00BE1B45" w:rsidRDefault="002D4E47">
      <w:pPr>
        <w:pStyle w:val="Sinespaciado"/>
        <w:numPr>
          <w:ilvl w:val="0"/>
          <w:numId w:val="60"/>
        </w:numPr>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Endometriosis</w:t>
      </w:r>
    </w:p>
    <w:p w14:paraId="749F0241" w14:textId="6E402509" w:rsidR="002D4E47" w:rsidRPr="00BE1B45" w:rsidRDefault="002D4E47">
      <w:pPr>
        <w:pStyle w:val="Sinespaciado"/>
        <w:numPr>
          <w:ilvl w:val="0"/>
          <w:numId w:val="60"/>
        </w:numPr>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Edad materna avanzada</w:t>
      </w:r>
    </w:p>
    <w:p w14:paraId="132667DC" w14:textId="30DD677F" w:rsidR="002D4E47" w:rsidRPr="00BE1B45" w:rsidRDefault="002D4E47">
      <w:pPr>
        <w:pStyle w:val="Sinespaciado"/>
        <w:numPr>
          <w:ilvl w:val="0"/>
          <w:numId w:val="60"/>
        </w:numPr>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Fracaso de otras técnicas.</w:t>
      </w:r>
    </w:p>
    <w:p w14:paraId="436B1A4B" w14:textId="77777777" w:rsidR="002D4E47" w:rsidRPr="00BE1B45" w:rsidRDefault="002D4E47" w:rsidP="002D4E47">
      <w:pPr>
        <w:pStyle w:val="Sinespaciado"/>
        <w:rPr>
          <w:rFonts w:ascii="Segoe UI" w:eastAsia="Times New Roman" w:hAnsi="Segoe UI" w:cs="Segoe UI"/>
          <w:color w:val="373A3C"/>
          <w:kern w:val="0"/>
          <w:sz w:val="23"/>
          <w:szCs w:val="23"/>
          <w:lang w:eastAsia="es-MX"/>
          <w14:ligatures w14:val="none"/>
        </w:rPr>
      </w:pPr>
    </w:p>
    <w:p w14:paraId="2E557A55" w14:textId="77777777" w:rsidR="002D4E47" w:rsidRPr="00BE1B45" w:rsidRDefault="002D4E47" w:rsidP="002D4E47">
      <w:pPr>
        <w:pStyle w:val="Sinespaciado"/>
        <w:jc w:val="both"/>
        <w:rPr>
          <w:rFonts w:ascii="Segoe UI" w:eastAsia="Times New Roman" w:hAnsi="Segoe UI" w:cs="Segoe UI"/>
          <w:b/>
          <w:bCs/>
          <w:color w:val="373A3C"/>
          <w:kern w:val="0"/>
          <w:sz w:val="23"/>
          <w:szCs w:val="23"/>
          <w:lang w:eastAsia="es-MX"/>
          <w14:ligatures w14:val="none"/>
        </w:rPr>
      </w:pPr>
      <w:r w:rsidRPr="00BE1B45">
        <w:rPr>
          <w:rFonts w:ascii="Segoe UI" w:eastAsia="Times New Roman" w:hAnsi="Segoe UI" w:cs="Segoe UI"/>
          <w:b/>
          <w:bCs/>
          <w:color w:val="373A3C"/>
          <w:kern w:val="0"/>
          <w:sz w:val="23"/>
          <w:szCs w:val="23"/>
          <w:lang w:eastAsia="es-MX"/>
          <w14:ligatures w14:val="none"/>
        </w:rPr>
        <w:t>Fecundación In Vitro con óvulos de donante</w:t>
      </w:r>
    </w:p>
    <w:p w14:paraId="2042DA55" w14:textId="77777777" w:rsidR="002D4E47" w:rsidRPr="00826272" w:rsidRDefault="002D4E47" w:rsidP="002D4E47">
      <w:pPr>
        <w:pStyle w:val="Sinespaciado"/>
        <w:jc w:val="both"/>
        <w:rPr>
          <w:rFonts w:ascii="Segoe UI" w:eastAsia="Times New Roman" w:hAnsi="Segoe UI" w:cs="Segoe UI"/>
          <w:b/>
          <w:bCs/>
          <w:color w:val="373A3C"/>
          <w:kern w:val="0"/>
          <w:sz w:val="23"/>
          <w:szCs w:val="23"/>
          <w:highlight w:val="yellow"/>
          <w:lang w:eastAsia="es-MX"/>
          <w14:ligatures w14:val="none"/>
        </w:rPr>
      </w:pPr>
    </w:p>
    <w:p w14:paraId="3FBEC559"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lastRenderedPageBreak/>
        <w:t>Es la técnica de reproducción asistida en la cual la fecundación in vitro se realiza con los ovocitos de una donante joven, sana y anónima, para posteriormente transferir los embriones a la paciente receptora. La donación de óvulos es el proceso mediante el cual una mujer fértil dona sus óvulos de manera anónima con el fin de que otras mujeres puedan cumplir el sueño de la maternidad.</w:t>
      </w:r>
    </w:p>
    <w:p w14:paraId="33B76044"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La donante de óvulos es una mujer sana, de entre 18 y 35 años, además del estudio ginecológico y la entrevista psicológica, se realizan pruebas serológicas y genéticas para confirmar su buen estado de salud.</w:t>
      </w:r>
    </w:p>
    <w:p w14:paraId="1CF4CE12"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p>
    <w:p w14:paraId="7692594F"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En primer lugar, la donante se someterá a la estimulación y punción ovárica. En el laboratorio, esos óvulos, serán fecundados con la muestra seminal. Ahora es la receptora quien recibirá un tratamiento para prepararse para la transferencia embrionaria.</w:t>
      </w:r>
    </w:p>
    <w:p w14:paraId="6779248E"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p>
    <w:p w14:paraId="344C4522"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La fecundación in vitro con óvulos de donante u ovodonación va dirigida a aquellas mujeres que no pueden conseguir un embarazo con éxito con sus propios óvulos. Esta circunstancia puede darse en mujeres con menopausia precoz, o baja reserva ovárica en la que los tratamientos con ovocitos propios no han sido exitosos.</w:t>
      </w:r>
    </w:p>
    <w:p w14:paraId="60624732" w14:textId="77777777" w:rsidR="002D4E47" w:rsidRPr="00BE1B45" w:rsidRDefault="002D4E47" w:rsidP="002D4E47">
      <w:pPr>
        <w:pStyle w:val="Sinespaciado"/>
        <w:jc w:val="both"/>
        <w:rPr>
          <w:rFonts w:ascii="Segoe UI" w:eastAsia="Times New Roman" w:hAnsi="Segoe UI" w:cs="Segoe UI"/>
          <w:b/>
          <w:bCs/>
          <w:color w:val="373A3C"/>
          <w:kern w:val="0"/>
          <w:sz w:val="23"/>
          <w:szCs w:val="23"/>
          <w:lang w:eastAsia="es-MX"/>
          <w14:ligatures w14:val="none"/>
        </w:rPr>
      </w:pPr>
    </w:p>
    <w:p w14:paraId="355245C5" w14:textId="77777777" w:rsidR="002D4E47" w:rsidRPr="00BE1B45" w:rsidRDefault="002D4E47" w:rsidP="002D4E47">
      <w:pPr>
        <w:pStyle w:val="Sinespaciado"/>
        <w:jc w:val="both"/>
        <w:rPr>
          <w:rFonts w:ascii="Segoe UI" w:eastAsia="Times New Roman" w:hAnsi="Segoe UI" w:cs="Segoe UI"/>
          <w:b/>
          <w:bCs/>
          <w:color w:val="373A3C"/>
          <w:kern w:val="0"/>
          <w:sz w:val="23"/>
          <w:szCs w:val="23"/>
          <w:lang w:eastAsia="es-MX"/>
          <w14:ligatures w14:val="none"/>
        </w:rPr>
      </w:pPr>
      <w:r w:rsidRPr="00BE1B45">
        <w:rPr>
          <w:rFonts w:ascii="Segoe UI" w:eastAsia="Times New Roman" w:hAnsi="Segoe UI" w:cs="Segoe UI"/>
          <w:b/>
          <w:bCs/>
          <w:color w:val="373A3C"/>
          <w:kern w:val="0"/>
          <w:sz w:val="23"/>
          <w:szCs w:val="23"/>
          <w:lang w:eastAsia="es-MX"/>
          <w14:ligatures w14:val="none"/>
        </w:rPr>
        <w:t>Inseminación con semen conyugal</w:t>
      </w:r>
    </w:p>
    <w:p w14:paraId="304B7307" w14:textId="77777777" w:rsidR="002D4E47" w:rsidRPr="00BE1B45" w:rsidRDefault="002D4E47" w:rsidP="002D4E47">
      <w:pPr>
        <w:pStyle w:val="Sinespaciado"/>
        <w:jc w:val="both"/>
        <w:rPr>
          <w:rFonts w:ascii="Segoe UI" w:eastAsia="Times New Roman" w:hAnsi="Segoe UI" w:cs="Segoe UI"/>
          <w:b/>
          <w:bCs/>
          <w:color w:val="373A3C"/>
          <w:kern w:val="0"/>
          <w:sz w:val="23"/>
          <w:szCs w:val="23"/>
          <w:lang w:eastAsia="es-MX"/>
          <w14:ligatures w14:val="none"/>
        </w:rPr>
      </w:pPr>
    </w:p>
    <w:p w14:paraId="309EA4BB" w14:textId="5511660F"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La inseminación artificial es un tratamiento de reproducción. Consiste en realizar un control del ciclo ovulatorio de la mujer para introducir, en el aparato reproductor femenino, en el momento de mayor fertilidad del ciclo, una muestra de semen de la pareja, con el objetivo de conseguir un embarazo.</w:t>
      </w:r>
      <w:r w:rsidR="00310ACF" w:rsidRPr="00BE1B45">
        <w:rPr>
          <w:rFonts w:ascii="Segoe UI" w:eastAsia="Times New Roman" w:hAnsi="Segoe UI" w:cs="Segoe UI"/>
          <w:color w:val="373A3C"/>
          <w:kern w:val="0"/>
          <w:sz w:val="23"/>
          <w:szCs w:val="23"/>
          <w:lang w:eastAsia="es-MX"/>
          <w14:ligatures w14:val="none"/>
        </w:rPr>
        <w:t xml:space="preserve"> </w:t>
      </w:r>
      <w:r w:rsidRPr="00BE1B45">
        <w:rPr>
          <w:rFonts w:ascii="Segoe UI" w:eastAsia="Times New Roman" w:hAnsi="Segoe UI" w:cs="Segoe UI"/>
          <w:color w:val="373A3C"/>
          <w:kern w:val="0"/>
          <w:sz w:val="23"/>
          <w:szCs w:val="23"/>
          <w:lang w:eastAsia="es-MX"/>
          <w14:ligatures w14:val="none"/>
        </w:rPr>
        <w:t>La muestra de semen se prepara en el laboratorio. De esta forma se concentra el mayor número posible de espermatozoides móviles en un pequeño volumen de medio específico.</w:t>
      </w:r>
    </w:p>
    <w:p w14:paraId="51225D98"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p>
    <w:p w14:paraId="2E6D6AE2"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Posteriormente dicha muestra se coloca, mediante un catéter, en el interior del útero, coincidiendo con la ovulación natural u ovulación estimulada de la paciente. Este proceso se realiza sin anestesia ni sedación ya que es un proceso completamente indoloro.</w:t>
      </w:r>
    </w:p>
    <w:p w14:paraId="7BD0781F"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p>
    <w:p w14:paraId="079D2F02"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La inseminación artificial con semen conyugal es un tratamiento indicado para parejas jóvenes, con poco tiempo de esterilidad y causas de esterilidad muy leves, dado que es una técnica con una tasa de embarazo relativamente baja. Antes del tratamiento, es necesario confirmar que el espermiograma tenga una concentración y movilidad suficiente.</w:t>
      </w:r>
    </w:p>
    <w:p w14:paraId="34210903"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p>
    <w:p w14:paraId="72639526"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Además, se confirma, también, que la anatomía de la mujer es normal, es decir que las trompas de Falopio son permeables.</w:t>
      </w:r>
    </w:p>
    <w:p w14:paraId="715DC392"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p>
    <w:p w14:paraId="3524A01E" w14:textId="77777777" w:rsidR="002D4E47" w:rsidRPr="00BE1B45" w:rsidRDefault="002D4E47" w:rsidP="002D4E47">
      <w:pPr>
        <w:pStyle w:val="Sinespaciado"/>
        <w:jc w:val="both"/>
        <w:rPr>
          <w:rFonts w:ascii="Segoe UI" w:eastAsia="Times New Roman" w:hAnsi="Segoe UI" w:cs="Segoe UI"/>
          <w:b/>
          <w:bCs/>
          <w:color w:val="373A3C"/>
          <w:kern w:val="0"/>
          <w:sz w:val="23"/>
          <w:szCs w:val="23"/>
          <w:lang w:eastAsia="es-MX"/>
          <w14:ligatures w14:val="none"/>
        </w:rPr>
      </w:pPr>
      <w:r w:rsidRPr="00BE1B45">
        <w:rPr>
          <w:rFonts w:ascii="Segoe UI" w:eastAsia="Times New Roman" w:hAnsi="Segoe UI" w:cs="Segoe UI"/>
          <w:b/>
          <w:bCs/>
          <w:color w:val="373A3C"/>
          <w:kern w:val="0"/>
          <w:sz w:val="23"/>
          <w:szCs w:val="23"/>
          <w:lang w:eastAsia="es-MX"/>
          <w14:ligatures w14:val="none"/>
        </w:rPr>
        <w:t>Inseminación con semen de donante</w:t>
      </w:r>
    </w:p>
    <w:p w14:paraId="591F5DE9" w14:textId="77777777" w:rsidR="002D4E47" w:rsidRPr="00BE1B45" w:rsidRDefault="002D4E47" w:rsidP="002D4E47">
      <w:pPr>
        <w:pStyle w:val="Sinespaciado"/>
        <w:jc w:val="both"/>
        <w:rPr>
          <w:rFonts w:ascii="Segoe UI" w:eastAsia="Times New Roman" w:hAnsi="Segoe UI" w:cs="Segoe UI"/>
          <w:b/>
          <w:bCs/>
          <w:color w:val="373A3C"/>
          <w:kern w:val="0"/>
          <w:sz w:val="23"/>
          <w:szCs w:val="23"/>
          <w:lang w:eastAsia="es-MX"/>
          <w14:ligatures w14:val="none"/>
        </w:rPr>
      </w:pPr>
    </w:p>
    <w:p w14:paraId="2362AAA2"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lastRenderedPageBreak/>
        <w:t>La inseminación artificial es un tratamiento de reproducción. Consiste en realizar un control del ciclo ovulatorio de la mujer para introducir, en el aparato reproductor femenino, en el momento de mayor fertilidad del ciclo, una muestra de semen de donante, con el objetivo de conseguir un embarazo.</w:t>
      </w:r>
    </w:p>
    <w:p w14:paraId="1B38CD6A" w14:textId="77777777" w:rsidR="002D4E47" w:rsidRPr="00BE1B45" w:rsidRDefault="002D4E47" w:rsidP="002D4E47">
      <w:pPr>
        <w:pStyle w:val="Sinespaciado"/>
        <w:jc w:val="both"/>
      </w:pPr>
    </w:p>
    <w:p w14:paraId="6D2D16B3"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La muestra de semen de donante se prepara en el laboratorio. De esta forma se concentra el mayor número posible de espermatozoides móviles en un pequeño volumen de medio específico para colocarlos, posteriormente, mediante un catéter en el interior del útero, coincidiendo con la ovulación natural o estimulada de la paciente. El donante de semen será un varón sano. Para confirmarlo se realizan diferentes estudios, como las pruebas serológicas y genéticas y el estudio seminal. Este proceso se realiza sin anestesia ni sedación ya que es un proceso completamente indoloro.</w:t>
      </w:r>
    </w:p>
    <w:p w14:paraId="75CCBDE5"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p>
    <w:p w14:paraId="54C3B309" w14:textId="7D76E75E"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La inseminación artificial con semen de donante es el método más elegido para aquellas mujeres sin pareja masculina que deseen quedarse embarazadas.</w:t>
      </w:r>
      <w:r w:rsidR="00310ACF" w:rsidRPr="00BE1B45">
        <w:rPr>
          <w:rFonts w:ascii="Segoe UI" w:eastAsia="Times New Roman" w:hAnsi="Segoe UI" w:cs="Segoe UI"/>
          <w:color w:val="373A3C"/>
          <w:kern w:val="0"/>
          <w:sz w:val="23"/>
          <w:szCs w:val="23"/>
          <w:lang w:eastAsia="es-MX"/>
          <w14:ligatures w14:val="none"/>
        </w:rPr>
        <w:t xml:space="preserve"> Además,</w:t>
      </w:r>
      <w:r w:rsidRPr="00BE1B45">
        <w:rPr>
          <w:rFonts w:ascii="Segoe UI" w:eastAsia="Times New Roman" w:hAnsi="Segoe UI" w:cs="Segoe UI"/>
          <w:color w:val="373A3C"/>
          <w:kern w:val="0"/>
          <w:sz w:val="23"/>
          <w:szCs w:val="23"/>
          <w:lang w:eastAsia="es-MX"/>
          <w14:ligatures w14:val="none"/>
        </w:rPr>
        <w:t xml:space="preserve"> es muy utilizado para casos de parejas en las que existe un problema seminal severo que no responde bien a otras técnicas más complejas.</w:t>
      </w:r>
      <w:r w:rsidR="00310ACF" w:rsidRPr="00BE1B45">
        <w:rPr>
          <w:rFonts w:ascii="Segoe UI" w:eastAsia="Times New Roman" w:hAnsi="Segoe UI" w:cs="Segoe UI"/>
          <w:color w:val="373A3C"/>
          <w:kern w:val="0"/>
          <w:sz w:val="23"/>
          <w:szCs w:val="23"/>
          <w:lang w:eastAsia="es-MX"/>
          <w14:ligatures w14:val="none"/>
        </w:rPr>
        <w:t xml:space="preserve"> </w:t>
      </w:r>
      <w:r w:rsidRPr="00BE1B45">
        <w:rPr>
          <w:rFonts w:ascii="Segoe UI" w:eastAsia="Times New Roman" w:hAnsi="Segoe UI" w:cs="Segoe UI"/>
          <w:color w:val="373A3C"/>
          <w:kern w:val="0"/>
          <w:sz w:val="23"/>
          <w:szCs w:val="23"/>
          <w:lang w:eastAsia="es-MX"/>
          <w14:ligatures w14:val="none"/>
        </w:rPr>
        <w:t>De todas formas, la donación de gametos es siempre una alternativa cuando existen enfermedades hereditarias en la pareja.</w:t>
      </w:r>
    </w:p>
    <w:p w14:paraId="72B847F8" w14:textId="77777777" w:rsidR="002D4E47" w:rsidRPr="00BE1B45" w:rsidRDefault="002D4E47" w:rsidP="002D4E47">
      <w:pPr>
        <w:pStyle w:val="Sinespaciado"/>
        <w:jc w:val="both"/>
        <w:rPr>
          <w:rFonts w:ascii="Segoe UI" w:eastAsia="Times New Roman" w:hAnsi="Segoe UI" w:cs="Segoe UI"/>
          <w:b/>
          <w:bCs/>
          <w:color w:val="373A3C"/>
          <w:kern w:val="0"/>
          <w:sz w:val="23"/>
          <w:szCs w:val="23"/>
          <w:lang w:eastAsia="es-MX"/>
          <w14:ligatures w14:val="none"/>
        </w:rPr>
      </w:pPr>
    </w:p>
    <w:p w14:paraId="22ADDDEC" w14:textId="77777777" w:rsidR="002D4E47" w:rsidRPr="00BE1B45" w:rsidRDefault="002D4E47" w:rsidP="002D4E47">
      <w:pPr>
        <w:pStyle w:val="Sinespaciado"/>
        <w:jc w:val="both"/>
        <w:rPr>
          <w:rFonts w:ascii="Segoe UI" w:eastAsia="Times New Roman" w:hAnsi="Segoe UI" w:cs="Segoe UI"/>
          <w:b/>
          <w:bCs/>
          <w:color w:val="373A3C"/>
          <w:kern w:val="0"/>
          <w:sz w:val="23"/>
          <w:szCs w:val="23"/>
          <w:lang w:eastAsia="es-MX"/>
          <w14:ligatures w14:val="none"/>
        </w:rPr>
      </w:pPr>
      <w:r w:rsidRPr="00BE1B45">
        <w:rPr>
          <w:rFonts w:ascii="Segoe UI" w:eastAsia="Times New Roman" w:hAnsi="Segoe UI" w:cs="Segoe UI"/>
          <w:b/>
          <w:bCs/>
          <w:color w:val="373A3C"/>
          <w:kern w:val="0"/>
          <w:sz w:val="23"/>
          <w:szCs w:val="23"/>
          <w:lang w:eastAsia="es-MX"/>
          <w14:ligatures w14:val="none"/>
        </w:rPr>
        <w:t>Preservación de la fertilidad</w:t>
      </w:r>
    </w:p>
    <w:p w14:paraId="03275EB6" w14:textId="77777777" w:rsidR="002D4E47" w:rsidRPr="00BE1B45" w:rsidRDefault="002D4E47" w:rsidP="002D4E47">
      <w:pPr>
        <w:pStyle w:val="Sinespaciado"/>
        <w:jc w:val="both"/>
        <w:rPr>
          <w:rFonts w:ascii="Segoe UI" w:eastAsia="Times New Roman" w:hAnsi="Segoe UI" w:cs="Segoe UI"/>
          <w:b/>
          <w:bCs/>
          <w:color w:val="373A3C"/>
          <w:kern w:val="0"/>
          <w:sz w:val="23"/>
          <w:szCs w:val="23"/>
          <w:lang w:eastAsia="es-MX"/>
          <w14:ligatures w14:val="none"/>
        </w:rPr>
      </w:pPr>
    </w:p>
    <w:p w14:paraId="18691388"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Actualmente, la vitrificación de óvulos se realiza principalmente por el deseo de la mujer de posponer la maternidad por razones sociales.</w:t>
      </w:r>
    </w:p>
    <w:p w14:paraId="121F10B8"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p>
    <w:p w14:paraId="4CD111D3"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Otras causas son:</w:t>
      </w:r>
    </w:p>
    <w:p w14:paraId="0BA5A139"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p>
    <w:p w14:paraId="6C26CBD1" w14:textId="77777777" w:rsidR="002D4E47" w:rsidRPr="00BE1B45" w:rsidRDefault="002D4E47">
      <w:pPr>
        <w:pStyle w:val="Sinespaciado"/>
        <w:numPr>
          <w:ilvl w:val="0"/>
          <w:numId w:val="39"/>
        </w:numPr>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La preservación de la fertilidad en mujeres con alguna patología médica que obligue a demorar la maternidad por la incompatibilidad del tratamiento durante el embarazo (puede ser la solución en casos de cáncer).</w:t>
      </w:r>
    </w:p>
    <w:p w14:paraId="2765EF0A" w14:textId="77777777" w:rsidR="002D4E47" w:rsidRPr="00BE1B45" w:rsidRDefault="002D4E47">
      <w:pPr>
        <w:pStyle w:val="Sinespaciado"/>
        <w:numPr>
          <w:ilvl w:val="0"/>
          <w:numId w:val="39"/>
        </w:numPr>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Antes de cirugía ovárica o en el contexto de un tratamiento de reproducción asistida cuando no es posible la recogida de muestra seminal tras la estimulación u otros eventos no previstos.</w:t>
      </w:r>
    </w:p>
    <w:p w14:paraId="0C900B82"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p>
    <w:p w14:paraId="0D162889"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Para llevar a cabo la vitrificación de óvulos, la mujer ha de someterse a un tratamiento de estimulación y punción ovárica para poder extraer los ovocitos y vitrificarlos.</w:t>
      </w:r>
    </w:p>
    <w:p w14:paraId="261DCCFD"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p>
    <w:p w14:paraId="604DC8BF"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La vitrificación de ovocitos es una técnica de preservación que consiste en emplear velocidades extremas de enfriamiento junto con una solución crioprotectora. El citoplasma se vuelve muy viscoso, solidifica formando una estructura de características físicas similares al vidrio así se evita la formación de cristales de hielo. En el caso del semen, la indicación para una congelación es casi siempre médica, ya que el paso del tiempo no es un factor determinante en la pérdida de calidad seminal.</w:t>
      </w:r>
    </w:p>
    <w:p w14:paraId="231B2221"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p>
    <w:p w14:paraId="62F8FE30" w14:textId="5596F80F"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 xml:space="preserve">Por ello, esta es una buena opción antes de someterse a un proceso que pueda alterar la calidad seminal, bien por cirugía o algún tratamiento que repercuta en la fertilidad posterior </w:t>
      </w:r>
    </w:p>
    <w:p w14:paraId="053C6C1B"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p>
    <w:p w14:paraId="7A0BF42A"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p>
    <w:p w14:paraId="649648A2" w14:textId="77777777" w:rsidR="002D4E47" w:rsidRPr="00BE1B45" w:rsidRDefault="002D4E47" w:rsidP="002D4E47">
      <w:pPr>
        <w:pStyle w:val="Sinespaciado"/>
        <w:jc w:val="both"/>
        <w:rPr>
          <w:rFonts w:ascii="Segoe UI" w:eastAsia="Times New Roman" w:hAnsi="Segoe UI" w:cs="Segoe UI"/>
          <w:b/>
          <w:bCs/>
          <w:color w:val="373A3C"/>
          <w:kern w:val="0"/>
          <w:sz w:val="23"/>
          <w:szCs w:val="23"/>
          <w:lang w:eastAsia="es-MX"/>
          <w14:ligatures w14:val="none"/>
        </w:rPr>
      </w:pPr>
      <w:r w:rsidRPr="00BE1B45">
        <w:rPr>
          <w:rFonts w:ascii="Segoe UI" w:eastAsia="Times New Roman" w:hAnsi="Segoe UI" w:cs="Segoe UI"/>
          <w:b/>
          <w:bCs/>
          <w:color w:val="373A3C"/>
          <w:kern w:val="0"/>
          <w:sz w:val="23"/>
          <w:szCs w:val="23"/>
          <w:lang w:eastAsia="es-MX"/>
          <w14:ligatures w14:val="none"/>
        </w:rPr>
        <w:t>Vitrificación de embriones</w:t>
      </w:r>
    </w:p>
    <w:p w14:paraId="746D5247" w14:textId="77777777" w:rsidR="002D4E47" w:rsidRPr="00BE1B45" w:rsidRDefault="002D4E47" w:rsidP="002D4E47">
      <w:pPr>
        <w:pStyle w:val="Sinespaciado"/>
        <w:jc w:val="both"/>
        <w:rPr>
          <w:rFonts w:ascii="Segoe UI" w:eastAsia="Times New Roman" w:hAnsi="Segoe UI" w:cs="Segoe UI"/>
          <w:b/>
          <w:bCs/>
          <w:color w:val="373A3C"/>
          <w:kern w:val="0"/>
          <w:sz w:val="23"/>
          <w:szCs w:val="23"/>
          <w:lang w:eastAsia="es-MX"/>
          <w14:ligatures w14:val="none"/>
        </w:rPr>
      </w:pPr>
    </w:p>
    <w:p w14:paraId="42913F00" w14:textId="25AC231C"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 xml:space="preserve">Es la técnica de congelación más novedosa y de mayor éxito en reproducción asistida. Es utilizada habitualmente en </w:t>
      </w:r>
      <w:r w:rsidR="00310ACF" w:rsidRPr="00BE1B45">
        <w:rPr>
          <w:rFonts w:ascii="Segoe UI" w:eastAsia="Times New Roman" w:hAnsi="Segoe UI" w:cs="Segoe UI"/>
          <w:color w:val="373A3C"/>
          <w:kern w:val="0"/>
          <w:sz w:val="23"/>
          <w:szCs w:val="23"/>
          <w:lang w:eastAsia="es-MX"/>
          <w14:ligatures w14:val="none"/>
        </w:rPr>
        <w:t>f</w:t>
      </w:r>
      <w:r w:rsidRPr="00BE1B45">
        <w:rPr>
          <w:rFonts w:ascii="Segoe UI" w:eastAsia="Times New Roman" w:hAnsi="Segoe UI" w:cs="Segoe UI"/>
          <w:color w:val="373A3C"/>
          <w:kern w:val="0"/>
          <w:sz w:val="23"/>
          <w:szCs w:val="23"/>
          <w:lang w:eastAsia="es-MX"/>
          <w14:ligatures w14:val="none"/>
        </w:rPr>
        <w:t xml:space="preserve">ecundación in vitro, para que los embriones que no han sido transferidos en un ciclo se puedan mantener óptimamente en nuestros bancos de embriones. </w:t>
      </w:r>
    </w:p>
    <w:p w14:paraId="592AC8C0"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La vitrificación es una técnica que consiste en la congelación ultrarrápida que evita la formación de cristales de hielo en el interior celular. Con ello se consiguen unas tasas de supervivencia embrionaria mucho mayor.</w:t>
      </w:r>
    </w:p>
    <w:p w14:paraId="59646137"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p>
    <w:p w14:paraId="6A78BEF8"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Este proceso está indicado para hombres y mujeres que deseen retrasar su maternidad por causas sociales o médicas. Inicialmente se aplicaba básicamente a pacientes con cáncer, pero en la actualidad se ha extendido a cualquier otra enfermedad que pueda comprometer la fertilidad futura de los pacientes. La vitrificación de ovocitos es una técnica ventajosa en mujeres menores de 35 años, ya que a esta edad el pronóstico obstétrico es mejor, es decir, es más probable lograr un número adecuado de ovocitos tras la estimulación.</w:t>
      </w:r>
    </w:p>
    <w:p w14:paraId="35431A0B"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p>
    <w:p w14:paraId="6A4AEBB0"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Además, por encima de esta franja de edad se ha demostrado empeoramiento de la calidad ovocitaria, debe realizarse una valoración individualizada en función de la reserva ovárica de la mujer.</w:t>
      </w:r>
    </w:p>
    <w:p w14:paraId="5740BB05"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p>
    <w:p w14:paraId="695380DC" w14:textId="0825560B" w:rsidR="002D4E47" w:rsidRPr="00BE1B45" w:rsidRDefault="00310ACF" w:rsidP="002D4E47">
      <w:pPr>
        <w:pStyle w:val="Sinespaciado"/>
        <w:jc w:val="both"/>
        <w:rPr>
          <w:rFonts w:ascii="Segoe UI" w:eastAsia="Times New Roman" w:hAnsi="Segoe UI" w:cs="Segoe UI"/>
          <w:b/>
          <w:bCs/>
          <w:color w:val="373A3C"/>
          <w:kern w:val="0"/>
          <w:sz w:val="23"/>
          <w:szCs w:val="23"/>
          <w:lang w:eastAsia="es-MX"/>
          <w14:ligatures w14:val="none"/>
        </w:rPr>
      </w:pPr>
      <w:r w:rsidRPr="00BE1B45">
        <w:rPr>
          <w:rFonts w:ascii="Segoe UI" w:eastAsia="Times New Roman" w:hAnsi="Segoe UI" w:cs="Segoe UI"/>
          <w:b/>
          <w:bCs/>
          <w:color w:val="373A3C"/>
          <w:kern w:val="0"/>
          <w:sz w:val="23"/>
          <w:szCs w:val="23"/>
          <w:lang w:eastAsia="es-MX"/>
          <w14:ligatures w14:val="none"/>
        </w:rPr>
        <w:t>Genética</w:t>
      </w:r>
    </w:p>
    <w:p w14:paraId="530991CB"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p>
    <w:p w14:paraId="312AF97B"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La Genética es la especialidad encargada de realizar tanto estudios genéticos, como asesoramiento para cada paciente o familia de forma totalmente personalizada e individualizada. Cuenta con personal y equipamiento para el diagnóstico clínico y asesoramiento genético de enfermedades hereditarias, y de ayuda diagnóstica de enfermedades con componente genético para otras especialidades como pueden ser oncología, hematología, pediatría, ginecología, o cardiología, entre otras.</w:t>
      </w:r>
    </w:p>
    <w:p w14:paraId="58B1AA44"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p>
    <w:p w14:paraId="1B8C1B1C" w14:textId="776F6FF8"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 xml:space="preserve">La consulta de Genética se </w:t>
      </w:r>
      <w:r w:rsidR="00310ACF" w:rsidRPr="00BE1B45">
        <w:rPr>
          <w:rFonts w:ascii="Segoe UI" w:eastAsia="Times New Roman" w:hAnsi="Segoe UI" w:cs="Segoe UI"/>
          <w:color w:val="373A3C"/>
          <w:kern w:val="0"/>
          <w:sz w:val="23"/>
          <w:szCs w:val="23"/>
          <w:lang w:eastAsia="es-MX"/>
          <w14:ligatures w14:val="none"/>
        </w:rPr>
        <w:t xml:space="preserve">debe </w:t>
      </w:r>
      <w:r w:rsidRPr="00BE1B45">
        <w:rPr>
          <w:rFonts w:ascii="Segoe UI" w:eastAsia="Times New Roman" w:hAnsi="Segoe UI" w:cs="Segoe UI"/>
          <w:color w:val="373A3C"/>
          <w:kern w:val="0"/>
          <w:sz w:val="23"/>
          <w:szCs w:val="23"/>
          <w:lang w:eastAsia="es-MX"/>
          <w14:ligatures w14:val="none"/>
        </w:rPr>
        <w:t>dirig</w:t>
      </w:r>
      <w:r w:rsidR="00310ACF" w:rsidRPr="00BE1B45">
        <w:rPr>
          <w:rFonts w:ascii="Segoe UI" w:eastAsia="Times New Roman" w:hAnsi="Segoe UI" w:cs="Segoe UI"/>
          <w:color w:val="373A3C"/>
          <w:kern w:val="0"/>
          <w:sz w:val="23"/>
          <w:szCs w:val="23"/>
          <w:lang w:eastAsia="es-MX"/>
          <w14:ligatures w14:val="none"/>
        </w:rPr>
        <w:t>ir</w:t>
      </w:r>
      <w:r w:rsidRPr="00BE1B45">
        <w:rPr>
          <w:rFonts w:ascii="Segoe UI" w:eastAsia="Times New Roman" w:hAnsi="Segoe UI" w:cs="Segoe UI"/>
          <w:color w:val="373A3C"/>
          <w:kern w:val="0"/>
          <w:sz w:val="23"/>
          <w:szCs w:val="23"/>
          <w:lang w:eastAsia="es-MX"/>
          <w14:ligatures w14:val="none"/>
        </w:rPr>
        <w:t xml:space="preserve"> tanto a pacientes con patología como a pacientes que quieren conocer su mapa genético, de cara a prevenir enfermedades de carácter hereditario.</w:t>
      </w:r>
    </w:p>
    <w:p w14:paraId="68F8BD44"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p>
    <w:p w14:paraId="16B57699" w14:textId="77777777" w:rsidR="002D4E47" w:rsidRPr="00BE1B45" w:rsidRDefault="002D4E47" w:rsidP="002D4E47">
      <w:pPr>
        <w:pStyle w:val="Sinespaciado"/>
        <w:jc w:val="both"/>
        <w:rPr>
          <w:rFonts w:ascii="Segoe UI" w:eastAsia="Times New Roman" w:hAnsi="Segoe UI" w:cs="Segoe UI"/>
          <w:b/>
          <w:bCs/>
          <w:color w:val="373A3C"/>
          <w:kern w:val="0"/>
          <w:sz w:val="23"/>
          <w:szCs w:val="23"/>
          <w:lang w:eastAsia="es-MX"/>
          <w14:ligatures w14:val="none"/>
        </w:rPr>
      </w:pPr>
      <w:r w:rsidRPr="00BE1B45">
        <w:rPr>
          <w:rFonts w:ascii="Segoe UI" w:eastAsia="Times New Roman" w:hAnsi="Segoe UI" w:cs="Segoe UI"/>
          <w:b/>
          <w:bCs/>
          <w:color w:val="373A3C"/>
          <w:kern w:val="0"/>
          <w:sz w:val="23"/>
          <w:szCs w:val="23"/>
          <w:lang w:eastAsia="es-MX"/>
          <w14:ligatures w14:val="none"/>
        </w:rPr>
        <w:t>Áreas de especialización:</w:t>
      </w:r>
    </w:p>
    <w:p w14:paraId="4A93820E" w14:textId="77777777" w:rsidR="002D4E47" w:rsidRPr="00BE1B45" w:rsidRDefault="002D4E47" w:rsidP="002D4E47">
      <w:pPr>
        <w:pStyle w:val="Sinespaciado"/>
        <w:jc w:val="both"/>
        <w:rPr>
          <w:rFonts w:ascii="Segoe UI" w:eastAsia="Times New Roman" w:hAnsi="Segoe UI" w:cs="Segoe UI"/>
          <w:b/>
          <w:bCs/>
          <w:color w:val="373A3C"/>
          <w:kern w:val="0"/>
          <w:sz w:val="23"/>
          <w:szCs w:val="23"/>
          <w:lang w:eastAsia="es-MX"/>
          <w14:ligatures w14:val="none"/>
        </w:rPr>
      </w:pPr>
    </w:p>
    <w:p w14:paraId="17F12EF3" w14:textId="77777777" w:rsidR="002D4E47" w:rsidRPr="00BE1B45" w:rsidRDefault="002D4E47">
      <w:pPr>
        <w:pStyle w:val="Sinespaciado"/>
        <w:numPr>
          <w:ilvl w:val="0"/>
          <w:numId w:val="40"/>
        </w:numPr>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Genética clínica</w:t>
      </w:r>
    </w:p>
    <w:p w14:paraId="1AA2EE48" w14:textId="77777777" w:rsidR="002D4E47" w:rsidRPr="00BE1B45" w:rsidRDefault="002D4E47">
      <w:pPr>
        <w:pStyle w:val="Sinespaciado"/>
        <w:numPr>
          <w:ilvl w:val="0"/>
          <w:numId w:val="40"/>
        </w:numPr>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Genética bioquímica</w:t>
      </w:r>
    </w:p>
    <w:p w14:paraId="779BF700" w14:textId="77777777" w:rsidR="002D4E47" w:rsidRPr="00BE1B45" w:rsidRDefault="002D4E47">
      <w:pPr>
        <w:pStyle w:val="Sinespaciado"/>
        <w:numPr>
          <w:ilvl w:val="0"/>
          <w:numId w:val="40"/>
        </w:numPr>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Genética molecular</w:t>
      </w:r>
    </w:p>
    <w:p w14:paraId="355FB9B4" w14:textId="77777777" w:rsidR="002D4E47" w:rsidRPr="00BE1B45" w:rsidRDefault="002D4E47">
      <w:pPr>
        <w:pStyle w:val="Sinespaciado"/>
        <w:numPr>
          <w:ilvl w:val="0"/>
          <w:numId w:val="40"/>
        </w:numPr>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lastRenderedPageBreak/>
        <w:t>Citogenética</w:t>
      </w:r>
    </w:p>
    <w:p w14:paraId="34640E3A" w14:textId="77777777" w:rsidR="002D4E47" w:rsidRPr="00BE1B45" w:rsidRDefault="002D4E47">
      <w:pPr>
        <w:pStyle w:val="Sinespaciado"/>
        <w:numPr>
          <w:ilvl w:val="0"/>
          <w:numId w:val="40"/>
        </w:numPr>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Genética de enfermedades comunes</w:t>
      </w:r>
    </w:p>
    <w:p w14:paraId="7D8286C2" w14:textId="77777777" w:rsidR="002D4E47" w:rsidRPr="00BE1B45" w:rsidRDefault="002D4E47">
      <w:pPr>
        <w:pStyle w:val="Sinespaciado"/>
        <w:numPr>
          <w:ilvl w:val="0"/>
          <w:numId w:val="40"/>
        </w:numPr>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Asesoramiento genético</w:t>
      </w:r>
    </w:p>
    <w:p w14:paraId="1378A974"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p>
    <w:p w14:paraId="17098D0D" w14:textId="77777777" w:rsidR="002D4E47" w:rsidRPr="00BE1B45" w:rsidRDefault="002D4E47" w:rsidP="002D4E47">
      <w:pPr>
        <w:pStyle w:val="Sinespaciado"/>
        <w:jc w:val="both"/>
      </w:pPr>
    </w:p>
    <w:p w14:paraId="6474F141" w14:textId="77777777" w:rsidR="002D4E47" w:rsidRPr="00BE1B45" w:rsidRDefault="002D4E47" w:rsidP="002D4E47">
      <w:pPr>
        <w:pStyle w:val="Sinespaciado"/>
        <w:jc w:val="both"/>
        <w:rPr>
          <w:rFonts w:ascii="Segoe UI" w:eastAsia="Times New Roman" w:hAnsi="Segoe UI" w:cs="Segoe UI"/>
          <w:b/>
          <w:bCs/>
          <w:color w:val="373A3C"/>
          <w:kern w:val="0"/>
          <w:sz w:val="23"/>
          <w:szCs w:val="23"/>
          <w:lang w:eastAsia="es-MX"/>
          <w14:ligatures w14:val="none"/>
        </w:rPr>
      </w:pPr>
      <w:r w:rsidRPr="00BE1B45">
        <w:rPr>
          <w:rFonts w:ascii="Segoe UI" w:eastAsia="Times New Roman" w:hAnsi="Segoe UI" w:cs="Segoe UI"/>
          <w:b/>
          <w:bCs/>
          <w:color w:val="373A3C"/>
          <w:kern w:val="0"/>
          <w:sz w:val="23"/>
          <w:szCs w:val="23"/>
          <w:lang w:eastAsia="es-MX"/>
          <w14:ligatures w14:val="none"/>
        </w:rPr>
        <w:t>Obstetricia y ginecología</w:t>
      </w:r>
    </w:p>
    <w:p w14:paraId="10B5F09E" w14:textId="77777777" w:rsidR="002D4E47" w:rsidRPr="00BE1B45" w:rsidRDefault="002D4E47" w:rsidP="002D4E47">
      <w:pPr>
        <w:pStyle w:val="Sinespaciado"/>
        <w:jc w:val="both"/>
        <w:rPr>
          <w:rFonts w:ascii="Segoe UI" w:eastAsia="Times New Roman" w:hAnsi="Segoe UI" w:cs="Segoe UI"/>
          <w:b/>
          <w:bCs/>
          <w:color w:val="373A3C"/>
          <w:kern w:val="0"/>
          <w:sz w:val="23"/>
          <w:szCs w:val="23"/>
          <w:lang w:eastAsia="es-MX"/>
          <w14:ligatures w14:val="none"/>
        </w:rPr>
      </w:pPr>
    </w:p>
    <w:p w14:paraId="2EDC8C01"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La Ginecología es la rama de la medicina que se ocupa de las enfermedades del aparato genital de la mujer. Ponemos al servicio de la mujer toda nuestra experiencia médica y los medios técnicos para ofrecer una atención integral.</w:t>
      </w:r>
    </w:p>
    <w:p w14:paraId="5DF3DB74"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p>
    <w:p w14:paraId="6F36C9DA"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Las necesidades ginecológicas cambian y evolucionan en consonancia con las diferentes etapas de desarrollo, desde la adolescencia hasta la madurez.</w:t>
      </w:r>
    </w:p>
    <w:p w14:paraId="23EAB2CC"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p>
    <w:p w14:paraId="7DDA06A9" w14:textId="279AC532"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 xml:space="preserve">La unidad de Ginecología </w:t>
      </w:r>
      <w:r w:rsidR="00310ACF" w:rsidRPr="00BE1B45">
        <w:rPr>
          <w:rFonts w:ascii="Segoe UI" w:eastAsia="Times New Roman" w:hAnsi="Segoe UI" w:cs="Segoe UI"/>
          <w:color w:val="373A3C"/>
          <w:kern w:val="0"/>
          <w:sz w:val="23"/>
          <w:szCs w:val="23"/>
          <w:lang w:eastAsia="es-MX"/>
          <w14:ligatures w14:val="none"/>
        </w:rPr>
        <w:t>debe contar</w:t>
      </w:r>
      <w:r w:rsidRPr="00BE1B45">
        <w:rPr>
          <w:rFonts w:ascii="Segoe UI" w:eastAsia="Times New Roman" w:hAnsi="Segoe UI" w:cs="Segoe UI"/>
          <w:color w:val="373A3C"/>
          <w:kern w:val="0"/>
          <w:sz w:val="23"/>
          <w:szCs w:val="23"/>
          <w:lang w:eastAsia="es-MX"/>
          <w14:ligatures w14:val="none"/>
        </w:rPr>
        <w:t xml:space="preserve"> con un enfoque integral basado en un abordaje multidisciplinar. Trabajamos en estrecha colaboración con diferentes especialidades, como la coloproctología, psicología, reproducción asistida y nutrición, entre otras.</w:t>
      </w:r>
    </w:p>
    <w:p w14:paraId="520022A5" w14:textId="77777777" w:rsidR="00A45FD5" w:rsidRPr="00BE1B45" w:rsidRDefault="00A45FD5" w:rsidP="002D4E47">
      <w:pPr>
        <w:pStyle w:val="Sinespaciado"/>
        <w:jc w:val="both"/>
        <w:rPr>
          <w:rFonts w:ascii="Segoe UI" w:eastAsia="Times New Roman" w:hAnsi="Segoe UI" w:cs="Segoe UI"/>
          <w:b/>
          <w:bCs/>
          <w:color w:val="373A3C"/>
          <w:kern w:val="0"/>
          <w:sz w:val="23"/>
          <w:szCs w:val="23"/>
          <w:lang w:eastAsia="es-MX"/>
          <w14:ligatures w14:val="none"/>
        </w:rPr>
      </w:pPr>
    </w:p>
    <w:p w14:paraId="32763398" w14:textId="25117919" w:rsidR="002D4E47" w:rsidRPr="00BE1B45" w:rsidRDefault="00A45FD5" w:rsidP="002D4E47">
      <w:pPr>
        <w:pStyle w:val="Sinespaciado"/>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Su razón de ser</w:t>
      </w:r>
      <w:r w:rsidR="002D4E47" w:rsidRPr="00BE1B45">
        <w:rPr>
          <w:rFonts w:ascii="Segoe UI" w:eastAsia="Times New Roman" w:hAnsi="Segoe UI" w:cs="Segoe UI"/>
          <w:color w:val="373A3C"/>
          <w:kern w:val="0"/>
          <w:sz w:val="23"/>
          <w:szCs w:val="23"/>
          <w:lang w:eastAsia="es-MX"/>
          <w14:ligatures w14:val="none"/>
        </w:rPr>
        <w:t xml:space="preserve"> es la atención integral a las mujeres en el proceso del embarazo, parto y puerperio fisiológicos, estados patológicos relacionados con el embarazo, parto y puerperio y de pacientes ginecológicas, incluyendo patologías oncológicas de una forma integral.</w:t>
      </w:r>
      <w:r w:rsidR="00826272" w:rsidRPr="00BE1B45">
        <w:rPr>
          <w:rFonts w:ascii="Segoe UI" w:eastAsia="Times New Roman" w:hAnsi="Segoe UI" w:cs="Segoe UI"/>
          <w:color w:val="373A3C"/>
          <w:kern w:val="0"/>
          <w:sz w:val="23"/>
          <w:szCs w:val="23"/>
          <w:lang w:eastAsia="es-MX"/>
          <w14:ligatures w14:val="none"/>
        </w:rPr>
        <w:t xml:space="preserve"> </w:t>
      </w:r>
      <w:r w:rsidR="00826272" w:rsidRPr="00BE1B45">
        <w:rPr>
          <w:rFonts w:ascii="Segoe UI" w:hAnsi="Segoe UI" w:cs="Segoe UI"/>
          <w:color w:val="373A3C"/>
          <w:sz w:val="23"/>
          <w:szCs w:val="23"/>
        </w:rPr>
        <w:t>(Vithas,2023)</w:t>
      </w:r>
    </w:p>
    <w:p w14:paraId="2BEC2C35"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p>
    <w:p w14:paraId="1E68B0EB"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p>
    <w:p w14:paraId="324F230D" w14:textId="77777777" w:rsidR="002D4E47" w:rsidRPr="00BE1B45" w:rsidRDefault="002D4E47" w:rsidP="002D4E47">
      <w:pPr>
        <w:jc w:val="center"/>
        <w:rPr>
          <w:rFonts w:ascii="Segoe UI" w:eastAsia="Times New Roman" w:hAnsi="Segoe UI" w:cs="Segoe UI"/>
          <w:b/>
          <w:bCs/>
          <w:color w:val="373A3C"/>
          <w:kern w:val="0"/>
          <w:sz w:val="23"/>
          <w:szCs w:val="23"/>
          <w:lang w:val="es-MX"/>
          <w14:ligatures w14:val="none"/>
        </w:rPr>
      </w:pPr>
      <w:r w:rsidRPr="00BE1B45">
        <w:rPr>
          <w:rFonts w:ascii="Segoe UI" w:eastAsia="Times New Roman" w:hAnsi="Segoe UI" w:cs="Segoe UI"/>
          <w:b/>
          <w:bCs/>
          <w:color w:val="373A3C"/>
          <w:kern w:val="0"/>
          <w:sz w:val="23"/>
          <w:szCs w:val="23"/>
          <w:lang w:val="es-MX"/>
          <w14:ligatures w14:val="none"/>
        </w:rPr>
        <w:t>Unidad 2. Laboratorio de Fecundación In Vitro (FIV)</w:t>
      </w:r>
    </w:p>
    <w:p w14:paraId="21007C12" w14:textId="77777777" w:rsidR="002D4E47" w:rsidRPr="00BE1B45" w:rsidRDefault="002D4E47" w:rsidP="002D4E47">
      <w:pPr>
        <w:pStyle w:val="NormalWeb"/>
        <w:shd w:val="clear" w:color="auto" w:fill="FFFFFF"/>
        <w:spacing w:before="0" w:beforeAutospacing="0"/>
        <w:rPr>
          <w:rFonts w:ascii="Segoe UI" w:hAnsi="Segoe UI" w:cs="Segoe UI"/>
          <w:color w:val="373A3C"/>
          <w:sz w:val="23"/>
          <w:szCs w:val="23"/>
          <w:lang w:val="es-MX"/>
        </w:rPr>
      </w:pPr>
      <w:r w:rsidRPr="00BE1B45">
        <w:rPr>
          <w:rFonts w:ascii="Segoe UI" w:hAnsi="Segoe UI" w:cs="Segoe UI"/>
          <w:b/>
          <w:bCs/>
          <w:color w:val="373A3C"/>
          <w:sz w:val="23"/>
          <w:szCs w:val="23"/>
          <w:lang w:val="es-MX"/>
        </w:rPr>
        <w:t>Introducción</w:t>
      </w:r>
    </w:p>
    <w:p w14:paraId="2AA489EB" w14:textId="087C427F" w:rsidR="002D4E47" w:rsidRPr="00BE1B45" w:rsidRDefault="002D4E47" w:rsidP="002D4E47">
      <w:pPr>
        <w:pStyle w:val="NormalWeb"/>
        <w:shd w:val="clear" w:color="auto" w:fill="FFFFFF"/>
        <w:spacing w:before="0" w:beforeAutospacing="0"/>
        <w:jc w:val="both"/>
        <w:rPr>
          <w:rFonts w:ascii="Segoe UI" w:hAnsi="Segoe UI" w:cs="Segoe UI"/>
          <w:color w:val="373A3C"/>
          <w:sz w:val="23"/>
          <w:szCs w:val="23"/>
          <w:lang w:val="es-MX"/>
        </w:rPr>
      </w:pPr>
      <w:r w:rsidRPr="00BE1B45">
        <w:rPr>
          <w:rFonts w:ascii="Segoe UI" w:hAnsi="Segoe UI" w:cs="Segoe UI"/>
          <w:color w:val="373A3C"/>
          <w:sz w:val="23"/>
          <w:szCs w:val="23"/>
          <w:lang w:val="es-MX"/>
        </w:rPr>
        <w:t xml:space="preserve">En la Unidad 2 se abordarán las características de un laboratorio de </w:t>
      </w:r>
      <w:r w:rsidR="00A45FD5" w:rsidRPr="00BE1B45">
        <w:rPr>
          <w:rFonts w:ascii="Segoe UI" w:hAnsi="Segoe UI" w:cs="Segoe UI"/>
          <w:color w:val="373A3C"/>
          <w:sz w:val="23"/>
          <w:szCs w:val="23"/>
          <w:lang w:val="es-MX"/>
        </w:rPr>
        <w:t>f</w:t>
      </w:r>
      <w:r w:rsidRPr="00BE1B45">
        <w:rPr>
          <w:rFonts w:ascii="Segoe UI" w:hAnsi="Segoe UI" w:cs="Segoe UI"/>
          <w:color w:val="373A3C"/>
          <w:sz w:val="23"/>
          <w:szCs w:val="23"/>
          <w:lang w:val="es-MX"/>
        </w:rPr>
        <w:t xml:space="preserve">ecundación </w:t>
      </w:r>
      <w:r w:rsidR="00A45FD5" w:rsidRPr="00BE1B45">
        <w:rPr>
          <w:rFonts w:ascii="Segoe UI" w:hAnsi="Segoe UI" w:cs="Segoe UI"/>
          <w:color w:val="373A3C"/>
          <w:sz w:val="23"/>
          <w:szCs w:val="23"/>
          <w:lang w:val="es-MX"/>
        </w:rPr>
        <w:t>i</w:t>
      </w:r>
      <w:r w:rsidRPr="00BE1B45">
        <w:rPr>
          <w:rFonts w:ascii="Segoe UI" w:hAnsi="Segoe UI" w:cs="Segoe UI"/>
          <w:color w:val="373A3C"/>
          <w:sz w:val="23"/>
          <w:szCs w:val="23"/>
          <w:lang w:val="es-MX"/>
        </w:rPr>
        <w:t xml:space="preserve">n </w:t>
      </w:r>
      <w:r w:rsidR="00A45FD5" w:rsidRPr="00BE1B45">
        <w:rPr>
          <w:rFonts w:ascii="Segoe UI" w:hAnsi="Segoe UI" w:cs="Segoe UI"/>
          <w:color w:val="373A3C"/>
          <w:sz w:val="23"/>
          <w:szCs w:val="23"/>
          <w:lang w:val="es-MX"/>
        </w:rPr>
        <w:t>v</w:t>
      </w:r>
      <w:r w:rsidRPr="00BE1B45">
        <w:rPr>
          <w:rFonts w:ascii="Segoe UI" w:hAnsi="Segoe UI" w:cs="Segoe UI"/>
          <w:color w:val="373A3C"/>
          <w:sz w:val="23"/>
          <w:szCs w:val="23"/>
          <w:lang w:val="es-MX"/>
        </w:rPr>
        <w:t>itro con relación a los procedimientos y equipo con tecnología de vanguardia para brindar un servicio de calidad.</w:t>
      </w:r>
    </w:p>
    <w:p w14:paraId="054BCBE0" w14:textId="77777777" w:rsidR="002D4E47" w:rsidRPr="00BE1B45" w:rsidRDefault="002D4E47" w:rsidP="002D4E47">
      <w:pPr>
        <w:pStyle w:val="NormalWeb"/>
        <w:shd w:val="clear" w:color="auto" w:fill="FFFFFF"/>
        <w:spacing w:before="0" w:beforeAutospacing="0"/>
        <w:rPr>
          <w:rFonts w:ascii="Segoe UI" w:hAnsi="Segoe UI" w:cs="Segoe UI"/>
          <w:color w:val="373A3C"/>
          <w:sz w:val="23"/>
          <w:szCs w:val="23"/>
          <w:lang w:val="es-MX"/>
        </w:rPr>
      </w:pPr>
      <w:r w:rsidRPr="00BE1B45">
        <w:rPr>
          <w:rFonts w:ascii="Segoe UI" w:hAnsi="Segoe UI" w:cs="Segoe UI"/>
          <w:b/>
          <w:bCs/>
          <w:color w:val="373A3C"/>
          <w:sz w:val="23"/>
          <w:szCs w:val="23"/>
          <w:lang w:val="es-MX"/>
        </w:rPr>
        <w:t>Objetivo</w:t>
      </w:r>
    </w:p>
    <w:p w14:paraId="47D8F923" w14:textId="77777777" w:rsidR="002D4E47" w:rsidRPr="00BE1B45" w:rsidRDefault="002D4E47" w:rsidP="002D4E47">
      <w:pPr>
        <w:pStyle w:val="NormalWeb"/>
        <w:shd w:val="clear" w:color="auto" w:fill="FFFFFF"/>
        <w:spacing w:before="0" w:beforeAutospacing="0"/>
        <w:jc w:val="both"/>
        <w:rPr>
          <w:rFonts w:ascii="Segoe UI" w:hAnsi="Segoe UI" w:cs="Segoe UI"/>
          <w:color w:val="373A3C"/>
          <w:sz w:val="23"/>
          <w:szCs w:val="23"/>
          <w:lang w:val="es-MX"/>
        </w:rPr>
      </w:pPr>
      <w:r w:rsidRPr="00BE1B45">
        <w:rPr>
          <w:rFonts w:ascii="Segoe UI" w:hAnsi="Segoe UI" w:cs="Segoe UI"/>
          <w:color w:val="373A3C"/>
          <w:sz w:val="23"/>
          <w:szCs w:val="23"/>
          <w:lang w:val="es-MX"/>
        </w:rPr>
        <w:t>Al término de la unidad el alumno será capaz de describir las características de un laboratorio de Fecundación In Vitro con relación a los procedimientos y equipo con tecnología de vanguardia para brindar un servicio de calidad.</w:t>
      </w:r>
    </w:p>
    <w:p w14:paraId="69DA865C" w14:textId="77777777" w:rsidR="002D4E47" w:rsidRPr="00BE1B45" w:rsidRDefault="002D4E47" w:rsidP="002D4E47">
      <w:pPr>
        <w:pStyle w:val="NormalWeb"/>
        <w:shd w:val="clear" w:color="auto" w:fill="FFFFFF"/>
        <w:spacing w:before="0" w:beforeAutospacing="0"/>
        <w:jc w:val="center"/>
        <w:rPr>
          <w:rFonts w:ascii="Segoe UI" w:hAnsi="Segoe UI" w:cs="Segoe UI"/>
          <w:b/>
          <w:bCs/>
          <w:color w:val="373A3C"/>
          <w:sz w:val="23"/>
          <w:szCs w:val="23"/>
          <w:lang w:val="es-MX"/>
        </w:rPr>
      </w:pPr>
      <w:r w:rsidRPr="00BE1B45">
        <w:rPr>
          <w:rFonts w:ascii="Segoe UI" w:hAnsi="Segoe UI" w:cs="Segoe UI"/>
          <w:b/>
          <w:bCs/>
          <w:color w:val="373A3C"/>
          <w:sz w:val="23"/>
          <w:szCs w:val="23"/>
          <w:lang w:val="es-MX"/>
        </w:rPr>
        <w:t>Contenido de la unidad 2</w:t>
      </w:r>
    </w:p>
    <w:p w14:paraId="7F615EAB" w14:textId="77777777" w:rsidR="002D4E47" w:rsidRPr="00BE1B45" w:rsidRDefault="002D4E47" w:rsidP="002D4E47">
      <w:pPr>
        <w:pStyle w:val="NormalWeb"/>
        <w:shd w:val="clear" w:color="auto" w:fill="FFFFFF"/>
        <w:spacing w:before="0" w:beforeAutospacing="0"/>
        <w:rPr>
          <w:rFonts w:ascii="Segoe UI" w:hAnsi="Segoe UI" w:cs="Segoe UI"/>
          <w:b/>
          <w:bCs/>
          <w:color w:val="373A3C"/>
          <w:sz w:val="23"/>
          <w:szCs w:val="23"/>
          <w:lang w:val="es-MX"/>
        </w:rPr>
      </w:pPr>
      <w:r w:rsidRPr="00BE1B45">
        <w:rPr>
          <w:rFonts w:ascii="Segoe UI" w:hAnsi="Segoe UI" w:cs="Segoe UI"/>
          <w:b/>
          <w:bCs/>
          <w:color w:val="373A3C"/>
          <w:sz w:val="23"/>
          <w:szCs w:val="23"/>
          <w:lang w:val="es-MX"/>
        </w:rPr>
        <w:t>Introducción</w:t>
      </w:r>
    </w:p>
    <w:p w14:paraId="5579D1DD" w14:textId="3248151B" w:rsidR="002D4E47" w:rsidRPr="00BE1B45" w:rsidRDefault="001117F8" w:rsidP="002D4E47">
      <w:pPr>
        <w:pStyle w:val="NormalWeb"/>
        <w:shd w:val="clear" w:color="auto" w:fill="FFFFFF"/>
        <w:spacing w:before="0" w:beforeAutospacing="0"/>
        <w:jc w:val="both"/>
        <w:rPr>
          <w:rFonts w:ascii="Segoe UI" w:hAnsi="Segoe UI" w:cs="Segoe UI"/>
          <w:color w:val="373A3C"/>
          <w:sz w:val="23"/>
          <w:szCs w:val="23"/>
          <w:lang w:val="es-MX"/>
        </w:rPr>
      </w:pPr>
      <w:r w:rsidRPr="00BE1B45">
        <w:rPr>
          <w:rFonts w:ascii="Segoe UI" w:hAnsi="Segoe UI" w:cs="Segoe UI"/>
          <w:color w:val="373A3C"/>
          <w:sz w:val="23"/>
          <w:szCs w:val="23"/>
          <w:lang w:val="es-MX"/>
        </w:rPr>
        <w:lastRenderedPageBreak/>
        <w:t>(Laboratorio de fecundación In Vitro de alta complejidad [Fecunditas] 2017) En</w:t>
      </w:r>
      <w:r w:rsidR="002D4E47" w:rsidRPr="00BE1B45">
        <w:rPr>
          <w:rFonts w:ascii="Segoe UI" w:hAnsi="Segoe UI" w:cs="Segoe UI"/>
          <w:color w:val="373A3C"/>
          <w:sz w:val="23"/>
          <w:szCs w:val="23"/>
          <w:lang w:val="es-MX"/>
        </w:rPr>
        <w:t xml:space="preserve"> las técnicas de reproducción asistida (TRA) debe prestarse atención al adecuado cuidado del ambiente y las condiciones de cultivo. Los embriólogos deben dedicar parte de su trabajo en mantener un adecuado control de calidad de modo de garantizar que las pacientes logren un recién nacido vivo. Se han establecido normas que se deben seguir para optimizar las probabilidades de éxito.</w:t>
      </w:r>
    </w:p>
    <w:p w14:paraId="3D74DBFC" w14:textId="77777777" w:rsidR="002D4E47" w:rsidRPr="00BE1B45" w:rsidRDefault="002D4E47" w:rsidP="002D4E47">
      <w:pPr>
        <w:pStyle w:val="NormalWeb"/>
        <w:shd w:val="clear" w:color="auto" w:fill="FFFFFF"/>
        <w:spacing w:before="0" w:beforeAutospacing="0"/>
        <w:jc w:val="both"/>
        <w:rPr>
          <w:rFonts w:ascii="Segoe UI" w:hAnsi="Segoe UI" w:cs="Segoe UI"/>
          <w:b/>
          <w:bCs/>
          <w:color w:val="373A3C"/>
          <w:sz w:val="23"/>
          <w:szCs w:val="23"/>
          <w:lang w:val="es-MX"/>
        </w:rPr>
      </w:pPr>
    </w:p>
    <w:p w14:paraId="69169C56" w14:textId="77777777" w:rsidR="002D4E47" w:rsidRPr="00BE1B45" w:rsidRDefault="002D4E47" w:rsidP="002D4E47">
      <w:pPr>
        <w:pStyle w:val="NormalWeb"/>
        <w:shd w:val="clear" w:color="auto" w:fill="FFFFFF"/>
        <w:spacing w:before="0" w:beforeAutospacing="0"/>
        <w:jc w:val="both"/>
        <w:rPr>
          <w:rFonts w:ascii="Segoe UI" w:hAnsi="Segoe UI" w:cs="Segoe UI"/>
          <w:b/>
          <w:bCs/>
          <w:color w:val="373A3C"/>
          <w:sz w:val="23"/>
          <w:szCs w:val="23"/>
        </w:rPr>
      </w:pPr>
      <w:r w:rsidRPr="00BE1B45">
        <w:rPr>
          <w:rFonts w:ascii="Segoe UI" w:hAnsi="Segoe UI" w:cs="Segoe UI"/>
          <w:b/>
          <w:bCs/>
          <w:color w:val="373A3C"/>
          <w:sz w:val="23"/>
          <w:szCs w:val="23"/>
        </w:rPr>
        <w:t>Objetivos:</w:t>
      </w:r>
    </w:p>
    <w:p w14:paraId="23787C7D" w14:textId="77777777" w:rsidR="002D4E47" w:rsidRPr="00BE1B45" w:rsidRDefault="002D4E47">
      <w:pPr>
        <w:pStyle w:val="Sinespaciado"/>
        <w:numPr>
          <w:ilvl w:val="0"/>
          <w:numId w:val="41"/>
        </w:numPr>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Analizar las condiciones ambientales que debe tener un laboratorio de Fecundación in vitro.</w:t>
      </w:r>
    </w:p>
    <w:p w14:paraId="604C9ACE" w14:textId="77777777" w:rsidR="002D4E47" w:rsidRPr="00BE1B45" w:rsidRDefault="002D4E47">
      <w:pPr>
        <w:pStyle w:val="Sinespaciado"/>
        <w:numPr>
          <w:ilvl w:val="0"/>
          <w:numId w:val="41"/>
        </w:numPr>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Estudiar las normas y regulaciones de trabajo que se siguen en un centro de reproducción asistida.</w:t>
      </w:r>
    </w:p>
    <w:p w14:paraId="75DBB10A" w14:textId="77777777" w:rsidR="002D4E47" w:rsidRPr="00BE1B45" w:rsidRDefault="002D4E47">
      <w:pPr>
        <w:pStyle w:val="Sinespaciado"/>
        <w:numPr>
          <w:ilvl w:val="0"/>
          <w:numId w:val="41"/>
        </w:numPr>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Estudiar las normas de acreditación de los laboratorios de reproducción humana.</w:t>
      </w:r>
    </w:p>
    <w:p w14:paraId="0823D588" w14:textId="77777777" w:rsidR="002D4E47" w:rsidRPr="00BE1B45" w:rsidRDefault="002D4E47">
      <w:pPr>
        <w:pStyle w:val="Sinespaciado"/>
        <w:numPr>
          <w:ilvl w:val="0"/>
          <w:numId w:val="41"/>
        </w:numPr>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Estudiar cómo debe ser el proyecto arquitectónico y los equipos de un centro de reproducción asistida.</w:t>
      </w:r>
    </w:p>
    <w:p w14:paraId="61C3707C" w14:textId="77777777" w:rsidR="002D4E47" w:rsidRPr="00BE1B45" w:rsidRDefault="002D4E47">
      <w:pPr>
        <w:pStyle w:val="Sinespaciado"/>
        <w:numPr>
          <w:ilvl w:val="0"/>
          <w:numId w:val="41"/>
        </w:numPr>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Evaluar la formación y aptitudes que debe poseer el personal que labora en un centro de reproducción asistida.</w:t>
      </w:r>
    </w:p>
    <w:p w14:paraId="21BF3A16" w14:textId="77777777" w:rsidR="002D4E47" w:rsidRPr="00BE1B45" w:rsidRDefault="002D4E47" w:rsidP="002D4E47">
      <w:pPr>
        <w:pStyle w:val="Sinespaciado"/>
        <w:rPr>
          <w:rFonts w:ascii="Segoe UI" w:eastAsia="Times New Roman" w:hAnsi="Segoe UI" w:cs="Segoe UI"/>
          <w:color w:val="373A3C"/>
          <w:kern w:val="0"/>
          <w:sz w:val="23"/>
          <w:szCs w:val="23"/>
          <w:lang w:eastAsia="es-MX"/>
          <w14:ligatures w14:val="none"/>
        </w:rPr>
      </w:pPr>
    </w:p>
    <w:p w14:paraId="40242D31" w14:textId="77777777" w:rsidR="002D4E47" w:rsidRPr="00BE1B45" w:rsidRDefault="002D4E47" w:rsidP="002D4E47">
      <w:pPr>
        <w:pStyle w:val="Sinespaciado"/>
        <w:rPr>
          <w:rFonts w:ascii="Segoe UI" w:eastAsia="Times New Roman" w:hAnsi="Segoe UI" w:cs="Segoe UI"/>
          <w:b/>
          <w:bCs/>
          <w:color w:val="373A3C"/>
          <w:kern w:val="0"/>
          <w:sz w:val="23"/>
          <w:szCs w:val="23"/>
          <w:lang w:eastAsia="es-MX"/>
          <w14:ligatures w14:val="none"/>
        </w:rPr>
      </w:pPr>
      <w:r w:rsidRPr="00BE1B45">
        <w:rPr>
          <w:rFonts w:ascii="Segoe UI" w:eastAsia="Times New Roman" w:hAnsi="Segoe UI" w:cs="Segoe UI"/>
          <w:b/>
          <w:bCs/>
          <w:color w:val="373A3C"/>
          <w:kern w:val="0"/>
          <w:sz w:val="23"/>
          <w:szCs w:val="23"/>
          <w:lang w:eastAsia="es-MX"/>
          <w14:ligatures w14:val="none"/>
        </w:rPr>
        <w:t>Visión general:</w:t>
      </w:r>
    </w:p>
    <w:p w14:paraId="46E68A6A" w14:textId="77777777" w:rsidR="002D4E47" w:rsidRPr="00BE1B45" w:rsidRDefault="002D4E47" w:rsidP="002D4E47">
      <w:pPr>
        <w:pStyle w:val="Sinespaciado"/>
        <w:rPr>
          <w:rFonts w:ascii="Segoe UI" w:eastAsia="Times New Roman" w:hAnsi="Segoe UI" w:cs="Segoe UI"/>
          <w:b/>
          <w:bCs/>
          <w:color w:val="373A3C"/>
          <w:kern w:val="0"/>
          <w:sz w:val="23"/>
          <w:szCs w:val="23"/>
          <w:lang w:eastAsia="es-MX"/>
          <w14:ligatures w14:val="none"/>
        </w:rPr>
      </w:pPr>
    </w:p>
    <w:p w14:paraId="1558E7A4" w14:textId="77777777" w:rsidR="002D4E47" w:rsidRPr="00BE1B45" w:rsidRDefault="002D4E47">
      <w:pPr>
        <w:pStyle w:val="Sinespaciado"/>
        <w:numPr>
          <w:ilvl w:val="0"/>
          <w:numId w:val="41"/>
        </w:numPr>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Las técnicas de reproducción asistida (TRA) depende de un minucioso cuidado del ambiente y las condiciones de</w:t>
      </w:r>
    </w:p>
    <w:p w14:paraId="0EBB3DF9" w14:textId="77777777" w:rsidR="002D4E47" w:rsidRPr="00BE1B45" w:rsidRDefault="002D4E47">
      <w:pPr>
        <w:pStyle w:val="Sinespaciado"/>
        <w:numPr>
          <w:ilvl w:val="0"/>
          <w:numId w:val="42"/>
        </w:numPr>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cultivo de los gametos y embriones en el laboratorio de fecundación in vitro (FIV).</w:t>
      </w:r>
    </w:p>
    <w:p w14:paraId="40452032" w14:textId="77777777" w:rsidR="002D4E47" w:rsidRPr="00BE1B45" w:rsidRDefault="002D4E47">
      <w:pPr>
        <w:pStyle w:val="Sinespaciado"/>
        <w:numPr>
          <w:ilvl w:val="0"/>
          <w:numId w:val="42"/>
        </w:numPr>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El laboratorio de FIV debe asegurar un entorno estable, no tóxico y libre de patógenos, para que ocurra la</w:t>
      </w:r>
    </w:p>
    <w:p w14:paraId="36F0F47B" w14:textId="77777777" w:rsidR="002D4E47" w:rsidRPr="00BE1B45" w:rsidRDefault="002D4E47">
      <w:pPr>
        <w:pStyle w:val="Sinespaciado"/>
        <w:numPr>
          <w:ilvl w:val="0"/>
          <w:numId w:val="42"/>
        </w:numPr>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fecundación y el desarrollo embrionario.</w:t>
      </w:r>
    </w:p>
    <w:p w14:paraId="2EF191CD" w14:textId="12E2F1ED" w:rsidR="002D4E47" w:rsidRPr="00BE1B45" w:rsidRDefault="002D4E47">
      <w:pPr>
        <w:pStyle w:val="Sinespaciado"/>
        <w:numPr>
          <w:ilvl w:val="0"/>
          <w:numId w:val="42"/>
        </w:numPr>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El ambiente debe estar libre de contaminantes ambientales, de modo que éstos no perturben la calidad y la</w:t>
      </w:r>
      <w:r w:rsidR="00A45FD5" w:rsidRPr="00BE1B45">
        <w:rPr>
          <w:rFonts w:ascii="Segoe UI" w:eastAsia="Times New Roman" w:hAnsi="Segoe UI" w:cs="Segoe UI"/>
          <w:color w:val="373A3C"/>
          <w:kern w:val="0"/>
          <w:sz w:val="23"/>
          <w:szCs w:val="23"/>
          <w:lang w:eastAsia="es-MX"/>
          <w14:ligatures w14:val="none"/>
        </w:rPr>
        <w:t xml:space="preserve"> </w:t>
      </w:r>
      <w:r w:rsidRPr="00BE1B45">
        <w:rPr>
          <w:rFonts w:ascii="Segoe UI" w:eastAsia="Times New Roman" w:hAnsi="Segoe UI" w:cs="Segoe UI"/>
          <w:color w:val="373A3C"/>
          <w:kern w:val="0"/>
          <w:sz w:val="23"/>
          <w:szCs w:val="23"/>
          <w:lang w:eastAsia="es-MX"/>
          <w14:ligatures w14:val="none"/>
        </w:rPr>
        <w:t>implantación embrionaria.</w:t>
      </w:r>
    </w:p>
    <w:p w14:paraId="04732218" w14:textId="77777777" w:rsidR="002D4E47" w:rsidRPr="00BE1B45" w:rsidRDefault="002D4E47" w:rsidP="002D4E47">
      <w:pPr>
        <w:pStyle w:val="Sinespaciado"/>
        <w:rPr>
          <w:rFonts w:ascii="Segoe UI" w:eastAsia="Times New Roman" w:hAnsi="Segoe UI" w:cs="Segoe UI"/>
          <w:color w:val="373A3C"/>
          <w:kern w:val="0"/>
          <w:sz w:val="23"/>
          <w:szCs w:val="23"/>
          <w:lang w:eastAsia="es-MX"/>
          <w14:ligatures w14:val="none"/>
        </w:rPr>
      </w:pPr>
    </w:p>
    <w:p w14:paraId="4FEFA42C" w14:textId="742FA0A0" w:rsidR="002D4E47" w:rsidRPr="00BE1B45" w:rsidRDefault="00A45FD5" w:rsidP="002D4E47">
      <w:pPr>
        <w:pStyle w:val="Sinespaciado"/>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E</w:t>
      </w:r>
      <w:r w:rsidR="002D4E47" w:rsidRPr="00BE1B45">
        <w:rPr>
          <w:rFonts w:ascii="Segoe UI" w:eastAsia="Times New Roman" w:hAnsi="Segoe UI" w:cs="Segoe UI"/>
          <w:color w:val="373A3C"/>
          <w:kern w:val="0"/>
          <w:sz w:val="23"/>
          <w:szCs w:val="23"/>
          <w:lang w:eastAsia="es-MX"/>
          <w14:ligatures w14:val="none"/>
        </w:rPr>
        <w:t>l éxito de las técnicas de reproducción asistida (TRA) depende de un minucioso cuidado del ambiente y las condiciones de cultivo de los gametos y embriones en el laboratorio de fecundación in vitro (FIV)). Hay que ser muy meticuloso para optimizar las probabilidades de que las pacientes logren dar a luz a un bebé sano. Es por esto, que la selección de pacientes, el protocolo de estimulación, y el momento de la aspiración transvaginal, deberían proveer al laboratorio de gametos viables que generen buenos embriones. De este modo, es responsabilidad del laboratorio de FIV, asegurar un entorno estable, no tóxico y libre de patógenos, para que ocurra la fecundación y el desarrollo embrionario.</w:t>
      </w:r>
    </w:p>
    <w:p w14:paraId="377A0154"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p>
    <w:p w14:paraId="56B2E19F" w14:textId="77777777" w:rsidR="00A45FD5" w:rsidRPr="00BE1B45" w:rsidRDefault="00A45FD5" w:rsidP="002D4E47">
      <w:pPr>
        <w:pStyle w:val="Sinespaciado"/>
        <w:jc w:val="both"/>
        <w:rPr>
          <w:rFonts w:ascii="Segoe UI" w:eastAsia="Times New Roman" w:hAnsi="Segoe UI" w:cs="Segoe UI"/>
          <w:color w:val="373A3C"/>
          <w:kern w:val="0"/>
          <w:sz w:val="23"/>
          <w:szCs w:val="23"/>
          <w:lang w:eastAsia="es-MX"/>
          <w14:ligatures w14:val="none"/>
        </w:rPr>
      </w:pPr>
    </w:p>
    <w:p w14:paraId="19DC151B" w14:textId="77777777" w:rsidR="002D4E47" w:rsidRPr="00BE1B45" w:rsidRDefault="002D4E47" w:rsidP="002D4E47">
      <w:pPr>
        <w:pStyle w:val="Sinespaciado"/>
        <w:jc w:val="both"/>
        <w:rPr>
          <w:rFonts w:ascii="Segoe UI" w:eastAsia="Times New Roman" w:hAnsi="Segoe UI" w:cs="Segoe UI"/>
          <w:b/>
          <w:bCs/>
          <w:color w:val="373A3C"/>
          <w:kern w:val="0"/>
          <w:sz w:val="23"/>
          <w:szCs w:val="23"/>
          <w:lang w:eastAsia="es-MX"/>
          <w14:ligatures w14:val="none"/>
        </w:rPr>
      </w:pPr>
      <w:r w:rsidRPr="00BE1B45">
        <w:rPr>
          <w:rFonts w:ascii="Segoe UI" w:eastAsia="Times New Roman" w:hAnsi="Segoe UI" w:cs="Segoe UI"/>
          <w:b/>
          <w:bCs/>
          <w:color w:val="373A3C"/>
          <w:kern w:val="0"/>
          <w:sz w:val="23"/>
          <w:szCs w:val="23"/>
          <w:lang w:eastAsia="es-MX"/>
          <w14:ligatures w14:val="none"/>
        </w:rPr>
        <w:lastRenderedPageBreak/>
        <w:t>Regulación, licencia y acreditación. Visión general</w:t>
      </w:r>
    </w:p>
    <w:p w14:paraId="2B22648F" w14:textId="77777777" w:rsidR="002D4E47" w:rsidRPr="00BE1B45" w:rsidRDefault="002D4E47" w:rsidP="002D4E47">
      <w:pPr>
        <w:pStyle w:val="Sinespaciado"/>
        <w:jc w:val="both"/>
        <w:rPr>
          <w:rFonts w:ascii="Segoe UI" w:eastAsia="Times New Roman" w:hAnsi="Segoe UI" w:cs="Segoe UI"/>
          <w:b/>
          <w:bCs/>
          <w:color w:val="373A3C"/>
          <w:kern w:val="0"/>
          <w:sz w:val="23"/>
          <w:szCs w:val="23"/>
          <w:lang w:eastAsia="es-MX"/>
          <w14:ligatures w14:val="none"/>
        </w:rPr>
      </w:pPr>
    </w:p>
    <w:p w14:paraId="61787AD1"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Hay varias sociedades científicas que regulan la buena praxis de las técnicas de Reproducción Asistida (TRA) Cada sociedad dicta normas y regulaciones necesarias para los procedimientos se realicen de manera adecuada y en óptimas condiciones. Dichas sociedades han sugerido que los centros de fertilidad participen en programas de control de calidad externos, conocidos como de acreditación.</w:t>
      </w:r>
    </w:p>
    <w:p w14:paraId="69F5882D"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p>
    <w:p w14:paraId="0B761B04"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Cuando se piensa en la construcción y diseño de una clínica de fertilidad, se debe tener en cuenta que dicho centro debe cumplir los estándares adecuados para que el centro funcione correctamente. Para esto, las medidas de control que se realicen deben documentar la calidad de los productos, métodos, equipos y ambiente de trabajo, de modo que se prevean problemas no detectados que puedan afectar el servicio que se le da a un paciente.</w:t>
      </w:r>
    </w:p>
    <w:p w14:paraId="672BA9EA" w14:textId="77777777" w:rsidR="002D4E47" w:rsidRPr="00BE1B45" w:rsidRDefault="002D4E47" w:rsidP="002D4E47">
      <w:pPr>
        <w:pStyle w:val="Sinespaciado"/>
        <w:jc w:val="both"/>
        <w:rPr>
          <w:rFonts w:ascii="Segoe UI" w:eastAsia="Times New Roman" w:hAnsi="Segoe UI" w:cs="Segoe UI"/>
          <w:b/>
          <w:bCs/>
          <w:color w:val="373A3C"/>
          <w:kern w:val="0"/>
          <w:sz w:val="23"/>
          <w:szCs w:val="23"/>
          <w:lang w:eastAsia="es-MX"/>
          <w14:ligatures w14:val="none"/>
        </w:rPr>
      </w:pPr>
    </w:p>
    <w:p w14:paraId="11225219" w14:textId="77777777" w:rsidR="002D4E47" w:rsidRPr="00BE1B45" w:rsidRDefault="002D4E47" w:rsidP="002D4E47">
      <w:pPr>
        <w:pStyle w:val="Sinespaciado"/>
        <w:jc w:val="both"/>
        <w:rPr>
          <w:rFonts w:ascii="Segoe UI" w:eastAsia="Times New Roman" w:hAnsi="Segoe UI" w:cs="Segoe UI"/>
          <w:b/>
          <w:bCs/>
          <w:color w:val="373A3C"/>
          <w:kern w:val="0"/>
          <w:sz w:val="23"/>
          <w:szCs w:val="23"/>
          <w:lang w:eastAsia="es-MX"/>
          <w14:ligatures w14:val="none"/>
        </w:rPr>
      </w:pPr>
      <w:r w:rsidRPr="00BE1B45">
        <w:rPr>
          <w:rFonts w:ascii="Segoe UI" w:eastAsia="Times New Roman" w:hAnsi="Segoe UI" w:cs="Segoe UI"/>
          <w:b/>
          <w:bCs/>
          <w:color w:val="373A3C"/>
          <w:kern w:val="0"/>
          <w:sz w:val="23"/>
          <w:szCs w:val="23"/>
          <w:lang w:eastAsia="es-MX"/>
          <w14:ligatures w14:val="none"/>
        </w:rPr>
        <w:t>Acreditación en Latinoamérica</w:t>
      </w:r>
    </w:p>
    <w:p w14:paraId="6CB4459F" w14:textId="77777777" w:rsidR="002D4E47" w:rsidRPr="00BE1B45" w:rsidRDefault="002D4E47" w:rsidP="002D4E47">
      <w:pPr>
        <w:pStyle w:val="Sinespaciado"/>
        <w:jc w:val="both"/>
        <w:rPr>
          <w:rFonts w:ascii="Segoe UI" w:eastAsia="Times New Roman" w:hAnsi="Segoe UI" w:cs="Segoe UI"/>
          <w:b/>
          <w:bCs/>
          <w:color w:val="373A3C"/>
          <w:kern w:val="0"/>
          <w:sz w:val="23"/>
          <w:szCs w:val="23"/>
          <w:lang w:eastAsia="es-MX"/>
          <w14:ligatures w14:val="none"/>
        </w:rPr>
      </w:pPr>
    </w:p>
    <w:p w14:paraId="5ADFDBF9"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En Latinoamérica la acreditación de laboratorios que realizan TRA es realizada por REDLARA y sienta las bases y requisitos mínimos que deberán cumplir los centros para incorporarse a la institución Es un proceso voluntario de los centros que la conforman, en los que cada centro, acepta las condiciones para la visita de acreditación realizada por pares, llamados acreditadores. El centro debe tener personería jurídica vigente y cumplir con las normas sanitarias de su país.</w:t>
      </w:r>
    </w:p>
    <w:p w14:paraId="5906B8FF"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p>
    <w:p w14:paraId="71F3EACC"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Antes de la visita, el centro recibe un Cuestionario de acreditación (a continuación de este punto) o de evaluación, con los requerimientos para ser acreditado. Este cuestionario posee preguntas de diferente ponderación, de las cuales hay unas de cumplimento imprescindible u obligatorio, llamadas de “Evaluación Primaria”</w:t>
      </w:r>
    </w:p>
    <w:p w14:paraId="35837DFC"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p>
    <w:p w14:paraId="1084F95A"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b/>
          <w:bCs/>
          <w:color w:val="373A3C"/>
          <w:kern w:val="0"/>
          <w:sz w:val="23"/>
          <w:szCs w:val="23"/>
          <w:lang w:eastAsia="es-MX"/>
          <w14:ligatures w14:val="none"/>
        </w:rPr>
        <w:t>Acreditación:</w:t>
      </w:r>
      <w:r w:rsidRPr="00BE1B45">
        <w:rPr>
          <w:rFonts w:ascii="Segoe UI" w:eastAsia="Times New Roman" w:hAnsi="Segoe UI" w:cs="Segoe UI"/>
          <w:color w:val="373A3C"/>
          <w:kern w:val="0"/>
          <w:sz w:val="23"/>
          <w:szCs w:val="23"/>
          <w:lang w:eastAsia="es-MX"/>
          <w14:ligatures w14:val="none"/>
        </w:rPr>
        <w:t xml:space="preserve"> Para ser Acreditado un Centro debe cumplir con todas las preguntas de Evaluación Primaria, es decir estas son de carácter obligatorio. Además, debe cumplir con 95 a 100% de respuestas satisfactorias a las preguntas Categoría 1 (para los procedimientos que realiza) y 75% de respuestas satisfactorias a las preguntas Categoría 2.</w:t>
      </w:r>
    </w:p>
    <w:p w14:paraId="585EAC23"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p>
    <w:p w14:paraId="42FEAEA1"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b/>
          <w:bCs/>
          <w:color w:val="373A3C"/>
          <w:kern w:val="0"/>
          <w:sz w:val="23"/>
          <w:szCs w:val="23"/>
          <w:lang w:eastAsia="es-MX"/>
          <w14:ligatures w14:val="none"/>
        </w:rPr>
        <w:t>Acreditación condicional:</w:t>
      </w:r>
      <w:r w:rsidRPr="00BE1B45">
        <w:rPr>
          <w:rFonts w:ascii="Segoe UI" w:eastAsia="Times New Roman" w:hAnsi="Segoe UI" w:cs="Segoe UI"/>
          <w:color w:val="373A3C"/>
          <w:kern w:val="0"/>
          <w:sz w:val="23"/>
          <w:szCs w:val="23"/>
          <w:lang w:eastAsia="es-MX"/>
          <w14:ligatures w14:val="none"/>
        </w:rPr>
        <w:t xml:space="preserve"> 85 a 94% de respuestas satisfactorias a las preguntas de Categoría 1 y 75% de respuestas satisfactorias cumplidas a las preguntas Categoría 2. Se le otorgará un plazo de 1 año para subsanar las falencias encontradas. Al cabo de este período el Comité de Acreditación evaluará los cambios realizados por el centro y hará su recomendación al Directorio.</w:t>
      </w:r>
    </w:p>
    <w:p w14:paraId="3F7E3041"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p>
    <w:p w14:paraId="670DF851"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b/>
          <w:bCs/>
          <w:color w:val="373A3C"/>
          <w:kern w:val="0"/>
          <w:sz w:val="23"/>
          <w:szCs w:val="23"/>
          <w:lang w:eastAsia="es-MX"/>
          <w14:ligatures w14:val="none"/>
        </w:rPr>
        <w:t xml:space="preserve">Asociación: </w:t>
      </w:r>
      <w:r w:rsidRPr="00BE1B45">
        <w:rPr>
          <w:rFonts w:ascii="Segoe UI" w:eastAsia="Times New Roman" w:hAnsi="Segoe UI" w:cs="Segoe UI"/>
          <w:color w:val="373A3C"/>
          <w:kern w:val="0"/>
          <w:sz w:val="23"/>
          <w:szCs w:val="23"/>
          <w:lang w:eastAsia="es-MX"/>
          <w14:ligatures w14:val="none"/>
        </w:rPr>
        <w:t>76 a 84% de respuestas satisfactorias a las preguntas de Categoría 1 y 75% de respuestas satisfactorias a las preguntas Categoría 2.</w:t>
      </w:r>
    </w:p>
    <w:p w14:paraId="1DFC18F0"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p>
    <w:p w14:paraId="6B557D09"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b/>
          <w:bCs/>
          <w:color w:val="373A3C"/>
          <w:kern w:val="0"/>
          <w:sz w:val="23"/>
          <w:szCs w:val="23"/>
          <w:lang w:eastAsia="es-MX"/>
          <w14:ligatures w14:val="none"/>
        </w:rPr>
        <w:lastRenderedPageBreak/>
        <w:t xml:space="preserve">Asociación condicional: </w:t>
      </w:r>
      <w:r w:rsidRPr="00BE1B45">
        <w:rPr>
          <w:rFonts w:ascii="Segoe UI" w:eastAsia="Times New Roman" w:hAnsi="Segoe UI" w:cs="Segoe UI"/>
          <w:color w:val="373A3C"/>
          <w:kern w:val="0"/>
          <w:sz w:val="23"/>
          <w:szCs w:val="23"/>
          <w:lang w:eastAsia="es-MX"/>
          <w14:ligatures w14:val="none"/>
        </w:rPr>
        <w:t>70-75% de respuestas satisfactorias a las preguntas de Categoría 1 y 50% de respuestas satisfactorias a las preguntas de Categoría 2. Se le otorgará un plazo de 1 año para subsanar las falencias encontradas. Al cabo de este período el Comité de Acreditación evaluará los cambios realizados por el centro y hará su recomendación al Directorio.</w:t>
      </w:r>
    </w:p>
    <w:p w14:paraId="49AAB7E8"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p>
    <w:p w14:paraId="355E2004"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b/>
          <w:bCs/>
          <w:color w:val="373A3C"/>
          <w:kern w:val="0"/>
          <w:sz w:val="23"/>
          <w:szCs w:val="23"/>
          <w:lang w:eastAsia="es-MX"/>
          <w14:ligatures w14:val="none"/>
        </w:rPr>
        <w:t>Rechazado:</w:t>
      </w:r>
      <w:r w:rsidRPr="00BE1B45">
        <w:rPr>
          <w:rFonts w:ascii="Segoe UI" w:eastAsia="Times New Roman" w:hAnsi="Segoe UI" w:cs="Segoe UI"/>
          <w:color w:val="373A3C"/>
          <w:kern w:val="0"/>
          <w:sz w:val="23"/>
          <w:szCs w:val="23"/>
          <w:lang w:eastAsia="es-MX"/>
          <w14:ligatures w14:val="none"/>
        </w:rPr>
        <w:t xml:space="preserve"> Si no llegara a reunir el número de respuestas aceptables.</w:t>
      </w:r>
    </w:p>
    <w:p w14:paraId="76FF0008"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p>
    <w:p w14:paraId="0B728FD4"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p>
    <w:p w14:paraId="45046FFD" w14:textId="77777777" w:rsidR="002D4E47" w:rsidRPr="00BE1B45" w:rsidRDefault="002D4E47" w:rsidP="002D4E47">
      <w:pPr>
        <w:pStyle w:val="Sinespaciado"/>
        <w:jc w:val="both"/>
        <w:rPr>
          <w:rFonts w:ascii="Segoe UI" w:eastAsia="Times New Roman" w:hAnsi="Segoe UI" w:cs="Segoe UI"/>
          <w:b/>
          <w:bCs/>
          <w:color w:val="373A3C"/>
          <w:kern w:val="0"/>
          <w:sz w:val="23"/>
          <w:szCs w:val="23"/>
          <w:lang w:eastAsia="es-MX"/>
          <w14:ligatures w14:val="none"/>
        </w:rPr>
      </w:pPr>
      <w:r w:rsidRPr="00BE1B45">
        <w:rPr>
          <w:rFonts w:ascii="Segoe UI" w:eastAsia="Times New Roman" w:hAnsi="Segoe UI" w:cs="Segoe UI"/>
          <w:b/>
          <w:bCs/>
          <w:color w:val="373A3C"/>
          <w:kern w:val="0"/>
          <w:sz w:val="23"/>
          <w:szCs w:val="23"/>
          <w:lang w:eastAsia="es-MX"/>
          <w14:ligatures w14:val="none"/>
        </w:rPr>
        <w:t xml:space="preserve">Proyecto arquitectónico del laboratorio de Reproducción </w:t>
      </w:r>
    </w:p>
    <w:p w14:paraId="56490AAF" w14:textId="77777777" w:rsidR="002D4E47" w:rsidRPr="00BE1B45" w:rsidRDefault="002D4E47" w:rsidP="002D4E47">
      <w:pPr>
        <w:pStyle w:val="Sinespaciado"/>
        <w:jc w:val="both"/>
        <w:rPr>
          <w:rFonts w:ascii="Segoe UI" w:eastAsia="Times New Roman" w:hAnsi="Segoe UI" w:cs="Segoe UI"/>
          <w:b/>
          <w:bCs/>
          <w:color w:val="373A3C"/>
          <w:kern w:val="0"/>
          <w:sz w:val="23"/>
          <w:szCs w:val="23"/>
          <w:lang w:eastAsia="es-MX"/>
          <w14:ligatures w14:val="none"/>
        </w:rPr>
      </w:pPr>
    </w:p>
    <w:p w14:paraId="4B2BCA3E" w14:textId="77777777" w:rsidR="002D4E47" w:rsidRPr="00BE1B45" w:rsidRDefault="002D4E47" w:rsidP="002D4E47">
      <w:pPr>
        <w:pStyle w:val="Sinespaciado"/>
        <w:jc w:val="both"/>
        <w:rPr>
          <w:rFonts w:ascii="Segoe UI" w:eastAsia="Times New Roman" w:hAnsi="Segoe UI" w:cs="Segoe UI"/>
          <w:b/>
          <w:bCs/>
          <w:color w:val="373A3C"/>
          <w:kern w:val="0"/>
          <w:sz w:val="23"/>
          <w:szCs w:val="23"/>
          <w:lang w:eastAsia="es-MX"/>
          <w14:ligatures w14:val="none"/>
        </w:rPr>
      </w:pPr>
      <w:r w:rsidRPr="00BE1B45">
        <w:rPr>
          <w:rFonts w:ascii="Segoe UI" w:eastAsia="Times New Roman" w:hAnsi="Segoe UI" w:cs="Segoe UI"/>
          <w:b/>
          <w:bCs/>
          <w:color w:val="373A3C"/>
          <w:kern w:val="0"/>
          <w:sz w:val="23"/>
          <w:szCs w:val="23"/>
          <w:lang w:eastAsia="es-MX"/>
          <w14:ligatures w14:val="none"/>
        </w:rPr>
        <w:t>Visión general:</w:t>
      </w:r>
    </w:p>
    <w:p w14:paraId="69FA913A" w14:textId="77777777" w:rsidR="002D4E47" w:rsidRPr="00BE1B45" w:rsidRDefault="002D4E47" w:rsidP="002D4E47">
      <w:pPr>
        <w:pStyle w:val="Sinespaciado"/>
        <w:jc w:val="both"/>
        <w:rPr>
          <w:rFonts w:ascii="Segoe UI" w:eastAsia="Times New Roman" w:hAnsi="Segoe UI" w:cs="Segoe UI"/>
          <w:b/>
          <w:bCs/>
          <w:color w:val="373A3C"/>
          <w:kern w:val="0"/>
          <w:sz w:val="23"/>
          <w:szCs w:val="23"/>
          <w:lang w:eastAsia="es-MX"/>
          <w14:ligatures w14:val="none"/>
        </w:rPr>
      </w:pPr>
    </w:p>
    <w:p w14:paraId="06FFAF0B" w14:textId="3BA265B7" w:rsidR="002D4E47" w:rsidRPr="00BE1B45" w:rsidRDefault="002D4E47">
      <w:pPr>
        <w:pStyle w:val="Sinespaciado"/>
        <w:numPr>
          <w:ilvl w:val="0"/>
          <w:numId w:val="42"/>
        </w:numPr>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El laboratorio de Reproducción asistida debe ubicarse en un lugar biológicamente seguro y su tamaño de</w:t>
      </w:r>
      <w:r w:rsidR="00A45FD5" w:rsidRPr="00BE1B45">
        <w:rPr>
          <w:rFonts w:ascii="Segoe UI" w:eastAsia="Times New Roman" w:hAnsi="Segoe UI" w:cs="Segoe UI"/>
          <w:color w:val="373A3C"/>
          <w:kern w:val="0"/>
          <w:sz w:val="23"/>
          <w:szCs w:val="23"/>
          <w:lang w:eastAsia="es-MX"/>
          <w14:ligatures w14:val="none"/>
        </w:rPr>
        <w:t xml:space="preserve"> </w:t>
      </w:r>
      <w:r w:rsidRPr="00BE1B45">
        <w:rPr>
          <w:rFonts w:ascii="Segoe UI" w:eastAsia="Times New Roman" w:hAnsi="Segoe UI" w:cs="Segoe UI"/>
          <w:color w:val="373A3C"/>
          <w:kern w:val="0"/>
          <w:sz w:val="23"/>
          <w:szCs w:val="23"/>
          <w:lang w:eastAsia="es-MX"/>
          <w14:ligatures w14:val="none"/>
        </w:rPr>
        <w:t>acuerdo con el número de procedimientos.</w:t>
      </w:r>
    </w:p>
    <w:p w14:paraId="19EAF0D2" w14:textId="77777777" w:rsidR="002D4E47" w:rsidRPr="00BE1B45" w:rsidRDefault="002D4E47">
      <w:pPr>
        <w:pStyle w:val="Sinespaciado"/>
        <w:numPr>
          <w:ilvl w:val="0"/>
          <w:numId w:val="43"/>
        </w:numPr>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Debe hacerse una lista de los equipos que se piensan adquirir y planear su ubicación.</w:t>
      </w:r>
    </w:p>
    <w:p w14:paraId="67188A89" w14:textId="780C36D8" w:rsidR="002D4E47" w:rsidRPr="00BE1B45" w:rsidRDefault="002D4E47">
      <w:pPr>
        <w:pStyle w:val="Sinespaciado"/>
        <w:numPr>
          <w:ilvl w:val="0"/>
          <w:numId w:val="43"/>
        </w:numPr>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Debe proyectarse un lugar para el almacenamiento Se debe mantener la continuidad del servicio eléctrico en el</w:t>
      </w:r>
      <w:r w:rsidR="00A45FD5" w:rsidRPr="00BE1B45">
        <w:rPr>
          <w:rFonts w:ascii="Segoe UI" w:eastAsia="Times New Roman" w:hAnsi="Segoe UI" w:cs="Segoe UI"/>
          <w:color w:val="373A3C"/>
          <w:kern w:val="0"/>
          <w:sz w:val="23"/>
          <w:szCs w:val="23"/>
          <w:lang w:eastAsia="es-MX"/>
          <w14:ligatures w14:val="none"/>
        </w:rPr>
        <w:t xml:space="preserve"> </w:t>
      </w:r>
      <w:r w:rsidRPr="00BE1B45">
        <w:rPr>
          <w:rFonts w:ascii="Segoe UI" w:eastAsia="Times New Roman" w:hAnsi="Segoe UI" w:cs="Segoe UI"/>
          <w:color w:val="373A3C"/>
          <w:kern w:val="0"/>
          <w:sz w:val="23"/>
          <w:szCs w:val="23"/>
          <w:lang w:eastAsia="es-MX"/>
          <w14:ligatures w14:val="none"/>
        </w:rPr>
        <w:t>área, la calidad del aire debe ser óptima y las condiciones de temperatura luz y humedad controladas.</w:t>
      </w:r>
    </w:p>
    <w:p w14:paraId="7254D7E2"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p>
    <w:p w14:paraId="3BEAE599" w14:textId="77777777" w:rsidR="002D4E47" w:rsidRPr="00BE1B45" w:rsidRDefault="002D4E47" w:rsidP="002D4E47">
      <w:pPr>
        <w:pStyle w:val="Sinespaciado"/>
        <w:jc w:val="both"/>
        <w:rPr>
          <w:rFonts w:ascii="Segoe UI" w:eastAsia="Times New Roman" w:hAnsi="Segoe UI" w:cs="Segoe UI"/>
          <w:b/>
          <w:bCs/>
          <w:color w:val="373A3C"/>
          <w:kern w:val="0"/>
          <w:sz w:val="23"/>
          <w:szCs w:val="23"/>
          <w:lang w:eastAsia="es-MX"/>
          <w14:ligatures w14:val="none"/>
        </w:rPr>
      </w:pPr>
      <w:r w:rsidRPr="00BE1B45">
        <w:rPr>
          <w:rFonts w:ascii="Segoe UI" w:eastAsia="Times New Roman" w:hAnsi="Segoe UI" w:cs="Segoe UI"/>
          <w:b/>
          <w:bCs/>
          <w:color w:val="373A3C"/>
          <w:kern w:val="0"/>
          <w:sz w:val="23"/>
          <w:szCs w:val="23"/>
          <w:lang w:eastAsia="es-MX"/>
          <w14:ligatures w14:val="none"/>
        </w:rPr>
        <w:t>Consideraciones futuras del proyecto de reproducción.</w:t>
      </w:r>
    </w:p>
    <w:p w14:paraId="3D76F905" w14:textId="77777777" w:rsidR="002D4E47" w:rsidRPr="00BE1B45" w:rsidRDefault="002D4E47" w:rsidP="002D4E47">
      <w:pPr>
        <w:pStyle w:val="Sinespaciado"/>
        <w:jc w:val="both"/>
        <w:rPr>
          <w:rFonts w:ascii="Segoe UI" w:eastAsia="Times New Roman" w:hAnsi="Segoe UI" w:cs="Segoe UI"/>
          <w:b/>
          <w:bCs/>
          <w:color w:val="373A3C"/>
          <w:kern w:val="0"/>
          <w:sz w:val="23"/>
          <w:szCs w:val="23"/>
          <w:lang w:eastAsia="es-MX"/>
          <w14:ligatures w14:val="none"/>
        </w:rPr>
      </w:pPr>
    </w:p>
    <w:p w14:paraId="183C17E0"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Cuando se concibe la idea de construcción de un centro de TRA, se debe tener en mente la importancia de la seguridad biológica del laboratorio; ya que el adecuado diseño del laboratorio, los materiales que se elijan para su construcción y su buena ubicación harán que sea un lugar biológicamente seguro. El laboratorio debe ubicarse preferentemente en un área de poco tránsito, preferiblemente en zonas no industriales y de poca densidad urbana, y de ser posible en el último piso para facilitar la colocación de los aires acondicionados y su mantenimiento. Además, debe tener un acceso independiente del resto de los ambientes del centro, de modo que se evite el tráfico innecesario de personas en el laboratorio.</w:t>
      </w:r>
    </w:p>
    <w:p w14:paraId="546CA4CC"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p>
    <w:p w14:paraId="66FAF754" w14:textId="77777777" w:rsidR="002D4E47" w:rsidRPr="00BE1B45" w:rsidRDefault="002D4E47" w:rsidP="002D4E47">
      <w:pPr>
        <w:pStyle w:val="Sinespaciado"/>
        <w:jc w:val="both"/>
        <w:rPr>
          <w:rFonts w:ascii="Segoe UI" w:eastAsia="Times New Roman" w:hAnsi="Segoe UI" w:cs="Segoe UI"/>
          <w:b/>
          <w:bCs/>
          <w:color w:val="373A3C"/>
          <w:kern w:val="0"/>
          <w:sz w:val="23"/>
          <w:szCs w:val="23"/>
          <w:lang w:eastAsia="es-MX"/>
          <w14:ligatures w14:val="none"/>
        </w:rPr>
      </w:pPr>
      <w:r w:rsidRPr="00BE1B45">
        <w:rPr>
          <w:rFonts w:ascii="Segoe UI" w:eastAsia="Times New Roman" w:hAnsi="Segoe UI" w:cs="Segoe UI"/>
          <w:b/>
          <w:bCs/>
          <w:color w:val="373A3C"/>
          <w:kern w:val="0"/>
          <w:sz w:val="23"/>
          <w:szCs w:val="23"/>
          <w:lang w:eastAsia="es-MX"/>
          <w14:ligatures w14:val="none"/>
        </w:rPr>
        <w:t>Diseño del proyecto del laboratorio de reproducción</w:t>
      </w:r>
    </w:p>
    <w:p w14:paraId="44EF4DD2" w14:textId="77777777" w:rsidR="002D4E47" w:rsidRPr="00BE1B45" w:rsidRDefault="002D4E47" w:rsidP="002D4E47">
      <w:pPr>
        <w:pStyle w:val="Sinespaciado"/>
        <w:jc w:val="both"/>
        <w:rPr>
          <w:rFonts w:ascii="Segoe UI" w:eastAsia="Times New Roman" w:hAnsi="Segoe UI" w:cs="Segoe UI"/>
          <w:b/>
          <w:bCs/>
          <w:color w:val="373A3C"/>
          <w:kern w:val="0"/>
          <w:sz w:val="23"/>
          <w:szCs w:val="23"/>
          <w:lang w:eastAsia="es-MX"/>
          <w14:ligatures w14:val="none"/>
        </w:rPr>
      </w:pPr>
    </w:p>
    <w:p w14:paraId="2B89583E" w14:textId="1863FA80"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Al realizar el diseño de un laboratorio de TRA debe tomarse en consideración que el laboratorio debe quedar contiguo a la sala de aspiración transvaginal y de transferencia de embriones, de modo de la colecta de los ovocitos y el transporte de los embriones se haga de manera expedita. También es recomendable que el laboratorio tenga un vestuario con una zona de lavado quirúrgico de manos con un grifo automático, de modo que el personal se lave antes de entrar al laboratorio y a la sala de ATV.</w:t>
      </w:r>
    </w:p>
    <w:p w14:paraId="4F0B0C07"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p>
    <w:p w14:paraId="75D949A6" w14:textId="60039E69"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 xml:space="preserve">El laboratorio de andrología debe quedar separado del laboratorio de embriología y es donde se procesarán las muestras de semen de los pacientes de FIV. Debe haber una sala de </w:t>
      </w:r>
      <w:r w:rsidRPr="00BE1B45">
        <w:rPr>
          <w:rFonts w:ascii="Segoe UI" w:eastAsia="Times New Roman" w:hAnsi="Segoe UI" w:cs="Segoe UI"/>
          <w:color w:val="373A3C"/>
          <w:kern w:val="0"/>
          <w:sz w:val="23"/>
          <w:szCs w:val="23"/>
          <w:lang w:eastAsia="es-MX"/>
          <w14:ligatures w14:val="none"/>
        </w:rPr>
        <w:lastRenderedPageBreak/>
        <w:t xml:space="preserve">criopreservación destinada al almacenamiento de gametos y embriones congelados o vitrificados. Esta sala debe poseer un buen sistema de ventilación ya que los vapores de nitrógeno podrían comprometer el oxígeno del ambiente. </w:t>
      </w:r>
    </w:p>
    <w:p w14:paraId="2BEB4EBB"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p>
    <w:p w14:paraId="7D382549" w14:textId="77777777" w:rsidR="002D4E47" w:rsidRPr="00BE1B45" w:rsidRDefault="002D4E47" w:rsidP="002D4E47">
      <w:pPr>
        <w:pStyle w:val="Sinespaciado"/>
        <w:jc w:val="both"/>
        <w:rPr>
          <w:rFonts w:ascii="Segoe UI" w:eastAsia="Times New Roman" w:hAnsi="Segoe UI" w:cs="Segoe UI"/>
          <w:b/>
          <w:bCs/>
          <w:color w:val="373A3C"/>
          <w:kern w:val="0"/>
          <w:sz w:val="23"/>
          <w:szCs w:val="23"/>
          <w:lang w:eastAsia="es-MX"/>
          <w14:ligatures w14:val="none"/>
        </w:rPr>
      </w:pPr>
      <w:r w:rsidRPr="00BE1B45">
        <w:rPr>
          <w:rFonts w:ascii="Segoe UI" w:eastAsia="Times New Roman" w:hAnsi="Segoe UI" w:cs="Segoe UI"/>
          <w:b/>
          <w:bCs/>
          <w:color w:val="373A3C"/>
          <w:kern w:val="0"/>
          <w:sz w:val="23"/>
          <w:szCs w:val="23"/>
          <w:lang w:eastAsia="es-MX"/>
          <w14:ligatures w14:val="none"/>
        </w:rPr>
        <w:t>Dimensiones y estancias del laboratorio</w:t>
      </w:r>
    </w:p>
    <w:p w14:paraId="6DFB5B0D" w14:textId="77777777" w:rsidR="002D4E47" w:rsidRPr="00BE1B45" w:rsidRDefault="002D4E47" w:rsidP="002D4E47">
      <w:pPr>
        <w:pStyle w:val="Sinespaciado"/>
        <w:jc w:val="both"/>
        <w:rPr>
          <w:rFonts w:ascii="Segoe UI" w:eastAsia="Times New Roman" w:hAnsi="Segoe UI" w:cs="Segoe UI"/>
          <w:b/>
          <w:bCs/>
          <w:color w:val="373A3C"/>
          <w:kern w:val="0"/>
          <w:sz w:val="23"/>
          <w:szCs w:val="23"/>
          <w:lang w:eastAsia="es-MX"/>
          <w14:ligatures w14:val="none"/>
        </w:rPr>
      </w:pPr>
    </w:p>
    <w:p w14:paraId="5EE0F38A" w14:textId="074D888F"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 xml:space="preserve">El tamaño del laboratorio debe estar </w:t>
      </w:r>
      <w:r w:rsidR="00A45FD5" w:rsidRPr="00BE1B45">
        <w:rPr>
          <w:rFonts w:ascii="Segoe UI" w:eastAsia="Times New Roman" w:hAnsi="Segoe UI" w:cs="Segoe UI"/>
          <w:color w:val="373A3C"/>
          <w:kern w:val="0"/>
          <w:sz w:val="23"/>
          <w:szCs w:val="23"/>
          <w:lang w:eastAsia="es-MX"/>
          <w14:ligatures w14:val="none"/>
        </w:rPr>
        <w:t>de acuerdo con el</w:t>
      </w:r>
      <w:r w:rsidRPr="00BE1B45">
        <w:rPr>
          <w:rFonts w:ascii="Segoe UI" w:eastAsia="Times New Roman" w:hAnsi="Segoe UI" w:cs="Segoe UI"/>
          <w:color w:val="373A3C"/>
          <w:kern w:val="0"/>
          <w:sz w:val="23"/>
          <w:szCs w:val="23"/>
          <w:lang w:eastAsia="es-MX"/>
          <w14:ligatures w14:val="none"/>
        </w:rPr>
        <w:t xml:space="preserve"> número de ciclos que se van a realizar por año, por lo que debe pensarse algo sobredimensionado, con visión de futuro y destinar cierta área adicional para posibles ampliaciones Debe tomarse en cuenta </w:t>
      </w:r>
      <w:r w:rsidR="00581AE8" w:rsidRPr="00BE1B45">
        <w:rPr>
          <w:rFonts w:ascii="Segoe UI" w:eastAsia="Times New Roman" w:hAnsi="Segoe UI" w:cs="Segoe UI"/>
          <w:color w:val="373A3C"/>
          <w:kern w:val="0"/>
          <w:sz w:val="23"/>
          <w:szCs w:val="23"/>
          <w:lang w:eastAsia="es-MX"/>
          <w14:ligatures w14:val="none"/>
        </w:rPr>
        <w:t>la cantidad</w:t>
      </w:r>
      <w:r w:rsidRPr="00BE1B45">
        <w:rPr>
          <w:rFonts w:ascii="Segoe UI" w:eastAsia="Times New Roman" w:hAnsi="Segoe UI" w:cs="Segoe UI"/>
          <w:color w:val="373A3C"/>
          <w:kern w:val="0"/>
          <w:sz w:val="23"/>
          <w:szCs w:val="23"/>
          <w:lang w:eastAsia="es-MX"/>
          <w14:ligatures w14:val="none"/>
        </w:rPr>
        <w:t xml:space="preserve"> de </w:t>
      </w:r>
      <w:r w:rsidR="00581AE8" w:rsidRPr="00BE1B45">
        <w:rPr>
          <w:rFonts w:ascii="Segoe UI" w:eastAsia="Times New Roman" w:hAnsi="Segoe UI" w:cs="Segoe UI"/>
          <w:color w:val="373A3C"/>
          <w:kern w:val="0"/>
          <w:sz w:val="23"/>
          <w:szCs w:val="23"/>
          <w:lang w:eastAsia="es-MX"/>
          <w14:ligatures w14:val="none"/>
        </w:rPr>
        <w:t>dispositivos</w:t>
      </w:r>
      <w:r w:rsidRPr="00BE1B45">
        <w:rPr>
          <w:rFonts w:ascii="Segoe UI" w:eastAsia="Times New Roman" w:hAnsi="Segoe UI" w:cs="Segoe UI"/>
          <w:color w:val="373A3C"/>
          <w:kern w:val="0"/>
          <w:sz w:val="23"/>
          <w:szCs w:val="23"/>
          <w:lang w:eastAsia="es-MX"/>
          <w14:ligatures w14:val="none"/>
        </w:rPr>
        <w:t xml:space="preserve">, como microscopio de ICSI, incubadoras y campanas de flujo laminar, </w:t>
      </w:r>
      <w:r w:rsidR="00581AE8" w:rsidRPr="00BE1B45">
        <w:rPr>
          <w:rFonts w:ascii="Segoe UI" w:eastAsia="Times New Roman" w:hAnsi="Segoe UI" w:cs="Segoe UI"/>
          <w:color w:val="373A3C"/>
          <w:kern w:val="0"/>
          <w:sz w:val="23"/>
          <w:szCs w:val="23"/>
          <w:lang w:eastAsia="es-MX"/>
          <w14:ligatures w14:val="none"/>
        </w:rPr>
        <w:t xml:space="preserve">ya que </w:t>
      </w:r>
      <w:r w:rsidRPr="00BE1B45">
        <w:rPr>
          <w:rFonts w:ascii="Segoe UI" w:eastAsia="Times New Roman" w:hAnsi="Segoe UI" w:cs="Segoe UI"/>
          <w:color w:val="373A3C"/>
          <w:kern w:val="0"/>
          <w:sz w:val="23"/>
          <w:szCs w:val="23"/>
          <w:lang w:eastAsia="es-MX"/>
          <w14:ligatures w14:val="none"/>
        </w:rPr>
        <w:t xml:space="preserve">son los equipos más </w:t>
      </w:r>
      <w:r w:rsidR="00581AE8" w:rsidRPr="00BE1B45">
        <w:rPr>
          <w:rFonts w:ascii="Segoe UI" w:eastAsia="Times New Roman" w:hAnsi="Segoe UI" w:cs="Segoe UI"/>
          <w:color w:val="373A3C"/>
          <w:kern w:val="0"/>
          <w:sz w:val="23"/>
          <w:szCs w:val="23"/>
          <w:lang w:eastAsia="es-MX"/>
          <w14:ligatures w14:val="none"/>
        </w:rPr>
        <w:t>grandes</w:t>
      </w:r>
      <w:r w:rsidRPr="00BE1B45">
        <w:rPr>
          <w:rFonts w:ascii="Segoe UI" w:eastAsia="Times New Roman" w:hAnsi="Segoe UI" w:cs="Segoe UI"/>
          <w:color w:val="373A3C"/>
          <w:kern w:val="0"/>
          <w:sz w:val="23"/>
          <w:szCs w:val="23"/>
          <w:lang w:eastAsia="es-MX"/>
          <w14:ligatures w14:val="none"/>
        </w:rPr>
        <w:t xml:space="preserve"> que deben estar de acuerdo </w:t>
      </w:r>
      <w:r w:rsidR="00A45FD5" w:rsidRPr="00BE1B45">
        <w:rPr>
          <w:rFonts w:ascii="Segoe UI" w:eastAsia="Times New Roman" w:hAnsi="Segoe UI" w:cs="Segoe UI"/>
          <w:color w:val="373A3C"/>
          <w:kern w:val="0"/>
          <w:sz w:val="23"/>
          <w:szCs w:val="23"/>
          <w:lang w:eastAsia="es-MX"/>
          <w14:ligatures w14:val="none"/>
        </w:rPr>
        <w:t>con</w:t>
      </w:r>
      <w:r w:rsidRPr="00BE1B45">
        <w:rPr>
          <w:rFonts w:ascii="Segoe UI" w:eastAsia="Times New Roman" w:hAnsi="Segoe UI" w:cs="Segoe UI"/>
          <w:color w:val="373A3C"/>
          <w:kern w:val="0"/>
          <w:sz w:val="23"/>
          <w:szCs w:val="23"/>
          <w:lang w:eastAsia="es-MX"/>
          <w14:ligatures w14:val="none"/>
        </w:rPr>
        <w:t xml:space="preserve"> las </w:t>
      </w:r>
      <w:r w:rsidR="00581AE8" w:rsidRPr="00BE1B45">
        <w:rPr>
          <w:rFonts w:ascii="Segoe UI" w:eastAsia="Times New Roman" w:hAnsi="Segoe UI" w:cs="Segoe UI"/>
          <w:color w:val="373A3C"/>
          <w:kern w:val="0"/>
          <w:sz w:val="23"/>
          <w:szCs w:val="23"/>
          <w:lang w:eastAsia="es-MX"/>
          <w14:ligatures w14:val="none"/>
        </w:rPr>
        <w:t>extensiones</w:t>
      </w:r>
      <w:r w:rsidRPr="00BE1B45">
        <w:rPr>
          <w:rFonts w:ascii="Segoe UI" w:eastAsia="Times New Roman" w:hAnsi="Segoe UI" w:cs="Segoe UI"/>
          <w:color w:val="373A3C"/>
          <w:kern w:val="0"/>
          <w:sz w:val="23"/>
          <w:szCs w:val="23"/>
          <w:lang w:eastAsia="es-MX"/>
          <w14:ligatures w14:val="none"/>
        </w:rPr>
        <w:t xml:space="preserve"> del área del laboratorio.</w:t>
      </w:r>
      <w:r w:rsidR="001117F8" w:rsidRPr="00BE1B45">
        <w:rPr>
          <w:rFonts w:ascii="Segoe UI" w:hAnsi="Segoe UI" w:cs="Segoe UI"/>
          <w:color w:val="373A3C"/>
          <w:sz w:val="23"/>
          <w:szCs w:val="23"/>
        </w:rPr>
        <w:t xml:space="preserve"> (Fecunditas, 2017).</w:t>
      </w:r>
    </w:p>
    <w:p w14:paraId="76EBCBAC"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p>
    <w:p w14:paraId="4EF44D72"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p>
    <w:p w14:paraId="0D4BF84B" w14:textId="77777777" w:rsidR="002D4E47" w:rsidRPr="00BE1B45" w:rsidRDefault="002D4E47" w:rsidP="002D4E47">
      <w:pPr>
        <w:pStyle w:val="Sinespaciado"/>
        <w:jc w:val="center"/>
        <w:rPr>
          <w:rFonts w:ascii="Segoe UI" w:eastAsia="Times New Roman" w:hAnsi="Segoe UI" w:cs="Segoe UI"/>
          <w:b/>
          <w:bCs/>
          <w:color w:val="373A3C"/>
          <w:kern w:val="0"/>
          <w:sz w:val="23"/>
          <w:szCs w:val="23"/>
          <w14:ligatures w14:val="none"/>
        </w:rPr>
      </w:pPr>
      <w:r w:rsidRPr="00BE1B45">
        <w:rPr>
          <w:rFonts w:ascii="Segoe UI" w:eastAsia="Times New Roman" w:hAnsi="Segoe UI" w:cs="Segoe UI"/>
          <w:b/>
          <w:bCs/>
          <w:color w:val="373A3C"/>
          <w:kern w:val="0"/>
          <w:sz w:val="23"/>
          <w:szCs w:val="23"/>
          <w14:ligatures w14:val="none"/>
        </w:rPr>
        <w:t>Actualización en Reproducción Asistida</w:t>
      </w:r>
    </w:p>
    <w:p w14:paraId="3680FB9C" w14:textId="77777777" w:rsidR="002D4E47" w:rsidRPr="00BE1B45" w:rsidRDefault="002D4E47" w:rsidP="002D4E47">
      <w:pPr>
        <w:pStyle w:val="Sinespaciado"/>
        <w:jc w:val="center"/>
        <w:rPr>
          <w:rFonts w:ascii="Segoe UI" w:eastAsia="Times New Roman" w:hAnsi="Segoe UI" w:cs="Segoe UI"/>
          <w:b/>
          <w:bCs/>
          <w:color w:val="373A3C"/>
          <w:kern w:val="0"/>
          <w:sz w:val="23"/>
          <w:szCs w:val="23"/>
          <w14:ligatures w14:val="none"/>
        </w:rPr>
      </w:pPr>
      <w:r w:rsidRPr="00BE1B45">
        <w:rPr>
          <w:rFonts w:ascii="Segoe UI" w:eastAsia="Times New Roman" w:hAnsi="Segoe UI" w:cs="Segoe UI"/>
          <w:b/>
          <w:bCs/>
          <w:color w:val="373A3C"/>
          <w:kern w:val="0"/>
          <w:sz w:val="23"/>
          <w:szCs w:val="23"/>
          <w14:ligatures w14:val="none"/>
        </w:rPr>
        <w:t>Módulo 7</w:t>
      </w:r>
    </w:p>
    <w:p w14:paraId="0D416984" w14:textId="77777777" w:rsidR="002D4E47" w:rsidRPr="00BE1B45" w:rsidRDefault="002D4E47" w:rsidP="002D4E47">
      <w:pPr>
        <w:pStyle w:val="Sinespaciado"/>
        <w:jc w:val="center"/>
        <w:rPr>
          <w:rFonts w:ascii="Segoe UI" w:eastAsia="Times New Roman" w:hAnsi="Segoe UI" w:cs="Segoe UI"/>
          <w:b/>
          <w:bCs/>
          <w:color w:val="373A3C"/>
          <w:kern w:val="0"/>
          <w:sz w:val="23"/>
          <w:szCs w:val="23"/>
          <w14:ligatures w14:val="none"/>
        </w:rPr>
      </w:pPr>
      <w:r w:rsidRPr="00BE1B45">
        <w:rPr>
          <w:rFonts w:ascii="Segoe UI" w:eastAsia="Times New Roman" w:hAnsi="Segoe UI" w:cs="Segoe UI"/>
          <w:b/>
          <w:bCs/>
          <w:color w:val="373A3C"/>
          <w:kern w:val="0"/>
          <w:sz w:val="23"/>
          <w:szCs w:val="23"/>
          <w14:ligatures w14:val="none"/>
        </w:rPr>
        <w:t>Maternidad Subrogada</w:t>
      </w:r>
    </w:p>
    <w:p w14:paraId="50D31BBB" w14:textId="77777777" w:rsidR="002D4E47" w:rsidRPr="00BE1B45" w:rsidRDefault="002D4E47" w:rsidP="002D4E47">
      <w:pPr>
        <w:pStyle w:val="Sinespaciado"/>
        <w:jc w:val="both"/>
        <w:rPr>
          <w:rFonts w:ascii="Segoe UI" w:eastAsia="Times New Roman" w:hAnsi="Segoe UI" w:cs="Segoe UI"/>
          <w:b/>
          <w:bCs/>
          <w:color w:val="373A3C"/>
          <w:kern w:val="0"/>
          <w:sz w:val="23"/>
          <w:szCs w:val="23"/>
          <w14:ligatures w14:val="none"/>
        </w:rPr>
      </w:pPr>
    </w:p>
    <w:p w14:paraId="4DDBA329" w14:textId="45325197" w:rsidR="002D4E47" w:rsidRPr="00BE1B45" w:rsidRDefault="002D4E47" w:rsidP="002D4E47">
      <w:pPr>
        <w:pStyle w:val="Sinespaciado"/>
        <w:jc w:val="both"/>
        <w:rPr>
          <w:rFonts w:ascii="Segoe UI" w:hAnsi="Segoe UI" w:cs="Segoe UI"/>
          <w:color w:val="373A3C"/>
          <w:sz w:val="23"/>
          <w:szCs w:val="23"/>
          <w:shd w:val="clear" w:color="auto" w:fill="FFFFFF"/>
        </w:rPr>
      </w:pPr>
      <w:r w:rsidRPr="00BE1B45">
        <w:rPr>
          <w:rFonts w:ascii="Segoe UI" w:hAnsi="Segoe UI" w:cs="Segoe UI"/>
          <w:color w:val="373A3C"/>
          <w:sz w:val="23"/>
          <w:szCs w:val="23"/>
          <w:shd w:val="clear" w:color="auto" w:fill="FFFFFF"/>
        </w:rPr>
        <w:t xml:space="preserve">La maternidad subrogada es una práctica en la cual una mujer gesta el bebé de una pareja incapaz de concebir un hijo de forma natural. </w:t>
      </w:r>
      <w:r w:rsidR="00581AE8" w:rsidRPr="00BE1B45">
        <w:rPr>
          <w:rFonts w:ascii="Segoe UI" w:hAnsi="Segoe UI" w:cs="Segoe UI"/>
          <w:color w:val="373A3C"/>
          <w:sz w:val="23"/>
          <w:szCs w:val="23"/>
          <w:shd w:val="clear" w:color="auto" w:fill="FFFFFF"/>
        </w:rPr>
        <w:t>Sucede</w:t>
      </w:r>
      <w:r w:rsidRPr="00BE1B45">
        <w:rPr>
          <w:rFonts w:ascii="Segoe UI" w:hAnsi="Segoe UI" w:cs="Segoe UI"/>
          <w:color w:val="373A3C"/>
          <w:sz w:val="23"/>
          <w:szCs w:val="23"/>
          <w:shd w:val="clear" w:color="auto" w:fill="FFFFFF"/>
        </w:rPr>
        <w:t xml:space="preserve"> cuando la esposa es estéril o no puede desarrollar un embarazo. Existen diferentes vertientes de la maternidad subrogada. La subrogación en la cual una mujer fértil es inseminada con el esperma del esposo. Otra modalidad es la gestación subrogada, en la cual se utiliza un óvulo de la esposa que es fecundado con el semen del esposo y la madre subrogada gesta al bebé de la pareja. En este módulo se revisará lo relacionado con la maternidad subrogada.</w:t>
      </w:r>
    </w:p>
    <w:p w14:paraId="7E0F27A5" w14:textId="77777777" w:rsidR="002D4E47" w:rsidRPr="00BE1B45" w:rsidRDefault="002D4E47" w:rsidP="002D4E47">
      <w:pPr>
        <w:pStyle w:val="Sinespaciado"/>
        <w:jc w:val="both"/>
        <w:rPr>
          <w:rFonts w:ascii="Segoe UI" w:hAnsi="Segoe UI" w:cs="Segoe UI"/>
          <w:color w:val="373A3C"/>
          <w:sz w:val="23"/>
          <w:szCs w:val="23"/>
          <w:shd w:val="clear" w:color="auto" w:fill="FFFFFF"/>
        </w:rPr>
      </w:pPr>
    </w:p>
    <w:p w14:paraId="2670D749" w14:textId="77777777" w:rsidR="002D4E47" w:rsidRPr="00BE1B45" w:rsidRDefault="002D4E47" w:rsidP="002D4E47">
      <w:pPr>
        <w:pStyle w:val="Sinespaciado"/>
        <w:jc w:val="both"/>
        <w:rPr>
          <w:rFonts w:ascii="Segoe UI" w:eastAsia="Times New Roman" w:hAnsi="Segoe UI" w:cs="Segoe UI"/>
          <w:b/>
          <w:bCs/>
          <w:color w:val="373A3C"/>
          <w:kern w:val="0"/>
          <w:sz w:val="23"/>
          <w:szCs w:val="23"/>
          <w14:ligatures w14:val="none"/>
        </w:rPr>
      </w:pPr>
      <w:r w:rsidRPr="00BE1B45">
        <w:rPr>
          <w:rFonts w:ascii="Segoe UI" w:eastAsia="Times New Roman" w:hAnsi="Segoe UI" w:cs="Segoe UI"/>
          <w:b/>
          <w:bCs/>
          <w:color w:val="373A3C"/>
          <w:kern w:val="0"/>
          <w:sz w:val="23"/>
          <w:szCs w:val="23"/>
          <w14:ligatures w14:val="none"/>
        </w:rPr>
        <w:t>Unidad 1. Características de la maternidad subrogada</w:t>
      </w:r>
    </w:p>
    <w:p w14:paraId="51FFC630" w14:textId="77777777" w:rsidR="002D4E47" w:rsidRPr="00BE1B45" w:rsidRDefault="002D4E47" w:rsidP="002D4E47">
      <w:pPr>
        <w:pStyle w:val="Sinespaciado"/>
        <w:jc w:val="both"/>
        <w:rPr>
          <w:rFonts w:ascii="Segoe UI" w:eastAsia="Times New Roman" w:hAnsi="Segoe UI" w:cs="Segoe UI"/>
          <w:b/>
          <w:bCs/>
          <w:color w:val="373A3C"/>
          <w:kern w:val="0"/>
          <w:sz w:val="23"/>
          <w:szCs w:val="23"/>
          <w14:ligatures w14:val="none"/>
        </w:rPr>
      </w:pPr>
    </w:p>
    <w:p w14:paraId="5C6301E4" w14:textId="77777777" w:rsidR="002D4E47" w:rsidRPr="00BE1B45" w:rsidRDefault="002D4E47" w:rsidP="002D4E47">
      <w:pPr>
        <w:pStyle w:val="NormalWeb"/>
        <w:shd w:val="clear" w:color="auto" w:fill="FFFFFF"/>
        <w:spacing w:before="0" w:beforeAutospacing="0"/>
        <w:rPr>
          <w:rFonts w:ascii="Segoe UI" w:hAnsi="Segoe UI" w:cs="Segoe UI"/>
          <w:color w:val="373A3C"/>
          <w:sz w:val="23"/>
          <w:szCs w:val="23"/>
          <w:lang w:val="es-MX"/>
        </w:rPr>
      </w:pPr>
      <w:r w:rsidRPr="00BE1B45">
        <w:rPr>
          <w:rFonts w:ascii="Segoe UI" w:hAnsi="Segoe UI" w:cs="Segoe UI"/>
          <w:b/>
          <w:bCs/>
          <w:color w:val="373A3C"/>
          <w:sz w:val="23"/>
          <w:szCs w:val="23"/>
          <w:lang w:val="es-MX"/>
        </w:rPr>
        <w:t>Introducción</w:t>
      </w:r>
    </w:p>
    <w:p w14:paraId="5D4C7B97" w14:textId="77777777" w:rsidR="002D4E47" w:rsidRPr="00BE1B45" w:rsidRDefault="002D4E47" w:rsidP="002D4E47">
      <w:pPr>
        <w:pStyle w:val="NormalWeb"/>
        <w:shd w:val="clear" w:color="auto" w:fill="FFFFFF"/>
        <w:spacing w:before="0" w:beforeAutospacing="0"/>
        <w:jc w:val="both"/>
        <w:rPr>
          <w:rFonts w:ascii="Segoe UI" w:hAnsi="Segoe UI" w:cs="Segoe UI"/>
          <w:color w:val="373A3C"/>
          <w:sz w:val="23"/>
          <w:szCs w:val="23"/>
          <w:lang w:val="es-MX"/>
        </w:rPr>
      </w:pPr>
      <w:r w:rsidRPr="00BE1B45">
        <w:rPr>
          <w:rFonts w:ascii="Segoe UI" w:hAnsi="Segoe UI" w:cs="Segoe UI"/>
          <w:color w:val="373A3C"/>
          <w:sz w:val="23"/>
          <w:szCs w:val="23"/>
          <w:lang w:val="es-MX"/>
        </w:rPr>
        <w:t>En la Unidad 1 se revisarán los diferentes tipos de maternidad subrogada como parte de los procedimientos de reproducción asistida, así como las características de las agencias de maternidad subrogada.</w:t>
      </w:r>
    </w:p>
    <w:p w14:paraId="5A2E420B" w14:textId="77777777" w:rsidR="002D4E47" w:rsidRPr="00BE1B45" w:rsidRDefault="002D4E47" w:rsidP="002D4E47">
      <w:pPr>
        <w:pStyle w:val="NormalWeb"/>
        <w:shd w:val="clear" w:color="auto" w:fill="FFFFFF"/>
        <w:spacing w:before="0" w:beforeAutospacing="0"/>
        <w:rPr>
          <w:rFonts w:ascii="Segoe UI" w:hAnsi="Segoe UI" w:cs="Segoe UI"/>
          <w:color w:val="373A3C"/>
          <w:sz w:val="23"/>
          <w:szCs w:val="23"/>
          <w:lang w:val="es-MX"/>
        </w:rPr>
      </w:pPr>
      <w:r w:rsidRPr="00BE1B45">
        <w:rPr>
          <w:rFonts w:ascii="Segoe UI" w:hAnsi="Segoe UI" w:cs="Segoe UI"/>
          <w:b/>
          <w:bCs/>
          <w:color w:val="373A3C"/>
          <w:sz w:val="23"/>
          <w:szCs w:val="23"/>
          <w:lang w:val="es-MX"/>
        </w:rPr>
        <w:t>Objetivo</w:t>
      </w:r>
    </w:p>
    <w:p w14:paraId="3BA8994E" w14:textId="77777777" w:rsidR="002D4E47" w:rsidRPr="00BE1B45" w:rsidRDefault="002D4E47" w:rsidP="002D4E47">
      <w:pPr>
        <w:pStyle w:val="NormalWeb"/>
        <w:shd w:val="clear" w:color="auto" w:fill="FFFFFF"/>
        <w:spacing w:before="0" w:beforeAutospacing="0"/>
        <w:jc w:val="both"/>
        <w:rPr>
          <w:rFonts w:ascii="Segoe UI" w:hAnsi="Segoe UI" w:cs="Segoe UI"/>
          <w:color w:val="373A3C"/>
          <w:sz w:val="23"/>
          <w:szCs w:val="23"/>
          <w:lang w:val="es-MX"/>
        </w:rPr>
      </w:pPr>
      <w:r w:rsidRPr="00BE1B45">
        <w:rPr>
          <w:rFonts w:ascii="Segoe UI" w:hAnsi="Segoe UI" w:cs="Segoe UI"/>
          <w:color w:val="373A3C"/>
          <w:sz w:val="23"/>
          <w:szCs w:val="23"/>
          <w:lang w:val="es-MX"/>
        </w:rPr>
        <w:t>Al término de la unidad el alumno será capaz de describir los diferentes tipos de maternidad subrogada como parte de los procedimientos de reproducción asistida, así como las características de las agencias de maternidad subrogada.</w:t>
      </w:r>
    </w:p>
    <w:p w14:paraId="4E0E2219" w14:textId="77777777" w:rsidR="002D4E47" w:rsidRPr="00BE1B45" w:rsidRDefault="002D4E47" w:rsidP="002D4E47">
      <w:pPr>
        <w:pStyle w:val="Sinespaciado"/>
        <w:jc w:val="center"/>
        <w:rPr>
          <w:rFonts w:ascii="Segoe UI" w:eastAsia="Times New Roman" w:hAnsi="Segoe UI" w:cs="Segoe UI"/>
          <w:b/>
          <w:bCs/>
          <w:color w:val="373A3C"/>
          <w:kern w:val="0"/>
          <w:sz w:val="23"/>
          <w:szCs w:val="23"/>
          <w14:ligatures w14:val="none"/>
        </w:rPr>
      </w:pPr>
      <w:r w:rsidRPr="00BE1B45">
        <w:rPr>
          <w:rFonts w:ascii="Segoe UI" w:eastAsia="Times New Roman" w:hAnsi="Segoe UI" w:cs="Segoe UI"/>
          <w:b/>
          <w:bCs/>
          <w:color w:val="373A3C"/>
          <w:kern w:val="0"/>
          <w:sz w:val="23"/>
          <w:szCs w:val="23"/>
          <w14:ligatures w14:val="none"/>
        </w:rPr>
        <w:t>Contenido de la unidad 1</w:t>
      </w:r>
    </w:p>
    <w:p w14:paraId="0F3EEDFB" w14:textId="77777777" w:rsidR="002D4E47" w:rsidRPr="00BE1B45" w:rsidRDefault="002D4E47" w:rsidP="002D4E47">
      <w:pPr>
        <w:pStyle w:val="Sinespaciado"/>
        <w:jc w:val="both"/>
        <w:rPr>
          <w:rFonts w:ascii="Segoe UI" w:eastAsia="Times New Roman" w:hAnsi="Segoe UI" w:cs="Segoe UI"/>
          <w:b/>
          <w:bCs/>
          <w:color w:val="373A3C"/>
          <w:kern w:val="0"/>
          <w:sz w:val="23"/>
          <w:szCs w:val="23"/>
          <w14:ligatures w14:val="none"/>
        </w:rPr>
      </w:pPr>
    </w:p>
    <w:p w14:paraId="7C3C61F0" w14:textId="6D5056E9" w:rsidR="002D4E47" w:rsidRPr="00BE1B45" w:rsidRDefault="00581AE8" w:rsidP="002D4E47">
      <w:pPr>
        <w:pStyle w:val="Sinespaciado"/>
        <w:jc w:val="both"/>
        <w:rPr>
          <w:rFonts w:ascii="Segoe UI" w:eastAsia="Times New Roman" w:hAnsi="Segoe UI" w:cs="Segoe UI"/>
          <w:b/>
          <w:bCs/>
          <w:color w:val="373A3C"/>
          <w:kern w:val="0"/>
          <w:sz w:val="23"/>
          <w:szCs w:val="23"/>
          <w:lang w:eastAsia="es-MX"/>
          <w14:ligatures w14:val="none"/>
        </w:rPr>
      </w:pPr>
      <w:r w:rsidRPr="00BE1B45">
        <w:rPr>
          <w:rFonts w:ascii="Segoe UI" w:eastAsia="Times New Roman" w:hAnsi="Segoe UI" w:cs="Segoe UI"/>
          <w:b/>
          <w:bCs/>
          <w:color w:val="373A3C"/>
          <w:kern w:val="0"/>
          <w:sz w:val="23"/>
          <w:szCs w:val="23"/>
          <w:lang w:eastAsia="es-MX"/>
          <w14:ligatures w14:val="none"/>
        </w:rPr>
        <w:lastRenderedPageBreak/>
        <w:t>Antecedentes</w:t>
      </w:r>
      <w:r w:rsidR="002D4E47" w:rsidRPr="00BE1B45">
        <w:rPr>
          <w:rFonts w:ascii="Segoe UI" w:eastAsia="Times New Roman" w:hAnsi="Segoe UI" w:cs="Segoe UI"/>
          <w:b/>
          <w:bCs/>
          <w:color w:val="373A3C"/>
          <w:kern w:val="0"/>
          <w:sz w:val="23"/>
          <w:szCs w:val="23"/>
          <w:lang w:eastAsia="es-MX"/>
          <w14:ligatures w14:val="none"/>
        </w:rPr>
        <w:t xml:space="preserve"> históric</w:t>
      </w:r>
      <w:r w:rsidRPr="00BE1B45">
        <w:rPr>
          <w:rFonts w:ascii="Segoe UI" w:eastAsia="Times New Roman" w:hAnsi="Segoe UI" w:cs="Segoe UI"/>
          <w:b/>
          <w:bCs/>
          <w:color w:val="373A3C"/>
          <w:kern w:val="0"/>
          <w:sz w:val="23"/>
          <w:szCs w:val="23"/>
          <w:lang w:eastAsia="es-MX"/>
          <w14:ligatures w14:val="none"/>
        </w:rPr>
        <w:t>os</w:t>
      </w:r>
      <w:r w:rsidR="002D4E47" w:rsidRPr="00BE1B45">
        <w:rPr>
          <w:rFonts w:ascii="Segoe UI" w:eastAsia="Times New Roman" w:hAnsi="Segoe UI" w:cs="Segoe UI"/>
          <w:b/>
          <w:bCs/>
          <w:color w:val="373A3C"/>
          <w:kern w:val="0"/>
          <w:sz w:val="23"/>
          <w:szCs w:val="23"/>
          <w:lang w:eastAsia="es-MX"/>
          <w14:ligatures w14:val="none"/>
        </w:rPr>
        <w:t xml:space="preserve"> </w:t>
      </w:r>
    </w:p>
    <w:p w14:paraId="2480EEE3" w14:textId="77777777" w:rsidR="002D4E47" w:rsidRPr="00BE1B45" w:rsidRDefault="002D4E47" w:rsidP="002D4E47">
      <w:pPr>
        <w:rPr>
          <w:lang w:val="es-MX"/>
        </w:rPr>
      </w:pPr>
    </w:p>
    <w:p w14:paraId="4F1C90FF" w14:textId="571069B1" w:rsidR="00FB1523" w:rsidRPr="00BE1B45" w:rsidRDefault="00FB1523" w:rsidP="00D83C38">
      <w:pPr>
        <w:pStyle w:val="Sinespaciado"/>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En Estados Unidos, un abogado creó la Surrogate Family Service Inc, con el propósito de auxiliar a la</w:t>
      </w:r>
      <w:r w:rsidR="00D83C38" w:rsidRPr="00BE1B45">
        <w:rPr>
          <w:rFonts w:ascii="Segoe UI" w:eastAsia="Times New Roman" w:hAnsi="Segoe UI" w:cs="Segoe UI"/>
          <w:color w:val="373A3C"/>
          <w:kern w:val="0"/>
          <w:sz w:val="23"/>
          <w:szCs w:val="23"/>
          <w:lang w:eastAsia="es-MX"/>
          <w14:ligatures w14:val="none"/>
        </w:rPr>
        <w:t>s</w:t>
      </w:r>
      <w:r w:rsidRPr="00BE1B45">
        <w:rPr>
          <w:rFonts w:ascii="Segoe UI" w:eastAsia="Times New Roman" w:hAnsi="Segoe UI" w:cs="Segoe UI"/>
          <w:color w:val="373A3C"/>
          <w:kern w:val="0"/>
          <w:sz w:val="23"/>
          <w:szCs w:val="23"/>
          <w:lang w:eastAsia="es-MX"/>
          <w14:ligatures w14:val="none"/>
        </w:rPr>
        <w:t xml:space="preserve"> parejas con problemas para la concepción, con ello, se consiguieron madres sustitutas y se hicieron los trámites legales necesarios para la subrogación.</w:t>
      </w:r>
      <w:r w:rsidR="00D83C38" w:rsidRPr="00BE1B45">
        <w:rPr>
          <w:rFonts w:ascii="Segoe UI" w:eastAsia="Times New Roman" w:hAnsi="Segoe UI" w:cs="Segoe UI"/>
          <w:color w:val="373A3C"/>
          <w:kern w:val="0"/>
          <w:sz w:val="23"/>
          <w:szCs w:val="23"/>
          <w:lang w:eastAsia="es-MX"/>
          <w14:ligatures w14:val="none"/>
        </w:rPr>
        <w:t xml:space="preserve"> A partir de lo anterior, en 1976 se hizo el primer contrato de maternidad subrogada.</w:t>
      </w:r>
    </w:p>
    <w:p w14:paraId="35DFCD73" w14:textId="77777777" w:rsidR="00FB1523" w:rsidRPr="00BE1B45" w:rsidRDefault="00FB1523" w:rsidP="002D4E47">
      <w:pPr>
        <w:rPr>
          <w:lang w:val="es-MX"/>
        </w:rPr>
      </w:pPr>
    </w:p>
    <w:p w14:paraId="0159538F" w14:textId="29D50945" w:rsidR="002D4E47" w:rsidRPr="00BE1B45" w:rsidRDefault="00412BBD" w:rsidP="002D4E47">
      <w:pPr>
        <w:jc w:val="both"/>
        <w:rPr>
          <w:rFonts w:ascii="Segoe UI" w:eastAsia="Times New Roman" w:hAnsi="Segoe UI" w:cs="Segoe UI"/>
          <w:color w:val="373A3C"/>
          <w:kern w:val="0"/>
          <w:sz w:val="23"/>
          <w:szCs w:val="23"/>
          <w:lang w:val="es-MX" w:eastAsia="es-MX"/>
          <w14:ligatures w14:val="none"/>
        </w:rPr>
      </w:pPr>
      <w:r w:rsidRPr="00BE1B45">
        <w:rPr>
          <w:rFonts w:ascii="Segoe UI" w:hAnsi="Segoe UI" w:cs="Segoe UI"/>
          <w:color w:val="373A3C"/>
          <w:sz w:val="23"/>
          <w:szCs w:val="23"/>
          <w:lang w:val="es-MX"/>
        </w:rPr>
        <w:t xml:space="preserve">Ginecol Obstet Mex (2011) </w:t>
      </w:r>
      <w:r w:rsidR="002D4E47" w:rsidRPr="00BE1B45">
        <w:rPr>
          <w:rFonts w:ascii="Segoe UI" w:eastAsia="Times New Roman" w:hAnsi="Segoe UI" w:cs="Segoe UI"/>
          <w:color w:val="373A3C"/>
          <w:kern w:val="0"/>
          <w:sz w:val="23"/>
          <w:szCs w:val="23"/>
          <w:lang w:val="es-MX" w:eastAsia="es-MX"/>
          <w14:ligatures w14:val="none"/>
        </w:rPr>
        <w:t>En 1986</w:t>
      </w:r>
      <w:r w:rsidR="00581AE8" w:rsidRPr="00BE1B45">
        <w:rPr>
          <w:rFonts w:ascii="Segoe UI" w:eastAsia="Times New Roman" w:hAnsi="Segoe UI" w:cs="Segoe UI"/>
          <w:color w:val="373A3C"/>
          <w:kern w:val="0"/>
          <w:sz w:val="23"/>
          <w:szCs w:val="23"/>
          <w:lang w:val="es-MX" w:eastAsia="es-MX"/>
          <w14:ligatures w14:val="none"/>
        </w:rPr>
        <w:t>, también</w:t>
      </w:r>
      <w:r w:rsidR="002D4E47" w:rsidRPr="00BE1B45">
        <w:rPr>
          <w:rFonts w:ascii="Segoe UI" w:eastAsia="Times New Roman" w:hAnsi="Segoe UI" w:cs="Segoe UI"/>
          <w:color w:val="373A3C"/>
          <w:kern w:val="0"/>
          <w:sz w:val="23"/>
          <w:szCs w:val="23"/>
          <w:lang w:val="es-MX" w:eastAsia="es-MX"/>
          <w14:ligatures w14:val="none"/>
        </w:rPr>
        <w:t xml:space="preserve"> en Estados Unidos surgió un controvertido caso, que volcó toda la atención pública, conocido como “B</w:t>
      </w:r>
      <w:r w:rsidR="00581AE8" w:rsidRPr="00BE1B45">
        <w:rPr>
          <w:rFonts w:ascii="Segoe UI" w:eastAsia="Times New Roman" w:hAnsi="Segoe UI" w:cs="Segoe UI"/>
          <w:color w:val="373A3C"/>
          <w:kern w:val="0"/>
          <w:sz w:val="23"/>
          <w:szCs w:val="23"/>
          <w:lang w:val="es-MX" w:eastAsia="es-MX"/>
          <w14:ligatures w14:val="none"/>
        </w:rPr>
        <w:t>aby</w:t>
      </w:r>
      <w:r w:rsidR="002D4E47" w:rsidRPr="00BE1B45">
        <w:rPr>
          <w:rFonts w:ascii="Segoe UI" w:eastAsia="Times New Roman" w:hAnsi="Segoe UI" w:cs="Segoe UI"/>
          <w:color w:val="373A3C"/>
          <w:kern w:val="0"/>
          <w:sz w:val="23"/>
          <w:szCs w:val="23"/>
          <w:lang w:val="es-MX" w:eastAsia="es-MX"/>
          <w14:ligatures w14:val="none"/>
        </w:rPr>
        <w:t xml:space="preserve"> M”, que fue el centro de múltiples debates. El problema </w:t>
      </w:r>
      <w:r w:rsidR="00581AE8" w:rsidRPr="00BE1B45">
        <w:rPr>
          <w:rFonts w:ascii="Segoe UI" w:eastAsia="Times New Roman" w:hAnsi="Segoe UI" w:cs="Segoe UI"/>
          <w:color w:val="373A3C"/>
          <w:kern w:val="0"/>
          <w:sz w:val="23"/>
          <w:szCs w:val="23"/>
          <w:lang w:val="es-MX" w:eastAsia="es-MX"/>
          <w14:ligatures w14:val="none"/>
        </w:rPr>
        <w:t>fue</w:t>
      </w:r>
      <w:r w:rsidR="002D4E47" w:rsidRPr="00BE1B45">
        <w:rPr>
          <w:rFonts w:ascii="Segoe UI" w:eastAsia="Times New Roman" w:hAnsi="Segoe UI" w:cs="Segoe UI"/>
          <w:color w:val="373A3C"/>
          <w:kern w:val="0"/>
          <w:sz w:val="23"/>
          <w:szCs w:val="23"/>
          <w:lang w:val="es-MX" w:eastAsia="es-MX"/>
          <w14:ligatures w14:val="none"/>
        </w:rPr>
        <w:t xml:space="preserve"> básicamente cuando una mujer gestante, en un acuerdo sobre maternidad sustituta con contrato previo </w:t>
      </w:r>
      <w:r w:rsidR="00581AE8" w:rsidRPr="00BE1B45">
        <w:rPr>
          <w:rFonts w:ascii="Segoe UI" w:eastAsia="Times New Roman" w:hAnsi="Segoe UI" w:cs="Segoe UI"/>
          <w:color w:val="373A3C"/>
          <w:kern w:val="0"/>
          <w:sz w:val="23"/>
          <w:szCs w:val="23"/>
          <w:lang w:val="es-MX" w:eastAsia="es-MX"/>
          <w14:ligatures w14:val="none"/>
        </w:rPr>
        <w:t>signado</w:t>
      </w:r>
      <w:r w:rsidR="002D4E47" w:rsidRPr="00BE1B45">
        <w:rPr>
          <w:rFonts w:ascii="Segoe UI" w:eastAsia="Times New Roman" w:hAnsi="Segoe UI" w:cs="Segoe UI"/>
          <w:color w:val="373A3C"/>
          <w:kern w:val="0"/>
          <w:sz w:val="23"/>
          <w:szCs w:val="23"/>
          <w:lang w:val="es-MX" w:eastAsia="es-MX"/>
          <w14:ligatures w14:val="none"/>
        </w:rPr>
        <w:t xml:space="preserve"> por ambas partes, después de nacida la hija, se arrepintió de darla al matrimonio contratante y decidió conservarla. La madre sustituta había sido inseminada con espermatozoides del varón de la pareja contratante y este conflicto de intereses terminó en la justicia quien después de un largo proceso con varias apelaciones, decidió darle la tenencia al varón y derechos de visita a la madre sustituta. Este caso </w:t>
      </w:r>
      <w:r w:rsidR="00581AE8" w:rsidRPr="00BE1B45">
        <w:rPr>
          <w:rFonts w:ascii="Segoe UI" w:eastAsia="Times New Roman" w:hAnsi="Segoe UI" w:cs="Segoe UI"/>
          <w:color w:val="373A3C"/>
          <w:kern w:val="0"/>
          <w:sz w:val="23"/>
          <w:szCs w:val="23"/>
          <w:lang w:val="es-MX" w:eastAsia="es-MX"/>
          <w14:ligatures w14:val="none"/>
        </w:rPr>
        <w:t>único</w:t>
      </w:r>
      <w:r w:rsidR="002D4E47" w:rsidRPr="00BE1B45">
        <w:rPr>
          <w:rFonts w:ascii="Segoe UI" w:eastAsia="Times New Roman" w:hAnsi="Segoe UI" w:cs="Segoe UI"/>
          <w:color w:val="373A3C"/>
          <w:kern w:val="0"/>
          <w:sz w:val="23"/>
          <w:szCs w:val="23"/>
          <w:lang w:val="es-MX" w:eastAsia="es-MX"/>
          <w14:ligatures w14:val="none"/>
        </w:rPr>
        <w:t xml:space="preserve"> plantea las dificultades éticas y las complicaciones en la determinación de los derechos y responsabilidades parentales sus protagonistas, por una </w:t>
      </w:r>
      <w:r w:rsidR="00581AE8" w:rsidRPr="00BE1B45">
        <w:rPr>
          <w:rFonts w:ascii="Segoe UI" w:eastAsia="Times New Roman" w:hAnsi="Segoe UI" w:cs="Segoe UI"/>
          <w:color w:val="373A3C"/>
          <w:kern w:val="0"/>
          <w:sz w:val="23"/>
          <w:szCs w:val="23"/>
          <w:lang w:val="es-MX" w:eastAsia="es-MX"/>
          <w14:ligatures w14:val="none"/>
        </w:rPr>
        <w:t>parte,</w:t>
      </w:r>
      <w:r w:rsidR="002D4E47" w:rsidRPr="00BE1B45">
        <w:rPr>
          <w:rFonts w:ascii="Segoe UI" w:eastAsia="Times New Roman" w:hAnsi="Segoe UI" w:cs="Segoe UI"/>
          <w:color w:val="373A3C"/>
          <w:kern w:val="0"/>
          <w:sz w:val="23"/>
          <w:szCs w:val="23"/>
          <w:lang w:val="es-MX" w:eastAsia="es-MX"/>
          <w14:ligatures w14:val="none"/>
        </w:rPr>
        <w:t xml:space="preserve"> los padres genéticos –con su deseo de concretar su voluntad procreacional, la madre gestante -quien podrá tener un interés económico o por el contrario, un interés altruista- Y más allá de esto el embrión, que reclama su respeto a la vida, a la identidad y a un desarrollo digno.</w:t>
      </w:r>
      <w:r w:rsidRPr="00BE1B45">
        <w:rPr>
          <w:rFonts w:ascii="Segoe UI" w:hAnsi="Segoe UI" w:cs="Segoe UI"/>
          <w:color w:val="373A3C"/>
          <w:sz w:val="23"/>
          <w:szCs w:val="23"/>
          <w:lang w:val="es-MX"/>
        </w:rPr>
        <w:t xml:space="preserve"> Ginecol Obstet Mex (2011)</w:t>
      </w:r>
    </w:p>
    <w:p w14:paraId="5AE7474D" w14:textId="77777777" w:rsidR="002D4E47" w:rsidRPr="00BE1B45" w:rsidRDefault="002D4E47" w:rsidP="002D4E47">
      <w:pPr>
        <w:jc w:val="both"/>
        <w:rPr>
          <w:rFonts w:ascii="Segoe UI" w:eastAsia="Times New Roman" w:hAnsi="Segoe UI" w:cs="Segoe UI"/>
          <w:b/>
          <w:bCs/>
          <w:color w:val="373A3C"/>
          <w:kern w:val="0"/>
          <w:sz w:val="23"/>
          <w:szCs w:val="23"/>
          <w:lang w:val="es-MX" w:eastAsia="es-MX"/>
          <w14:ligatures w14:val="none"/>
        </w:rPr>
      </w:pPr>
    </w:p>
    <w:p w14:paraId="75A73135" w14:textId="6E23B768" w:rsidR="002D4E47" w:rsidRPr="00BE1B45" w:rsidRDefault="008C1178" w:rsidP="002D4E47">
      <w:pPr>
        <w:jc w:val="both"/>
        <w:rPr>
          <w:rFonts w:ascii="Segoe UI" w:eastAsia="Times New Roman" w:hAnsi="Segoe UI" w:cs="Segoe UI"/>
          <w:b/>
          <w:bCs/>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 xml:space="preserve">(Implantación embrionaria [Scielo],2019) </w:t>
      </w:r>
      <w:r w:rsidR="00581AE8" w:rsidRPr="00BE1B45">
        <w:rPr>
          <w:rFonts w:ascii="Segoe UI" w:eastAsia="Times New Roman" w:hAnsi="Segoe UI" w:cs="Segoe UI"/>
          <w:b/>
          <w:bCs/>
          <w:color w:val="373A3C"/>
          <w:kern w:val="0"/>
          <w:sz w:val="23"/>
          <w:szCs w:val="23"/>
          <w:lang w:val="es-MX" w:eastAsia="es-MX"/>
          <w14:ligatures w14:val="none"/>
        </w:rPr>
        <w:t>G</w:t>
      </w:r>
      <w:r w:rsidR="002D4E47" w:rsidRPr="00BE1B45">
        <w:rPr>
          <w:rFonts w:ascii="Segoe UI" w:eastAsia="Times New Roman" w:hAnsi="Segoe UI" w:cs="Segoe UI"/>
          <w:b/>
          <w:bCs/>
          <w:color w:val="373A3C"/>
          <w:kern w:val="0"/>
          <w:sz w:val="23"/>
          <w:szCs w:val="23"/>
          <w:lang w:val="es-MX" w:eastAsia="es-MX"/>
          <w14:ligatures w14:val="none"/>
        </w:rPr>
        <w:t>estación subrogada</w:t>
      </w:r>
    </w:p>
    <w:p w14:paraId="2A17BA90" w14:textId="4A9CC8EC" w:rsidR="002D4E47" w:rsidRPr="00BE1B45" w:rsidRDefault="002D4E47" w:rsidP="002D4E47">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La gestación subrogada implica que una mujer, conocida como gestante, accede a gestar al hijo de otra persona o pareja. Los futuros padres del bebé se llaman habitualmente padres de intención. Siempre que sea posible, los óvulos y espermatozoides serán aportados por los padres de intención, de manera que el futuro hijo será biológicamente suyo. Si no es posible que la madre aporte el material genético, se recomienda recurrir a una donante.</w:t>
      </w:r>
    </w:p>
    <w:p w14:paraId="6B5CE6F9" w14:textId="7BD4EA49" w:rsidR="002D4E47" w:rsidRPr="00BE1B45" w:rsidRDefault="002D4E47" w:rsidP="002D4E47">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La situación ideal es que la gestante solamente aporte el útero para mantener el embarazo y dar a luz al bebé.</w:t>
      </w:r>
    </w:p>
    <w:p w14:paraId="6615D54B" w14:textId="77777777" w:rsidR="002D4E47" w:rsidRPr="00BE1B45" w:rsidRDefault="002D4E47" w:rsidP="002D4E47">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Después del parto, el bebé es entregado a los padres de intención. Previamente, debe haberse firmado un contrato entre ambas partes por el cual la gestante renuncia al derecho de la maternidad.</w:t>
      </w:r>
    </w:p>
    <w:p w14:paraId="6EA47B61" w14:textId="77777777" w:rsidR="002D4E47" w:rsidRPr="00BE1B45" w:rsidRDefault="002D4E47" w:rsidP="002D4E47">
      <w:pPr>
        <w:jc w:val="both"/>
        <w:rPr>
          <w:rFonts w:ascii="Segoe UI" w:eastAsia="Times New Roman" w:hAnsi="Segoe UI" w:cs="Segoe UI"/>
          <w:b/>
          <w:bCs/>
          <w:color w:val="373A3C"/>
          <w:kern w:val="0"/>
          <w:sz w:val="23"/>
          <w:szCs w:val="23"/>
          <w:lang w:val="es-MX" w:eastAsia="es-MX"/>
          <w14:ligatures w14:val="none"/>
        </w:rPr>
      </w:pPr>
      <w:r w:rsidRPr="00BE1B45">
        <w:rPr>
          <w:rFonts w:ascii="Segoe UI" w:eastAsia="Times New Roman" w:hAnsi="Segoe UI" w:cs="Segoe UI"/>
          <w:b/>
          <w:bCs/>
          <w:color w:val="373A3C"/>
          <w:kern w:val="0"/>
          <w:sz w:val="23"/>
          <w:szCs w:val="23"/>
          <w:lang w:val="es-MX" w:eastAsia="es-MX"/>
          <w14:ligatures w14:val="none"/>
        </w:rPr>
        <w:t>Tipos de gestación subrogada</w:t>
      </w:r>
    </w:p>
    <w:p w14:paraId="371E2FF9" w14:textId="268D99F7" w:rsidR="002D4E47" w:rsidRPr="00BE1B45" w:rsidRDefault="00581AE8" w:rsidP="002D4E47">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Se clasifican e</w:t>
      </w:r>
      <w:r w:rsidR="002D4E47" w:rsidRPr="00BE1B45">
        <w:rPr>
          <w:rFonts w:ascii="Segoe UI" w:eastAsia="Times New Roman" w:hAnsi="Segoe UI" w:cs="Segoe UI"/>
          <w:color w:val="373A3C"/>
          <w:kern w:val="0"/>
          <w:sz w:val="23"/>
          <w:szCs w:val="23"/>
          <w:lang w:val="es-MX" w:eastAsia="es-MX"/>
          <w14:ligatures w14:val="none"/>
        </w:rPr>
        <w:t xml:space="preserve">n función de </w:t>
      </w:r>
      <w:r w:rsidR="00082CA6" w:rsidRPr="00BE1B45">
        <w:rPr>
          <w:rFonts w:ascii="Segoe UI" w:eastAsia="Times New Roman" w:hAnsi="Segoe UI" w:cs="Segoe UI"/>
          <w:color w:val="373A3C"/>
          <w:kern w:val="0"/>
          <w:sz w:val="23"/>
          <w:szCs w:val="23"/>
          <w:lang w:val="es-MX" w:eastAsia="es-MX"/>
          <w14:ligatures w14:val="none"/>
        </w:rPr>
        <w:t>la forma en que</w:t>
      </w:r>
      <w:r w:rsidR="002D4E47" w:rsidRPr="00BE1B45">
        <w:rPr>
          <w:rFonts w:ascii="Segoe UI" w:eastAsia="Times New Roman" w:hAnsi="Segoe UI" w:cs="Segoe UI"/>
          <w:color w:val="373A3C"/>
          <w:kern w:val="0"/>
          <w:sz w:val="23"/>
          <w:szCs w:val="23"/>
          <w:lang w:val="es-MX" w:eastAsia="es-MX"/>
          <w14:ligatures w14:val="none"/>
        </w:rPr>
        <w:t xml:space="preserve"> se consiga el embarazo de la gestante, distinguimos entre dos tipos de gestación por sustitución:</w:t>
      </w:r>
    </w:p>
    <w:p w14:paraId="1C23477D" w14:textId="77777777" w:rsidR="002D4E47" w:rsidRPr="00BE1B45" w:rsidRDefault="002D4E47">
      <w:pPr>
        <w:pStyle w:val="Sinespaciado"/>
        <w:numPr>
          <w:ilvl w:val="0"/>
          <w:numId w:val="44"/>
        </w:numPr>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b/>
          <w:bCs/>
          <w:color w:val="373A3C"/>
          <w:kern w:val="0"/>
          <w:sz w:val="23"/>
          <w:szCs w:val="23"/>
          <w:lang w:eastAsia="es-MX"/>
          <w14:ligatures w14:val="none"/>
        </w:rPr>
        <w:lastRenderedPageBreak/>
        <w:t>Gestación subrogada tradicional o parcial</w:t>
      </w:r>
      <w:r w:rsidRPr="00BE1B45">
        <w:rPr>
          <w:rFonts w:ascii="Segoe UI" w:eastAsia="Times New Roman" w:hAnsi="Segoe UI" w:cs="Segoe UI"/>
          <w:color w:val="373A3C"/>
          <w:kern w:val="0"/>
          <w:sz w:val="23"/>
          <w:szCs w:val="23"/>
          <w:lang w:eastAsia="es-MX"/>
          <w14:ligatures w14:val="none"/>
        </w:rPr>
        <w:t>: la gestante es, además, la mujer que aporta la carga genética. Generalmente se refiere a la gestación subrogada realizada a través de una inseminación artificial con semen del futuro padre, aunque también podría tratarse de una FIV con óvulos de la gestante.</w:t>
      </w:r>
    </w:p>
    <w:p w14:paraId="107A4CB2" w14:textId="77777777" w:rsidR="002D4E47" w:rsidRPr="00BE1B45" w:rsidRDefault="002D4E47">
      <w:pPr>
        <w:pStyle w:val="Sinespaciado"/>
        <w:numPr>
          <w:ilvl w:val="0"/>
          <w:numId w:val="44"/>
        </w:numPr>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b/>
          <w:bCs/>
          <w:color w:val="373A3C"/>
          <w:kern w:val="0"/>
          <w:sz w:val="23"/>
          <w:szCs w:val="23"/>
          <w:lang w:eastAsia="es-MX"/>
          <w14:ligatures w14:val="none"/>
        </w:rPr>
        <w:t>Gestación subrogada gestacional o completa:</w:t>
      </w:r>
      <w:r w:rsidRPr="00BE1B45">
        <w:rPr>
          <w:rFonts w:ascii="Segoe UI" w:eastAsia="Times New Roman" w:hAnsi="Segoe UI" w:cs="Segoe UI"/>
          <w:color w:val="373A3C"/>
          <w:kern w:val="0"/>
          <w:sz w:val="23"/>
          <w:szCs w:val="23"/>
          <w:lang w:eastAsia="es-MX"/>
          <w14:ligatures w14:val="none"/>
        </w:rPr>
        <w:t xml:space="preserve"> la gestante no cede sus óvulos para la creación del embrión que va a gestar, sino que la dotación genética proviene de la futura madre o en algunos casos de una donante de óvulos.</w:t>
      </w:r>
    </w:p>
    <w:p w14:paraId="36FB0FA4" w14:textId="77777777" w:rsidR="002D4E47" w:rsidRPr="00BE1B45" w:rsidRDefault="002D4E47" w:rsidP="00082CA6">
      <w:pPr>
        <w:pStyle w:val="Sinespaciado"/>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La gestación subrogada tradicional no suele aplicarse hoy en día, pues en ese caso, la implicación de la gestante sería mayor. Normalmente, se intenta que sea la futura madre la que aporte los óvulos y, si esto no es posible, se recurre a la donación de óvulos.</w:t>
      </w:r>
    </w:p>
    <w:p w14:paraId="50B285BA" w14:textId="77777777" w:rsidR="002D4E47" w:rsidRPr="00BE1B45" w:rsidRDefault="002D4E47" w:rsidP="00082CA6">
      <w:pPr>
        <w:pStyle w:val="Sinespaciado"/>
        <w:jc w:val="both"/>
        <w:rPr>
          <w:rFonts w:ascii="Segoe UI" w:eastAsia="Times New Roman" w:hAnsi="Segoe UI" w:cs="Segoe UI"/>
          <w:color w:val="373A3C"/>
          <w:kern w:val="0"/>
          <w:sz w:val="23"/>
          <w:szCs w:val="23"/>
          <w:lang w:eastAsia="es-MX"/>
          <w14:ligatures w14:val="none"/>
        </w:rPr>
      </w:pPr>
    </w:p>
    <w:p w14:paraId="6BC10370" w14:textId="14223ABE" w:rsidR="002D4E47" w:rsidRPr="00BE1B45" w:rsidRDefault="002D4E47" w:rsidP="002D4E47">
      <w:pPr>
        <w:pStyle w:val="Sinespaciado"/>
        <w:rPr>
          <w:rFonts w:ascii="Segoe UI" w:eastAsia="Times New Roman" w:hAnsi="Segoe UI" w:cs="Segoe UI"/>
          <w:b/>
          <w:bCs/>
          <w:color w:val="373A3C"/>
          <w:kern w:val="0"/>
          <w:sz w:val="23"/>
          <w:szCs w:val="23"/>
          <w:lang w:eastAsia="es-MX"/>
          <w14:ligatures w14:val="none"/>
        </w:rPr>
      </w:pPr>
      <w:r w:rsidRPr="00BE1B45">
        <w:rPr>
          <w:rFonts w:ascii="Segoe UI" w:eastAsia="Times New Roman" w:hAnsi="Segoe UI" w:cs="Segoe UI"/>
          <w:b/>
          <w:bCs/>
          <w:color w:val="373A3C"/>
          <w:kern w:val="0"/>
          <w:sz w:val="23"/>
          <w:szCs w:val="23"/>
          <w:lang w:eastAsia="es-MX"/>
          <w14:ligatures w14:val="none"/>
        </w:rPr>
        <w:t>¿</w:t>
      </w:r>
      <w:r w:rsidR="00082CA6" w:rsidRPr="00BE1B45">
        <w:rPr>
          <w:rFonts w:ascii="Segoe UI" w:eastAsia="Times New Roman" w:hAnsi="Segoe UI" w:cs="Segoe UI"/>
          <w:b/>
          <w:bCs/>
          <w:color w:val="373A3C"/>
          <w:kern w:val="0"/>
          <w:sz w:val="23"/>
          <w:szCs w:val="23"/>
          <w:lang w:eastAsia="es-MX"/>
          <w14:ligatures w14:val="none"/>
        </w:rPr>
        <w:t>En qué casos</w:t>
      </w:r>
      <w:r w:rsidRPr="00BE1B45">
        <w:rPr>
          <w:rFonts w:ascii="Segoe UI" w:eastAsia="Times New Roman" w:hAnsi="Segoe UI" w:cs="Segoe UI"/>
          <w:b/>
          <w:bCs/>
          <w:color w:val="373A3C"/>
          <w:kern w:val="0"/>
          <w:sz w:val="23"/>
          <w:szCs w:val="23"/>
          <w:lang w:eastAsia="es-MX"/>
          <w14:ligatures w14:val="none"/>
        </w:rPr>
        <w:t xml:space="preserve"> se necesita?</w:t>
      </w:r>
    </w:p>
    <w:p w14:paraId="66ADDBD7" w14:textId="77777777" w:rsidR="002D4E47" w:rsidRPr="00BE1B45" w:rsidRDefault="002D4E47" w:rsidP="00082CA6">
      <w:pPr>
        <w:pStyle w:val="Sinespaciado"/>
        <w:jc w:val="both"/>
        <w:rPr>
          <w:rFonts w:ascii="Segoe UI" w:eastAsia="Times New Roman" w:hAnsi="Segoe UI" w:cs="Segoe UI"/>
          <w:color w:val="373A3C"/>
          <w:kern w:val="0"/>
          <w:sz w:val="23"/>
          <w:szCs w:val="23"/>
          <w:lang w:eastAsia="es-MX"/>
          <w14:ligatures w14:val="none"/>
        </w:rPr>
      </w:pPr>
    </w:p>
    <w:p w14:paraId="36D7C68F" w14:textId="3F11CCC6"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 xml:space="preserve">La mayor parte de </w:t>
      </w:r>
      <w:r w:rsidR="00082CA6" w:rsidRPr="00BE1B45">
        <w:rPr>
          <w:rFonts w:ascii="Segoe UI" w:eastAsia="Times New Roman" w:hAnsi="Segoe UI" w:cs="Segoe UI"/>
          <w:color w:val="373A3C"/>
          <w:kern w:val="0"/>
          <w:sz w:val="23"/>
          <w:szCs w:val="23"/>
          <w:lang w:eastAsia="es-MX"/>
          <w14:ligatures w14:val="none"/>
        </w:rPr>
        <w:t xml:space="preserve">las </w:t>
      </w:r>
      <w:r w:rsidRPr="00BE1B45">
        <w:rPr>
          <w:rFonts w:ascii="Segoe UI" w:eastAsia="Times New Roman" w:hAnsi="Segoe UI" w:cs="Segoe UI"/>
          <w:color w:val="373A3C"/>
          <w:kern w:val="0"/>
          <w:sz w:val="23"/>
          <w:szCs w:val="23"/>
          <w:lang w:eastAsia="es-MX"/>
          <w14:ligatures w14:val="none"/>
        </w:rPr>
        <w:t xml:space="preserve">personas </w:t>
      </w:r>
      <w:r w:rsidR="00082CA6" w:rsidRPr="00BE1B45">
        <w:rPr>
          <w:rFonts w:ascii="Segoe UI" w:eastAsia="Times New Roman" w:hAnsi="Segoe UI" w:cs="Segoe UI"/>
          <w:color w:val="373A3C"/>
          <w:kern w:val="0"/>
          <w:sz w:val="23"/>
          <w:szCs w:val="23"/>
          <w:lang w:eastAsia="es-MX"/>
          <w14:ligatures w14:val="none"/>
        </w:rPr>
        <w:t>recurrentes</w:t>
      </w:r>
      <w:r w:rsidRPr="00BE1B45">
        <w:rPr>
          <w:rFonts w:ascii="Segoe UI" w:eastAsia="Times New Roman" w:hAnsi="Segoe UI" w:cs="Segoe UI"/>
          <w:color w:val="373A3C"/>
          <w:kern w:val="0"/>
          <w:sz w:val="23"/>
          <w:szCs w:val="23"/>
          <w:lang w:eastAsia="es-MX"/>
          <w14:ligatures w14:val="none"/>
        </w:rPr>
        <w:t xml:space="preserve"> a la gestación subrogada son parejas heterosexuales que se encuentran en alguna de las siguientes situaciones:</w:t>
      </w:r>
    </w:p>
    <w:p w14:paraId="0EE934AB"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p>
    <w:p w14:paraId="239639FF" w14:textId="77777777" w:rsidR="002D4E47" w:rsidRPr="00BE1B45" w:rsidRDefault="002D4E47">
      <w:pPr>
        <w:pStyle w:val="Sinespaciado"/>
        <w:numPr>
          <w:ilvl w:val="0"/>
          <w:numId w:val="45"/>
        </w:numPr>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Ausencia de útero</w:t>
      </w:r>
    </w:p>
    <w:p w14:paraId="553BB61D" w14:textId="77777777" w:rsidR="002D4E47" w:rsidRPr="00BE1B45" w:rsidRDefault="002D4E47">
      <w:pPr>
        <w:pStyle w:val="Sinespaciado"/>
        <w:numPr>
          <w:ilvl w:val="0"/>
          <w:numId w:val="45"/>
        </w:numPr>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Alteraciones o anomalías uterinas</w:t>
      </w:r>
    </w:p>
    <w:p w14:paraId="6EC66580" w14:textId="77777777" w:rsidR="002D4E47" w:rsidRPr="00BE1B45" w:rsidRDefault="002D4E47">
      <w:pPr>
        <w:pStyle w:val="Sinespaciado"/>
        <w:numPr>
          <w:ilvl w:val="0"/>
          <w:numId w:val="45"/>
        </w:numPr>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Enfermedades que impiden la gestación por suponer un riesgo para la salud de la madre o del bebé</w:t>
      </w:r>
    </w:p>
    <w:p w14:paraId="4C30E014" w14:textId="77777777" w:rsidR="002D4E47" w:rsidRPr="00BE1B45" w:rsidRDefault="002D4E47">
      <w:pPr>
        <w:pStyle w:val="Sinespaciado"/>
        <w:numPr>
          <w:ilvl w:val="0"/>
          <w:numId w:val="45"/>
        </w:numPr>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Abortos de repetición</w:t>
      </w:r>
    </w:p>
    <w:p w14:paraId="0A112D6B" w14:textId="77777777" w:rsidR="002D4E47" w:rsidRPr="00BE1B45" w:rsidRDefault="002D4E47">
      <w:pPr>
        <w:pStyle w:val="Sinespaciado"/>
        <w:numPr>
          <w:ilvl w:val="0"/>
          <w:numId w:val="45"/>
        </w:numPr>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Fracasos repetidos de FIV</w:t>
      </w:r>
    </w:p>
    <w:p w14:paraId="500826A8"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p>
    <w:p w14:paraId="63BFCB21" w14:textId="0FF2680E"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También las mujeres solteras y las parejas</w:t>
      </w:r>
      <w:r w:rsidR="00082CA6" w:rsidRPr="00BE1B45">
        <w:rPr>
          <w:rFonts w:ascii="Segoe UI" w:eastAsia="Times New Roman" w:hAnsi="Segoe UI" w:cs="Segoe UI"/>
          <w:color w:val="373A3C"/>
          <w:kern w:val="0"/>
          <w:sz w:val="23"/>
          <w:szCs w:val="23"/>
          <w:lang w:eastAsia="es-MX"/>
          <w14:ligatures w14:val="none"/>
        </w:rPr>
        <w:t xml:space="preserve"> de mujeres homosexuales</w:t>
      </w:r>
      <w:r w:rsidRPr="00BE1B45">
        <w:rPr>
          <w:rFonts w:ascii="Segoe UI" w:eastAsia="Times New Roman" w:hAnsi="Segoe UI" w:cs="Segoe UI"/>
          <w:color w:val="373A3C"/>
          <w:kern w:val="0"/>
          <w:sz w:val="23"/>
          <w:szCs w:val="23"/>
          <w:lang w:eastAsia="es-MX"/>
          <w14:ligatures w14:val="none"/>
        </w:rPr>
        <w:t xml:space="preserve"> con </w:t>
      </w:r>
      <w:r w:rsidR="00082CA6" w:rsidRPr="00BE1B45">
        <w:rPr>
          <w:rFonts w:ascii="Segoe UI" w:eastAsia="Times New Roman" w:hAnsi="Segoe UI" w:cs="Segoe UI"/>
          <w:color w:val="373A3C"/>
          <w:kern w:val="0"/>
          <w:sz w:val="23"/>
          <w:szCs w:val="23"/>
          <w:lang w:eastAsia="es-MX"/>
          <w14:ligatures w14:val="none"/>
        </w:rPr>
        <w:t xml:space="preserve">estas </w:t>
      </w:r>
      <w:r w:rsidRPr="00BE1B45">
        <w:rPr>
          <w:rFonts w:ascii="Segoe UI" w:eastAsia="Times New Roman" w:hAnsi="Segoe UI" w:cs="Segoe UI"/>
          <w:color w:val="373A3C"/>
          <w:kern w:val="0"/>
          <w:sz w:val="23"/>
          <w:szCs w:val="23"/>
          <w:lang w:eastAsia="es-MX"/>
          <w14:ligatures w14:val="none"/>
        </w:rPr>
        <w:t>alteraciones pueden recurrir a la subrogación para ser madres.</w:t>
      </w:r>
    </w:p>
    <w:p w14:paraId="4FE0917F"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p>
    <w:p w14:paraId="753A8D2D" w14:textId="1956A141"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 xml:space="preserve">Por su parte, los hombres solteros y las parejas </w:t>
      </w:r>
      <w:r w:rsidR="00082CA6" w:rsidRPr="00BE1B45">
        <w:rPr>
          <w:rFonts w:ascii="Segoe UI" w:eastAsia="Times New Roman" w:hAnsi="Segoe UI" w:cs="Segoe UI"/>
          <w:color w:val="373A3C"/>
          <w:kern w:val="0"/>
          <w:sz w:val="23"/>
          <w:szCs w:val="23"/>
          <w:lang w:eastAsia="es-MX"/>
          <w14:ligatures w14:val="none"/>
        </w:rPr>
        <w:t xml:space="preserve">masculinas </w:t>
      </w:r>
      <w:r w:rsidRPr="00BE1B45">
        <w:rPr>
          <w:rFonts w:ascii="Segoe UI" w:eastAsia="Times New Roman" w:hAnsi="Segoe UI" w:cs="Segoe UI"/>
          <w:color w:val="373A3C"/>
          <w:kern w:val="0"/>
          <w:sz w:val="23"/>
          <w:szCs w:val="23"/>
          <w:lang w:eastAsia="es-MX"/>
          <w14:ligatures w14:val="none"/>
        </w:rPr>
        <w:t>homosexuales son también un colectivo común en gestación subrogada, pues es el método que les permite tener un hijo biológico, ya que pueden aportar los espermatozoides. Este caso es lo que se conoce como gestación subrogada por esterilidad estructural o constitucional, es decir, no es posible gestar por la propia anatomía masculina.</w:t>
      </w:r>
    </w:p>
    <w:p w14:paraId="6246E198"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p>
    <w:p w14:paraId="544973F0" w14:textId="2B7508C4" w:rsidR="002D4E47" w:rsidRPr="00BE1B45" w:rsidRDefault="002D4E47" w:rsidP="002D4E47">
      <w:pPr>
        <w:pStyle w:val="Sinespaciado"/>
        <w:jc w:val="both"/>
        <w:rPr>
          <w:rFonts w:ascii="Segoe UI" w:eastAsia="Times New Roman" w:hAnsi="Segoe UI" w:cs="Segoe UI"/>
          <w:b/>
          <w:bCs/>
          <w:color w:val="373A3C"/>
          <w:kern w:val="0"/>
          <w:sz w:val="23"/>
          <w:szCs w:val="23"/>
          <w:lang w:eastAsia="es-MX"/>
          <w14:ligatures w14:val="none"/>
        </w:rPr>
      </w:pPr>
      <w:r w:rsidRPr="00BE1B45">
        <w:rPr>
          <w:rFonts w:ascii="Segoe UI" w:eastAsia="Times New Roman" w:hAnsi="Segoe UI" w:cs="Segoe UI"/>
          <w:b/>
          <w:bCs/>
          <w:color w:val="373A3C"/>
          <w:kern w:val="0"/>
          <w:sz w:val="23"/>
          <w:szCs w:val="23"/>
          <w:lang w:eastAsia="es-MX"/>
          <w14:ligatures w14:val="none"/>
        </w:rPr>
        <w:t>¿Cuándo recurrir a la gestación subrogada?</w:t>
      </w:r>
    </w:p>
    <w:p w14:paraId="20F1915C" w14:textId="77777777" w:rsidR="002D4E47" w:rsidRPr="00BE1B45" w:rsidRDefault="002D4E47" w:rsidP="002D4E47">
      <w:pPr>
        <w:pStyle w:val="Sinespaciado"/>
        <w:jc w:val="both"/>
        <w:rPr>
          <w:rFonts w:ascii="Segoe UI" w:eastAsia="Times New Roman" w:hAnsi="Segoe UI" w:cs="Segoe UI"/>
          <w:b/>
          <w:bCs/>
          <w:color w:val="373A3C"/>
          <w:kern w:val="0"/>
          <w:sz w:val="23"/>
          <w:szCs w:val="23"/>
          <w:lang w:eastAsia="es-MX"/>
          <w14:ligatures w14:val="none"/>
        </w:rPr>
      </w:pPr>
    </w:p>
    <w:p w14:paraId="6E6241B9" w14:textId="1A820F5A"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En general, las dos principales causas por las que se recurre a la gestación subrogada son</w:t>
      </w:r>
      <w:r w:rsidR="00082CA6" w:rsidRPr="00BE1B45">
        <w:rPr>
          <w:rFonts w:ascii="Segoe UI" w:eastAsia="Times New Roman" w:hAnsi="Segoe UI" w:cs="Segoe UI"/>
          <w:color w:val="373A3C"/>
          <w:kern w:val="0"/>
          <w:sz w:val="23"/>
          <w:szCs w:val="23"/>
          <w:lang w:eastAsia="es-MX"/>
          <w14:ligatures w14:val="none"/>
        </w:rPr>
        <w:t xml:space="preserve"> la </w:t>
      </w:r>
      <w:r w:rsidRPr="00BE1B45">
        <w:rPr>
          <w:rFonts w:ascii="Segoe UI" w:eastAsia="Times New Roman" w:hAnsi="Segoe UI" w:cs="Segoe UI"/>
          <w:color w:val="373A3C"/>
          <w:kern w:val="0"/>
          <w:sz w:val="23"/>
          <w:szCs w:val="23"/>
          <w:lang w:eastAsia="es-MX"/>
          <w14:ligatures w14:val="none"/>
        </w:rPr>
        <w:t>ausencia de útero o malformación uterina, y contraindicación médica.</w:t>
      </w:r>
    </w:p>
    <w:p w14:paraId="4A80451A"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p>
    <w:p w14:paraId="35E7C9B1"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Casos de ausencia de útero o malformación uterina:</w:t>
      </w:r>
    </w:p>
    <w:p w14:paraId="18315D93"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p>
    <w:p w14:paraId="38DF94D0" w14:textId="77777777" w:rsidR="002D4E47" w:rsidRPr="00BE1B45" w:rsidRDefault="002D4E47">
      <w:pPr>
        <w:pStyle w:val="Sinespaciado"/>
        <w:numPr>
          <w:ilvl w:val="0"/>
          <w:numId w:val="45"/>
        </w:numPr>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Síndrome de Mayer-Rokitansky-Küster-Hauser. Se trata de una anomalía en la que la mujer nace sin útero y/o</w:t>
      </w:r>
    </w:p>
    <w:p w14:paraId="745CC32E" w14:textId="5EF2C91E" w:rsidR="002D4E47" w:rsidRPr="00BE1B45" w:rsidRDefault="00082CA6">
      <w:pPr>
        <w:pStyle w:val="Sinespaciado"/>
        <w:numPr>
          <w:ilvl w:val="0"/>
          <w:numId w:val="46"/>
        </w:numPr>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V</w:t>
      </w:r>
      <w:r w:rsidR="002D4E47" w:rsidRPr="00BE1B45">
        <w:rPr>
          <w:rFonts w:ascii="Segoe UI" w:eastAsia="Times New Roman" w:hAnsi="Segoe UI" w:cs="Segoe UI"/>
          <w:color w:val="373A3C"/>
          <w:kern w:val="0"/>
          <w:sz w:val="23"/>
          <w:szCs w:val="23"/>
          <w:lang w:eastAsia="es-MX"/>
          <w14:ligatures w14:val="none"/>
        </w:rPr>
        <w:t>agina o, en caso de existir, su desarrollo es incompleto.</w:t>
      </w:r>
    </w:p>
    <w:p w14:paraId="25B8B0D3" w14:textId="77777777" w:rsidR="002D4E47" w:rsidRPr="00BE1B45" w:rsidRDefault="002D4E47">
      <w:pPr>
        <w:pStyle w:val="Sinespaciado"/>
        <w:numPr>
          <w:ilvl w:val="0"/>
          <w:numId w:val="46"/>
        </w:numPr>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lastRenderedPageBreak/>
        <w:t>Histerectomía (cirugía para extirpar el útero).</w:t>
      </w:r>
    </w:p>
    <w:p w14:paraId="396464E5" w14:textId="77777777" w:rsidR="002D4E47" w:rsidRPr="00BE1B45" w:rsidRDefault="002D4E47">
      <w:pPr>
        <w:pStyle w:val="Sinespaciado"/>
        <w:numPr>
          <w:ilvl w:val="0"/>
          <w:numId w:val="46"/>
        </w:numPr>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Presencia de numerosos miomas en el útero que no pueden eliminarse mediante cirugía.</w:t>
      </w:r>
    </w:p>
    <w:p w14:paraId="5B7F81A7" w14:textId="77777777" w:rsidR="002D4E47" w:rsidRPr="00BE1B45" w:rsidRDefault="002D4E47">
      <w:pPr>
        <w:pStyle w:val="Sinespaciado"/>
        <w:numPr>
          <w:ilvl w:val="0"/>
          <w:numId w:val="46"/>
        </w:numPr>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Síndrome de Asherman (adherencias uterinas) incurable.</w:t>
      </w:r>
    </w:p>
    <w:p w14:paraId="459DC30D" w14:textId="231A6E86" w:rsidR="002D4E47" w:rsidRPr="00BE1B45" w:rsidRDefault="002D4E47">
      <w:pPr>
        <w:pStyle w:val="Sinespaciado"/>
        <w:numPr>
          <w:ilvl w:val="0"/>
          <w:numId w:val="46"/>
        </w:numPr>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•En el caso de los hombres solos y las parejas homosexuales masculinas.</w:t>
      </w:r>
    </w:p>
    <w:p w14:paraId="5050AC54" w14:textId="7B5C56C6" w:rsidR="002D4E47" w:rsidRPr="00BE1B45" w:rsidRDefault="002D4E47">
      <w:pPr>
        <w:pStyle w:val="Sinespaciado"/>
        <w:numPr>
          <w:ilvl w:val="0"/>
          <w:numId w:val="46"/>
        </w:numPr>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Abortos de repetición o haber pasado por numerosos fallos de implantación embrionaria sin causa aparente.</w:t>
      </w:r>
    </w:p>
    <w:p w14:paraId="41EFEDDA" w14:textId="7F6E53A6" w:rsidR="002D4E47" w:rsidRPr="00BE1B45" w:rsidRDefault="002D4E47">
      <w:pPr>
        <w:pStyle w:val="Sinespaciado"/>
        <w:numPr>
          <w:ilvl w:val="0"/>
          <w:numId w:val="46"/>
        </w:numPr>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Imposibilidad de aumentar el grosor del endometrio.</w:t>
      </w:r>
    </w:p>
    <w:p w14:paraId="2C84AE25" w14:textId="77777777" w:rsidR="002D4E47" w:rsidRPr="00BE1B45" w:rsidRDefault="002D4E47">
      <w:pPr>
        <w:pStyle w:val="Sinespaciado"/>
        <w:numPr>
          <w:ilvl w:val="0"/>
          <w:numId w:val="46"/>
        </w:numPr>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Casos de contraindicación médica (relativa y absoluta):</w:t>
      </w:r>
    </w:p>
    <w:p w14:paraId="79199522" w14:textId="06E8E274" w:rsidR="002D4E47" w:rsidRPr="00BE1B45" w:rsidRDefault="002D4E47">
      <w:pPr>
        <w:pStyle w:val="Sinespaciado"/>
        <w:numPr>
          <w:ilvl w:val="0"/>
          <w:numId w:val="46"/>
        </w:numPr>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Presencia de una enfermedad que empeora con el embarazo y pone en riesgo la vida de la madre y el feto.</w:t>
      </w:r>
    </w:p>
    <w:p w14:paraId="657B356E" w14:textId="684216C8" w:rsidR="002D4E47" w:rsidRPr="00BE1B45" w:rsidRDefault="002D4E47">
      <w:pPr>
        <w:pStyle w:val="Sinespaciado"/>
        <w:numPr>
          <w:ilvl w:val="0"/>
          <w:numId w:val="46"/>
        </w:numPr>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Hipertensión pulmonar</w:t>
      </w:r>
    </w:p>
    <w:p w14:paraId="42BDB55F" w14:textId="66D5B478" w:rsidR="002D4E47" w:rsidRPr="00BE1B45" w:rsidRDefault="002D4E47">
      <w:pPr>
        <w:pStyle w:val="Sinespaciado"/>
        <w:numPr>
          <w:ilvl w:val="0"/>
          <w:numId w:val="46"/>
        </w:numPr>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Síndrome de Turner</w:t>
      </w:r>
    </w:p>
    <w:p w14:paraId="02E3D362" w14:textId="5A213789" w:rsidR="002D4E47" w:rsidRPr="00BE1B45" w:rsidRDefault="002D4E47">
      <w:pPr>
        <w:pStyle w:val="Sinespaciado"/>
        <w:numPr>
          <w:ilvl w:val="0"/>
          <w:numId w:val="46"/>
        </w:numPr>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Cáncer de útero</w:t>
      </w:r>
    </w:p>
    <w:p w14:paraId="6A482855"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p>
    <w:p w14:paraId="6D403CB0" w14:textId="20E969C7" w:rsidR="002D4E47" w:rsidRPr="00BE1B45" w:rsidRDefault="00082CA6" w:rsidP="002D4E47">
      <w:pPr>
        <w:pStyle w:val="Sinespaciado"/>
        <w:jc w:val="both"/>
        <w:rPr>
          <w:rFonts w:ascii="Segoe UI" w:eastAsia="Times New Roman" w:hAnsi="Segoe UI" w:cs="Segoe UI"/>
          <w:b/>
          <w:bCs/>
          <w:color w:val="373A3C"/>
          <w:kern w:val="0"/>
          <w:sz w:val="23"/>
          <w:szCs w:val="23"/>
          <w:lang w:eastAsia="es-MX"/>
          <w14:ligatures w14:val="none"/>
        </w:rPr>
      </w:pPr>
      <w:r w:rsidRPr="00BE1B45">
        <w:rPr>
          <w:rFonts w:ascii="Segoe UI" w:eastAsia="Times New Roman" w:hAnsi="Segoe UI" w:cs="Segoe UI"/>
          <w:b/>
          <w:bCs/>
          <w:color w:val="373A3C"/>
          <w:kern w:val="0"/>
          <w:sz w:val="23"/>
          <w:szCs w:val="23"/>
          <w:lang w:eastAsia="es-MX"/>
          <w14:ligatures w14:val="none"/>
        </w:rPr>
        <w:t>Costos de</w:t>
      </w:r>
      <w:r w:rsidR="002D4E47" w:rsidRPr="00BE1B45">
        <w:rPr>
          <w:rFonts w:ascii="Segoe UI" w:eastAsia="Times New Roman" w:hAnsi="Segoe UI" w:cs="Segoe UI"/>
          <w:b/>
          <w:bCs/>
          <w:color w:val="373A3C"/>
          <w:kern w:val="0"/>
          <w:sz w:val="23"/>
          <w:szCs w:val="23"/>
          <w:lang w:eastAsia="es-MX"/>
          <w14:ligatures w14:val="none"/>
        </w:rPr>
        <w:t xml:space="preserve"> vientre de alquiler</w:t>
      </w:r>
    </w:p>
    <w:p w14:paraId="546516C9" w14:textId="77777777" w:rsidR="002D4E47" w:rsidRPr="00BE1B45" w:rsidRDefault="002D4E47" w:rsidP="002D4E47">
      <w:pPr>
        <w:pStyle w:val="Sinespaciado"/>
        <w:jc w:val="both"/>
        <w:rPr>
          <w:rFonts w:ascii="Segoe UI" w:eastAsia="Times New Roman" w:hAnsi="Segoe UI" w:cs="Segoe UI"/>
          <w:b/>
          <w:bCs/>
          <w:color w:val="373A3C"/>
          <w:kern w:val="0"/>
          <w:sz w:val="23"/>
          <w:szCs w:val="23"/>
          <w:lang w:eastAsia="es-MX"/>
          <w14:ligatures w14:val="none"/>
        </w:rPr>
      </w:pPr>
    </w:p>
    <w:p w14:paraId="4527F7C2" w14:textId="5E8D313A"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 xml:space="preserve">La gestación subrogada supone la técnica más cara de reproducción asistida debido a la gran implicación de la gestante y todos los trámites necesarios. El precio depende </w:t>
      </w:r>
      <w:r w:rsidR="00082CA6" w:rsidRPr="00BE1B45">
        <w:rPr>
          <w:rFonts w:ascii="Segoe UI" w:eastAsia="Times New Roman" w:hAnsi="Segoe UI" w:cs="Segoe UI"/>
          <w:color w:val="373A3C"/>
          <w:kern w:val="0"/>
          <w:sz w:val="23"/>
          <w:szCs w:val="23"/>
          <w:lang w:eastAsia="es-MX"/>
          <w14:ligatures w14:val="none"/>
        </w:rPr>
        <w:t>del lugar</w:t>
      </w:r>
      <w:r w:rsidRPr="00BE1B45">
        <w:rPr>
          <w:rFonts w:ascii="Segoe UI" w:eastAsia="Times New Roman" w:hAnsi="Segoe UI" w:cs="Segoe UI"/>
          <w:color w:val="373A3C"/>
          <w:kern w:val="0"/>
          <w:sz w:val="23"/>
          <w:szCs w:val="23"/>
          <w:lang w:eastAsia="es-MX"/>
          <w14:ligatures w14:val="none"/>
        </w:rPr>
        <w:t xml:space="preserve"> donde se lleva a cabo el proceso y puede variar entre los </w:t>
      </w:r>
      <w:r w:rsidR="00082CA6" w:rsidRPr="00BE1B45">
        <w:rPr>
          <w:rFonts w:ascii="Segoe UI" w:eastAsia="Times New Roman" w:hAnsi="Segoe UI" w:cs="Segoe UI"/>
          <w:color w:val="373A3C"/>
          <w:kern w:val="0"/>
          <w:sz w:val="23"/>
          <w:szCs w:val="23"/>
          <w:lang w:eastAsia="es-MX"/>
          <w14:ligatures w14:val="none"/>
        </w:rPr>
        <w:t>650,000 pesos</w:t>
      </w:r>
      <w:r w:rsidRPr="00BE1B45">
        <w:rPr>
          <w:rFonts w:ascii="Segoe UI" w:eastAsia="Times New Roman" w:hAnsi="Segoe UI" w:cs="Segoe UI"/>
          <w:color w:val="373A3C"/>
          <w:kern w:val="0"/>
          <w:sz w:val="23"/>
          <w:szCs w:val="23"/>
          <w:lang w:eastAsia="es-MX"/>
          <w14:ligatures w14:val="none"/>
        </w:rPr>
        <w:t xml:space="preserve"> y </w:t>
      </w:r>
      <w:r w:rsidR="00082CA6" w:rsidRPr="00BE1B45">
        <w:rPr>
          <w:rFonts w:ascii="Segoe UI" w:eastAsia="Times New Roman" w:hAnsi="Segoe UI" w:cs="Segoe UI"/>
          <w:color w:val="373A3C"/>
          <w:kern w:val="0"/>
          <w:sz w:val="23"/>
          <w:szCs w:val="23"/>
          <w:lang w:eastAsia="es-MX"/>
          <w14:ligatures w14:val="none"/>
        </w:rPr>
        <w:t>2,800,000 pesos.</w:t>
      </w:r>
    </w:p>
    <w:p w14:paraId="2958A60B"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p>
    <w:p w14:paraId="48E6C24C" w14:textId="7D39F38A" w:rsidR="002D4E47" w:rsidRPr="00BE1B45" w:rsidRDefault="00082CA6" w:rsidP="002D4E47">
      <w:pPr>
        <w:pStyle w:val="Sinespaciado"/>
        <w:jc w:val="both"/>
        <w:rPr>
          <w:rFonts w:ascii="Segoe UI" w:eastAsia="Times New Roman" w:hAnsi="Segoe UI" w:cs="Segoe UI"/>
          <w:b/>
          <w:bCs/>
          <w:color w:val="373A3C"/>
          <w:kern w:val="0"/>
          <w:sz w:val="23"/>
          <w:szCs w:val="23"/>
          <w:lang w:eastAsia="es-MX"/>
          <w14:ligatures w14:val="none"/>
        </w:rPr>
      </w:pPr>
      <w:r w:rsidRPr="00BE1B45">
        <w:rPr>
          <w:rFonts w:ascii="Segoe UI" w:eastAsia="Times New Roman" w:hAnsi="Segoe UI" w:cs="Segoe UI"/>
          <w:b/>
          <w:bCs/>
          <w:color w:val="373A3C"/>
          <w:kern w:val="0"/>
          <w:sz w:val="23"/>
          <w:szCs w:val="23"/>
          <w:lang w:eastAsia="es-MX"/>
          <w14:ligatures w14:val="none"/>
        </w:rPr>
        <w:t>G</w:t>
      </w:r>
      <w:r w:rsidR="002D4E47" w:rsidRPr="00BE1B45">
        <w:rPr>
          <w:rFonts w:ascii="Segoe UI" w:eastAsia="Times New Roman" w:hAnsi="Segoe UI" w:cs="Segoe UI"/>
          <w:b/>
          <w:bCs/>
          <w:color w:val="373A3C"/>
          <w:kern w:val="0"/>
          <w:sz w:val="23"/>
          <w:szCs w:val="23"/>
          <w:lang w:eastAsia="es-MX"/>
          <w14:ligatures w14:val="none"/>
        </w:rPr>
        <w:t>estación subrogada para un padre soltero</w:t>
      </w:r>
    </w:p>
    <w:p w14:paraId="57B8B054"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p>
    <w:p w14:paraId="635174BC" w14:textId="30187E19" w:rsidR="002D4E47" w:rsidRPr="00BE1B45" w:rsidRDefault="00082CA6" w:rsidP="002D4E47">
      <w:pPr>
        <w:pStyle w:val="Sinespaciado"/>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E</w:t>
      </w:r>
      <w:r w:rsidR="002D4E47" w:rsidRPr="00BE1B45">
        <w:rPr>
          <w:rFonts w:ascii="Segoe UI" w:eastAsia="Times New Roman" w:hAnsi="Segoe UI" w:cs="Segoe UI"/>
          <w:color w:val="373A3C"/>
          <w:kern w:val="0"/>
          <w:sz w:val="23"/>
          <w:szCs w:val="23"/>
          <w:lang w:eastAsia="es-MX"/>
          <w14:ligatures w14:val="none"/>
        </w:rPr>
        <w:t xml:space="preserve">s una de las situaciones de infertilidad estructural por la cual es necesario recurrir a una gestante, al igual que las parejas </w:t>
      </w:r>
      <w:r w:rsidRPr="00BE1B45">
        <w:rPr>
          <w:rFonts w:ascii="Segoe UI" w:eastAsia="Times New Roman" w:hAnsi="Segoe UI" w:cs="Segoe UI"/>
          <w:color w:val="373A3C"/>
          <w:kern w:val="0"/>
          <w:sz w:val="23"/>
          <w:szCs w:val="23"/>
          <w:lang w:eastAsia="es-MX"/>
          <w14:ligatures w14:val="none"/>
        </w:rPr>
        <w:t>homosexuales de hombres</w:t>
      </w:r>
      <w:r w:rsidR="002D4E47" w:rsidRPr="00BE1B45">
        <w:rPr>
          <w:rFonts w:ascii="Segoe UI" w:eastAsia="Times New Roman" w:hAnsi="Segoe UI" w:cs="Segoe UI"/>
          <w:color w:val="373A3C"/>
          <w:kern w:val="0"/>
          <w:sz w:val="23"/>
          <w:szCs w:val="23"/>
          <w:lang w:eastAsia="es-MX"/>
          <w14:ligatures w14:val="none"/>
        </w:rPr>
        <w:t>. Sin embargo, muchos de los países donde esta técnica es legal no aceptan a estos modelos de familia. Por tanto, los padres solteros y parejas homosexuales solamente pueden viajar a E</w:t>
      </w:r>
      <w:r w:rsidRPr="00BE1B45">
        <w:rPr>
          <w:rFonts w:ascii="Segoe UI" w:eastAsia="Times New Roman" w:hAnsi="Segoe UI" w:cs="Segoe UI"/>
          <w:color w:val="373A3C"/>
          <w:kern w:val="0"/>
          <w:sz w:val="23"/>
          <w:szCs w:val="23"/>
          <w:lang w:eastAsia="es-MX"/>
          <w14:ligatures w14:val="none"/>
        </w:rPr>
        <w:t xml:space="preserve">stados Unidos </w:t>
      </w:r>
      <w:r w:rsidR="002D4E47" w:rsidRPr="00BE1B45">
        <w:rPr>
          <w:rFonts w:ascii="Segoe UI" w:eastAsia="Times New Roman" w:hAnsi="Segoe UI" w:cs="Segoe UI"/>
          <w:color w:val="373A3C"/>
          <w:kern w:val="0"/>
          <w:sz w:val="23"/>
          <w:szCs w:val="23"/>
          <w:lang w:eastAsia="es-MX"/>
          <w14:ligatures w14:val="none"/>
        </w:rPr>
        <w:t xml:space="preserve">y Canadá para </w:t>
      </w:r>
      <w:r w:rsidRPr="00BE1B45">
        <w:rPr>
          <w:rFonts w:ascii="Segoe UI" w:eastAsia="Times New Roman" w:hAnsi="Segoe UI" w:cs="Segoe UI"/>
          <w:color w:val="373A3C"/>
          <w:kern w:val="0"/>
          <w:sz w:val="23"/>
          <w:szCs w:val="23"/>
          <w:lang w:eastAsia="es-MX"/>
          <w14:ligatures w14:val="none"/>
        </w:rPr>
        <w:t>conseguir</w:t>
      </w:r>
      <w:r w:rsidR="002D4E47" w:rsidRPr="00BE1B45">
        <w:rPr>
          <w:rFonts w:ascii="Segoe UI" w:eastAsia="Times New Roman" w:hAnsi="Segoe UI" w:cs="Segoe UI"/>
          <w:color w:val="373A3C"/>
          <w:kern w:val="0"/>
          <w:sz w:val="23"/>
          <w:szCs w:val="23"/>
          <w:lang w:eastAsia="es-MX"/>
          <w14:ligatures w14:val="none"/>
        </w:rPr>
        <w:t xml:space="preserve"> tener un hijo.</w:t>
      </w:r>
    </w:p>
    <w:p w14:paraId="46F8318E"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p>
    <w:p w14:paraId="3A91E596" w14:textId="0A540286" w:rsidR="002D4E47" w:rsidRPr="00BE1B45" w:rsidRDefault="00082CA6" w:rsidP="002D4E47">
      <w:pPr>
        <w:pStyle w:val="Sinespaciado"/>
        <w:jc w:val="both"/>
        <w:rPr>
          <w:rFonts w:ascii="Segoe UI" w:eastAsia="Times New Roman" w:hAnsi="Segoe UI" w:cs="Segoe UI"/>
          <w:b/>
          <w:bCs/>
          <w:color w:val="373A3C"/>
          <w:kern w:val="0"/>
          <w:sz w:val="23"/>
          <w:szCs w:val="23"/>
          <w:lang w:eastAsia="es-MX"/>
          <w14:ligatures w14:val="none"/>
        </w:rPr>
      </w:pPr>
      <w:r w:rsidRPr="00BE1B45">
        <w:rPr>
          <w:rFonts w:ascii="Segoe UI" w:eastAsia="Times New Roman" w:hAnsi="Segoe UI" w:cs="Segoe UI"/>
          <w:b/>
          <w:bCs/>
          <w:color w:val="373A3C"/>
          <w:kern w:val="0"/>
          <w:sz w:val="23"/>
          <w:szCs w:val="23"/>
          <w:lang w:eastAsia="es-MX"/>
          <w14:ligatures w14:val="none"/>
        </w:rPr>
        <w:t>M</w:t>
      </w:r>
      <w:r w:rsidR="002D4E47" w:rsidRPr="00BE1B45">
        <w:rPr>
          <w:rFonts w:ascii="Segoe UI" w:eastAsia="Times New Roman" w:hAnsi="Segoe UI" w:cs="Segoe UI"/>
          <w:b/>
          <w:bCs/>
          <w:color w:val="373A3C"/>
          <w:kern w:val="0"/>
          <w:sz w:val="23"/>
          <w:szCs w:val="23"/>
          <w:lang w:eastAsia="es-MX"/>
          <w14:ligatures w14:val="none"/>
        </w:rPr>
        <w:t>aternidad subrogada entre hermana</w:t>
      </w:r>
      <w:r w:rsidRPr="00BE1B45">
        <w:rPr>
          <w:rFonts w:ascii="Segoe UI" w:eastAsia="Times New Roman" w:hAnsi="Segoe UI" w:cs="Segoe UI"/>
          <w:b/>
          <w:bCs/>
          <w:color w:val="373A3C"/>
          <w:kern w:val="0"/>
          <w:sz w:val="23"/>
          <w:szCs w:val="23"/>
          <w:lang w:eastAsia="es-MX"/>
          <w14:ligatures w14:val="none"/>
        </w:rPr>
        <w:t>s</w:t>
      </w:r>
    </w:p>
    <w:p w14:paraId="0A216C89" w14:textId="77777777" w:rsidR="002D4E47" w:rsidRPr="00BE1B45" w:rsidRDefault="002D4E47" w:rsidP="002D4E47">
      <w:pPr>
        <w:pStyle w:val="Sinespaciado"/>
        <w:jc w:val="both"/>
        <w:rPr>
          <w:rFonts w:ascii="Segoe UI" w:eastAsia="Times New Roman" w:hAnsi="Segoe UI" w:cs="Segoe UI"/>
          <w:b/>
          <w:bCs/>
          <w:color w:val="373A3C"/>
          <w:kern w:val="0"/>
          <w:sz w:val="23"/>
          <w:szCs w:val="23"/>
          <w:lang w:eastAsia="es-MX"/>
          <w14:ligatures w14:val="none"/>
        </w:rPr>
      </w:pPr>
    </w:p>
    <w:p w14:paraId="3F4D6A5C" w14:textId="2E2DF095"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Este sería el caso en que la gestante se queda embarazada con el óvulo de su hermana y, por tanto, da a luz a su sobrino. Hay algunos países donde solamente es legal si se demuestra que existe una causa médica que impide el embarazo como, por ejemplo, el cáncer.</w:t>
      </w:r>
      <w:r w:rsidR="008C1178" w:rsidRPr="00BE1B45">
        <w:rPr>
          <w:rFonts w:ascii="Segoe UI" w:eastAsia="Times New Roman" w:hAnsi="Segoe UI" w:cs="Segoe UI"/>
          <w:color w:val="373A3C"/>
          <w:kern w:val="0"/>
          <w:sz w:val="23"/>
          <w:szCs w:val="23"/>
          <w:lang w:eastAsia="es-MX"/>
          <w14:ligatures w14:val="none"/>
        </w:rPr>
        <w:t xml:space="preserve"> (Scielo,2019)</w:t>
      </w:r>
    </w:p>
    <w:p w14:paraId="17F613CE" w14:textId="77777777" w:rsidR="002D4E47" w:rsidRPr="00BE1B45" w:rsidRDefault="002D4E47" w:rsidP="002D4E47">
      <w:pPr>
        <w:pStyle w:val="Sinespaciado"/>
        <w:jc w:val="both"/>
        <w:rPr>
          <w:rFonts w:ascii="Segoe UI" w:eastAsia="Times New Roman" w:hAnsi="Segoe UI" w:cs="Segoe UI"/>
          <w:b/>
          <w:bCs/>
          <w:color w:val="373A3C"/>
          <w:kern w:val="0"/>
          <w:sz w:val="23"/>
          <w:szCs w:val="23"/>
          <w:lang w:eastAsia="es-MX"/>
          <w14:ligatures w14:val="none"/>
        </w:rPr>
      </w:pPr>
    </w:p>
    <w:p w14:paraId="56628B25" w14:textId="7F661297" w:rsidR="002D4E47" w:rsidRPr="00BE1B45" w:rsidRDefault="00AF7E95" w:rsidP="002D4E47">
      <w:pPr>
        <w:pStyle w:val="Sinespaciado"/>
        <w:jc w:val="both"/>
        <w:rPr>
          <w:rFonts w:ascii="Segoe UI" w:eastAsia="Times New Roman" w:hAnsi="Segoe UI" w:cs="Segoe UI"/>
          <w:b/>
          <w:bCs/>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w:t>
      </w:r>
      <w:r w:rsidR="00D83C38" w:rsidRPr="00BE1B45">
        <w:rPr>
          <w:rFonts w:ascii="Segoe UI" w:eastAsia="Times New Roman" w:hAnsi="Segoe UI" w:cs="Segoe UI"/>
          <w:color w:val="373A3C"/>
          <w:kern w:val="0"/>
          <w:sz w:val="23"/>
          <w:szCs w:val="23"/>
          <w:lang w:eastAsia="es-MX"/>
          <w14:ligatures w14:val="none"/>
        </w:rPr>
        <w:t xml:space="preserve">Vientre de alquiler </w:t>
      </w:r>
      <w:r w:rsidRPr="00BE1B45">
        <w:rPr>
          <w:rFonts w:ascii="Segoe UI" w:eastAsia="Times New Roman" w:hAnsi="Segoe UI" w:cs="Segoe UI"/>
          <w:color w:val="373A3C"/>
          <w:kern w:val="0"/>
          <w:sz w:val="23"/>
          <w:szCs w:val="23"/>
          <w:lang w:eastAsia="es-MX"/>
          <w14:ligatures w14:val="none"/>
        </w:rPr>
        <w:t>[</w:t>
      </w:r>
      <w:r w:rsidR="00D83C38" w:rsidRPr="00BE1B45">
        <w:rPr>
          <w:rFonts w:ascii="Segoe UI" w:eastAsia="Times New Roman" w:hAnsi="Segoe UI" w:cs="Segoe UI"/>
          <w:color w:val="373A3C"/>
          <w:kern w:val="0"/>
          <w:sz w:val="23"/>
          <w:szCs w:val="23"/>
          <w:lang w:eastAsia="es-MX"/>
          <w14:ligatures w14:val="none"/>
        </w:rPr>
        <w:t>Wikipedia</w:t>
      </w:r>
      <w:r w:rsidRPr="00BE1B45">
        <w:rPr>
          <w:rFonts w:ascii="Segoe UI" w:eastAsia="Times New Roman" w:hAnsi="Segoe UI" w:cs="Segoe UI"/>
          <w:color w:val="373A3C"/>
          <w:kern w:val="0"/>
          <w:sz w:val="23"/>
          <w:szCs w:val="23"/>
          <w:lang w:eastAsia="es-MX"/>
          <w14:ligatures w14:val="none"/>
        </w:rPr>
        <w:t>],</w:t>
      </w:r>
      <w:r w:rsidR="00D83C38" w:rsidRPr="00BE1B45">
        <w:rPr>
          <w:rFonts w:ascii="Segoe UI" w:eastAsia="Times New Roman" w:hAnsi="Segoe UI" w:cs="Segoe UI"/>
          <w:color w:val="373A3C"/>
          <w:kern w:val="0"/>
          <w:sz w:val="23"/>
          <w:szCs w:val="23"/>
          <w:lang w:eastAsia="es-MX"/>
          <w14:ligatures w14:val="none"/>
        </w:rPr>
        <w:t xml:space="preserve"> </w:t>
      </w:r>
      <w:r w:rsidRPr="00BE1B45">
        <w:rPr>
          <w:rFonts w:ascii="Segoe UI" w:eastAsia="Times New Roman" w:hAnsi="Segoe UI" w:cs="Segoe UI"/>
          <w:color w:val="373A3C"/>
          <w:kern w:val="0"/>
          <w:sz w:val="23"/>
          <w:szCs w:val="23"/>
          <w:lang w:eastAsia="es-MX"/>
          <w14:ligatures w14:val="none"/>
        </w:rPr>
        <w:t>2022)</w:t>
      </w:r>
      <w:r w:rsidRPr="00BE1B45">
        <w:rPr>
          <w:rFonts w:ascii="Segoe UI" w:eastAsia="Times New Roman" w:hAnsi="Segoe UI" w:cs="Segoe UI"/>
          <w:b/>
          <w:bCs/>
          <w:color w:val="373A3C"/>
          <w:kern w:val="0"/>
          <w:sz w:val="23"/>
          <w:szCs w:val="23"/>
          <w:lang w:eastAsia="es-MX"/>
          <w14:ligatures w14:val="none"/>
        </w:rPr>
        <w:t xml:space="preserve"> </w:t>
      </w:r>
      <w:r w:rsidR="002D4E47" w:rsidRPr="00BE1B45">
        <w:rPr>
          <w:rFonts w:ascii="Segoe UI" w:eastAsia="Times New Roman" w:hAnsi="Segoe UI" w:cs="Segoe UI"/>
          <w:b/>
          <w:bCs/>
          <w:color w:val="373A3C"/>
          <w:kern w:val="0"/>
          <w:sz w:val="23"/>
          <w:szCs w:val="23"/>
          <w:lang w:eastAsia="es-MX"/>
          <w14:ligatures w14:val="none"/>
        </w:rPr>
        <w:t>Comercial o altruista</w:t>
      </w:r>
    </w:p>
    <w:p w14:paraId="1D80E4F5" w14:textId="77777777" w:rsidR="002D4E47" w:rsidRPr="00BE1B45" w:rsidRDefault="002D4E47" w:rsidP="002D4E47">
      <w:pPr>
        <w:pStyle w:val="Sinespaciado"/>
        <w:jc w:val="both"/>
        <w:rPr>
          <w:rFonts w:ascii="Segoe UI" w:eastAsia="Times New Roman" w:hAnsi="Segoe UI" w:cs="Segoe UI"/>
          <w:b/>
          <w:bCs/>
          <w:color w:val="373A3C"/>
          <w:kern w:val="0"/>
          <w:sz w:val="23"/>
          <w:szCs w:val="23"/>
          <w:lang w:eastAsia="es-MX"/>
          <w14:ligatures w14:val="none"/>
        </w:rPr>
      </w:pPr>
    </w:p>
    <w:p w14:paraId="4110C2FB" w14:textId="639D5C6A"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 xml:space="preserve">Es </w:t>
      </w:r>
      <w:r w:rsidR="00C16430" w:rsidRPr="00BE1B45">
        <w:rPr>
          <w:rFonts w:ascii="Segoe UI" w:eastAsia="Times New Roman" w:hAnsi="Segoe UI" w:cs="Segoe UI"/>
          <w:color w:val="373A3C"/>
          <w:kern w:val="0"/>
          <w:sz w:val="23"/>
          <w:szCs w:val="23"/>
          <w:lang w:eastAsia="es-MX"/>
          <w14:ligatures w14:val="none"/>
        </w:rPr>
        <w:t>usual</w:t>
      </w:r>
      <w:r w:rsidRPr="00BE1B45">
        <w:rPr>
          <w:rFonts w:ascii="Segoe UI" w:eastAsia="Times New Roman" w:hAnsi="Segoe UI" w:cs="Segoe UI"/>
          <w:color w:val="373A3C"/>
          <w:kern w:val="0"/>
          <w:sz w:val="23"/>
          <w:szCs w:val="23"/>
          <w:lang w:eastAsia="es-MX"/>
          <w14:ligatures w14:val="none"/>
        </w:rPr>
        <w:t xml:space="preserve"> distinguir los casos de subrogación según la presencia de motivación </w:t>
      </w:r>
      <w:r w:rsidR="00C16430" w:rsidRPr="00BE1B45">
        <w:rPr>
          <w:rFonts w:ascii="Segoe UI" w:eastAsia="Times New Roman" w:hAnsi="Segoe UI" w:cs="Segoe UI"/>
          <w:color w:val="373A3C"/>
          <w:kern w:val="0"/>
          <w:sz w:val="23"/>
          <w:szCs w:val="23"/>
          <w:lang w:eastAsia="es-MX"/>
          <w14:ligatures w14:val="none"/>
        </w:rPr>
        <w:t>monetaria</w:t>
      </w:r>
      <w:r w:rsidRPr="00BE1B45">
        <w:rPr>
          <w:rFonts w:ascii="Segoe UI" w:eastAsia="Times New Roman" w:hAnsi="Segoe UI" w:cs="Segoe UI"/>
          <w:color w:val="373A3C"/>
          <w:kern w:val="0"/>
          <w:sz w:val="23"/>
          <w:szCs w:val="23"/>
          <w:lang w:eastAsia="es-MX"/>
          <w14:ligatures w14:val="none"/>
        </w:rPr>
        <w:t>. Se conoce como subrogación comercial aquella en la que la gestante participa por una contraprestación económica, mientras que se conoce como subrogación altruista aquella que se realiza de forma altruista.</w:t>
      </w:r>
      <w:r w:rsidR="00C16430" w:rsidRPr="00BE1B45">
        <w:rPr>
          <w:rFonts w:ascii="Segoe UI" w:eastAsia="Times New Roman" w:hAnsi="Segoe UI" w:cs="Segoe UI"/>
          <w:color w:val="373A3C"/>
          <w:kern w:val="0"/>
          <w:sz w:val="23"/>
          <w:szCs w:val="23"/>
          <w:lang w:eastAsia="es-MX"/>
          <w14:ligatures w14:val="none"/>
        </w:rPr>
        <w:t xml:space="preserve"> </w:t>
      </w:r>
      <w:r w:rsidRPr="00BE1B45">
        <w:rPr>
          <w:rFonts w:ascii="Segoe UI" w:eastAsia="Times New Roman" w:hAnsi="Segoe UI" w:cs="Segoe UI"/>
          <w:color w:val="373A3C"/>
          <w:kern w:val="0"/>
          <w:sz w:val="23"/>
          <w:szCs w:val="23"/>
          <w:lang w:eastAsia="es-MX"/>
          <w14:ligatures w14:val="none"/>
        </w:rPr>
        <w:t xml:space="preserve">En </w:t>
      </w:r>
      <w:r w:rsidR="00C16430" w:rsidRPr="00BE1B45">
        <w:rPr>
          <w:rFonts w:ascii="Segoe UI" w:eastAsia="Times New Roman" w:hAnsi="Segoe UI" w:cs="Segoe UI"/>
          <w:color w:val="373A3C"/>
          <w:kern w:val="0"/>
          <w:sz w:val="23"/>
          <w:szCs w:val="23"/>
          <w:lang w:eastAsia="es-MX"/>
          <w14:ligatures w14:val="none"/>
        </w:rPr>
        <w:t>forma práctica,</w:t>
      </w:r>
      <w:r w:rsidRPr="00BE1B45">
        <w:rPr>
          <w:rFonts w:ascii="Segoe UI" w:eastAsia="Times New Roman" w:hAnsi="Segoe UI" w:cs="Segoe UI"/>
          <w:color w:val="373A3C"/>
          <w:kern w:val="0"/>
          <w:sz w:val="23"/>
          <w:szCs w:val="23"/>
          <w:lang w:eastAsia="es-MX"/>
          <w14:ligatures w14:val="none"/>
        </w:rPr>
        <w:t xml:space="preserve"> en la subrogación altruista la gestante recibe </w:t>
      </w:r>
      <w:r w:rsidRPr="00BE1B45">
        <w:rPr>
          <w:rFonts w:ascii="Segoe UI" w:eastAsia="Times New Roman" w:hAnsi="Segoe UI" w:cs="Segoe UI"/>
          <w:color w:val="373A3C"/>
          <w:kern w:val="0"/>
          <w:sz w:val="23"/>
          <w:szCs w:val="23"/>
          <w:lang w:eastAsia="es-MX"/>
          <w14:ligatures w14:val="none"/>
        </w:rPr>
        <w:lastRenderedPageBreak/>
        <w:t xml:space="preserve">una compensación económica, aunque restringida a ciertos conceptos como compensación por molestias físicas, gastos médicos o los ingresos no recibidos al no poder trabajar durante </w:t>
      </w:r>
      <w:r w:rsidR="00C16430" w:rsidRPr="00BE1B45">
        <w:rPr>
          <w:rFonts w:ascii="Segoe UI" w:eastAsia="Times New Roman" w:hAnsi="Segoe UI" w:cs="Segoe UI"/>
          <w:color w:val="373A3C"/>
          <w:kern w:val="0"/>
          <w:sz w:val="23"/>
          <w:szCs w:val="23"/>
          <w:lang w:eastAsia="es-MX"/>
          <w14:ligatures w14:val="none"/>
        </w:rPr>
        <w:t>el periodo de gestación.</w:t>
      </w:r>
    </w:p>
    <w:p w14:paraId="14448509" w14:textId="77777777" w:rsidR="00C16430" w:rsidRPr="00BE1B45" w:rsidRDefault="00C16430" w:rsidP="002D4E47">
      <w:pPr>
        <w:pStyle w:val="Sinespaciado"/>
        <w:jc w:val="both"/>
        <w:rPr>
          <w:rFonts w:ascii="Segoe UI" w:eastAsia="Times New Roman" w:hAnsi="Segoe UI" w:cs="Segoe UI"/>
          <w:color w:val="373A3C"/>
          <w:kern w:val="0"/>
          <w:sz w:val="23"/>
          <w:szCs w:val="23"/>
          <w:lang w:eastAsia="es-MX"/>
          <w14:ligatures w14:val="none"/>
        </w:rPr>
      </w:pPr>
    </w:p>
    <w:p w14:paraId="2E69599A" w14:textId="77777777" w:rsidR="002D4E47" w:rsidRPr="00BE1B45" w:rsidRDefault="002D4E47" w:rsidP="002D4E47">
      <w:pPr>
        <w:pStyle w:val="Sinespaciado"/>
        <w:jc w:val="both"/>
        <w:rPr>
          <w:rFonts w:ascii="Segoe UI" w:eastAsia="Times New Roman" w:hAnsi="Segoe UI" w:cs="Segoe UI"/>
          <w:b/>
          <w:bCs/>
          <w:color w:val="373A3C"/>
          <w:kern w:val="0"/>
          <w:sz w:val="23"/>
          <w:szCs w:val="23"/>
          <w:lang w:eastAsia="es-MX"/>
          <w14:ligatures w14:val="none"/>
        </w:rPr>
      </w:pPr>
      <w:r w:rsidRPr="00BE1B45">
        <w:rPr>
          <w:rFonts w:ascii="Segoe UI" w:eastAsia="Times New Roman" w:hAnsi="Segoe UI" w:cs="Segoe UI"/>
          <w:b/>
          <w:bCs/>
          <w:color w:val="373A3C"/>
          <w:kern w:val="0"/>
          <w:sz w:val="23"/>
          <w:szCs w:val="23"/>
          <w:lang w:eastAsia="es-MX"/>
          <w14:ligatures w14:val="none"/>
        </w:rPr>
        <w:t>Hijo</w:t>
      </w:r>
    </w:p>
    <w:p w14:paraId="1A9F3513"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p>
    <w:p w14:paraId="68C3E25B" w14:textId="735BD1FD"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La situación y evolución del menor es fuente de inquietud y por ello se multiplican los estudios, creciendo la información disponible a buen ritmo en los últimos años.</w:t>
      </w:r>
      <w:r w:rsidR="00C16430" w:rsidRPr="00BE1B45">
        <w:rPr>
          <w:rFonts w:ascii="Segoe UI" w:eastAsia="Times New Roman" w:hAnsi="Segoe UI" w:cs="Segoe UI"/>
          <w:color w:val="373A3C"/>
          <w:kern w:val="0"/>
          <w:sz w:val="23"/>
          <w:szCs w:val="23"/>
          <w:lang w:eastAsia="es-MX"/>
          <w14:ligatures w14:val="none"/>
        </w:rPr>
        <w:t xml:space="preserve"> Se conocen a</w:t>
      </w:r>
      <w:r w:rsidRPr="00BE1B45">
        <w:rPr>
          <w:rFonts w:ascii="Segoe UI" w:eastAsia="Times New Roman" w:hAnsi="Segoe UI" w:cs="Segoe UI"/>
          <w:color w:val="373A3C"/>
          <w:kern w:val="0"/>
          <w:sz w:val="23"/>
          <w:szCs w:val="23"/>
          <w:lang w:eastAsia="es-MX"/>
          <w14:ligatures w14:val="none"/>
        </w:rPr>
        <w:t xml:space="preserve">lgunos riesgos </w:t>
      </w:r>
      <w:r w:rsidR="00C16430" w:rsidRPr="00BE1B45">
        <w:rPr>
          <w:rFonts w:ascii="Segoe UI" w:eastAsia="Times New Roman" w:hAnsi="Segoe UI" w:cs="Segoe UI"/>
          <w:color w:val="373A3C"/>
          <w:kern w:val="0"/>
          <w:sz w:val="23"/>
          <w:szCs w:val="23"/>
          <w:lang w:eastAsia="es-MX"/>
          <w14:ligatures w14:val="none"/>
        </w:rPr>
        <w:t>como</w:t>
      </w:r>
      <w:r w:rsidRPr="00BE1B45">
        <w:rPr>
          <w:rFonts w:ascii="Segoe UI" w:eastAsia="Times New Roman" w:hAnsi="Segoe UI" w:cs="Segoe UI"/>
          <w:color w:val="373A3C"/>
          <w:kern w:val="0"/>
          <w:sz w:val="23"/>
          <w:szCs w:val="23"/>
          <w:lang w:eastAsia="es-MX"/>
          <w14:ligatures w14:val="none"/>
        </w:rPr>
        <w:t xml:space="preserve">: riesgo de rechazo o riesgo de ser objeto de un conflicto entre las partes. Lo que sí parece evidente, en estudios a largo plazo, es que el conocimiento de la propia historia es importante y este conocimiento no se produce igual para las diversas técnicas de reproducción asistida. Al parecer, el derecho del menor a conocer su origen se respeta mucho más en caso de gestación por sustitución. Un estudio examinó familias en las que los niños no tienen un vínculo, genético o gestacional con sus padres cuando los niños tenían 7 </w:t>
      </w:r>
      <w:r w:rsidR="00C16430" w:rsidRPr="00BE1B45">
        <w:rPr>
          <w:rFonts w:ascii="Segoe UI" w:eastAsia="Times New Roman" w:hAnsi="Segoe UI" w:cs="Segoe UI"/>
          <w:color w:val="373A3C"/>
          <w:kern w:val="0"/>
          <w:sz w:val="23"/>
          <w:szCs w:val="23"/>
          <w:lang w:eastAsia="es-MX"/>
          <w14:ligatures w14:val="none"/>
        </w:rPr>
        <w:t>años</w:t>
      </w:r>
      <w:r w:rsidRPr="00BE1B45">
        <w:rPr>
          <w:rFonts w:ascii="Segoe UI" w:eastAsia="Times New Roman" w:hAnsi="Segoe UI" w:cs="Segoe UI"/>
          <w:color w:val="373A3C"/>
          <w:kern w:val="0"/>
          <w:sz w:val="23"/>
          <w:szCs w:val="23"/>
          <w:lang w:eastAsia="es-MX"/>
          <w14:ligatures w14:val="none"/>
        </w:rPr>
        <w:t xml:space="preserve">. </w:t>
      </w:r>
      <w:r w:rsidR="00C16430" w:rsidRPr="00BE1B45">
        <w:rPr>
          <w:rFonts w:ascii="Segoe UI" w:eastAsia="Times New Roman" w:hAnsi="Segoe UI" w:cs="Segoe UI"/>
          <w:color w:val="373A3C"/>
          <w:kern w:val="0"/>
          <w:sz w:val="23"/>
          <w:szCs w:val="23"/>
          <w:lang w:eastAsia="es-MX"/>
          <w14:ligatures w14:val="none"/>
        </w:rPr>
        <w:t>Casi</w:t>
      </w:r>
      <w:r w:rsidRPr="00BE1B45">
        <w:rPr>
          <w:rFonts w:ascii="Segoe UI" w:eastAsia="Times New Roman" w:hAnsi="Segoe UI" w:cs="Segoe UI"/>
          <w:color w:val="373A3C"/>
          <w:kern w:val="0"/>
          <w:sz w:val="23"/>
          <w:szCs w:val="23"/>
          <w:lang w:eastAsia="es-MX"/>
          <w14:ligatures w14:val="none"/>
        </w:rPr>
        <w:t xml:space="preserve"> la mitad de los niños concebidos por donación de óvulos y casi tres cuartas partes de los concebidos por inseminación artificial </w:t>
      </w:r>
      <w:r w:rsidR="00C16430" w:rsidRPr="00BE1B45">
        <w:rPr>
          <w:rFonts w:ascii="Segoe UI" w:eastAsia="Times New Roman" w:hAnsi="Segoe UI" w:cs="Segoe UI"/>
          <w:color w:val="373A3C"/>
          <w:kern w:val="0"/>
          <w:sz w:val="23"/>
          <w:szCs w:val="23"/>
          <w:lang w:eastAsia="es-MX"/>
          <w14:ligatures w14:val="none"/>
        </w:rPr>
        <w:t xml:space="preserve">no </w:t>
      </w:r>
      <w:r w:rsidRPr="00BE1B45">
        <w:rPr>
          <w:rFonts w:ascii="Segoe UI" w:eastAsia="Times New Roman" w:hAnsi="Segoe UI" w:cs="Segoe UI"/>
          <w:color w:val="373A3C"/>
          <w:kern w:val="0"/>
          <w:sz w:val="23"/>
          <w:szCs w:val="23"/>
          <w:lang w:eastAsia="es-MX"/>
          <w14:ligatures w14:val="none"/>
        </w:rPr>
        <w:t>conocían esta circunstancia.</w:t>
      </w:r>
    </w:p>
    <w:p w14:paraId="48DEBF45"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p>
    <w:p w14:paraId="245C9136" w14:textId="2493CBA7" w:rsidR="002D4E47" w:rsidRPr="00BE1B45" w:rsidRDefault="002D4E47" w:rsidP="002D4E47">
      <w:pPr>
        <w:pStyle w:val="Sinespaciado"/>
        <w:jc w:val="both"/>
        <w:rPr>
          <w:rFonts w:ascii="Segoe UI" w:eastAsia="Times New Roman" w:hAnsi="Segoe UI" w:cs="Segoe UI"/>
          <w:b/>
          <w:bCs/>
          <w:color w:val="373A3C"/>
          <w:kern w:val="0"/>
          <w:sz w:val="23"/>
          <w:szCs w:val="23"/>
          <w:lang w:eastAsia="es-MX"/>
          <w14:ligatures w14:val="none"/>
        </w:rPr>
      </w:pPr>
      <w:r w:rsidRPr="00BE1B45">
        <w:rPr>
          <w:rFonts w:ascii="Segoe UI" w:eastAsia="Times New Roman" w:hAnsi="Segoe UI" w:cs="Segoe UI"/>
          <w:b/>
          <w:bCs/>
          <w:color w:val="373A3C"/>
          <w:kern w:val="0"/>
          <w:sz w:val="23"/>
          <w:szCs w:val="23"/>
          <w:lang w:eastAsia="es-MX"/>
          <w14:ligatures w14:val="none"/>
        </w:rPr>
        <w:t>Relaciones paterno/materno filiales</w:t>
      </w:r>
    </w:p>
    <w:p w14:paraId="0E3B819D"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p>
    <w:p w14:paraId="1BE811F8" w14:textId="07B1137A"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 xml:space="preserve">La revisión de los estudios </w:t>
      </w:r>
      <w:r w:rsidR="00C16430" w:rsidRPr="00BE1B45">
        <w:rPr>
          <w:rFonts w:ascii="Segoe UI" w:eastAsia="Times New Roman" w:hAnsi="Segoe UI" w:cs="Segoe UI"/>
          <w:color w:val="373A3C"/>
          <w:kern w:val="0"/>
          <w:sz w:val="23"/>
          <w:szCs w:val="23"/>
          <w:lang w:eastAsia="es-MX"/>
          <w14:ligatures w14:val="none"/>
        </w:rPr>
        <w:t>de</w:t>
      </w:r>
      <w:r w:rsidRPr="00BE1B45">
        <w:rPr>
          <w:rFonts w:ascii="Segoe UI" w:eastAsia="Times New Roman" w:hAnsi="Segoe UI" w:cs="Segoe UI"/>
          <w:color w:val="373A3C"/>
          <w:kern w:val="0"/>
          <w:sz w:val="23"/>
          <w:szCs w:val="23"/>
          <w:lang w:eastAsia="es-MX"/>
          <w14:ligatures w14:val="none"/>
        </w:rPr>
        <w:t xml:space="preserve"> familias creadas por las nuevas tecnologías ha concluido que </w:t>
      </w:r>
      <w:r w:rsidR="00C16430" w:rsidRPr="00BE1B45">
        <w:rPr>
          <w:rFonts w:ascii="Segoe UI" w:eastAsia="Times New Roman" w:hAnsi="Segoe UI" w:cs="Segoe UI"/>
          <w:color w:val="373A3C"/>
          <w:kern w:val="0"/>
          <w:sz w:val="23"/>
          <w:szCs w:val="23"/>
          <w:lang w:eastAsia="es-MX"/>
          <w14:ligatures w14:val="none"/>
        </w:rPr>
        <w:t xml:space="preserve">con frecuencia, </w:t>
      </w:r>
      <w:r w:rsidRPr="00BE1B45">
        <w:rPr>
          <w:rFonts w:ascii="Segoe UI" w:eastAsia="Times New Roman" w:hAnsi="Segoe UI" w:cs="Segoe UI"/>
          <w:color w:val="373A3C"/>
          <w:kern w:val="0"/>
          <w:sz w:val="23"/>
          <w:szCs w:val="23"/>
          <w:lang w:eastAsia="es-MX"/>
          <w14:ligatures w14:val="none"/>
        </w:rPr>
        <w:t xml:space="preserve">los padres se encuentran emocionalmente más involucrados en la crianza del niño nacido por algunas técnicas de reproducción asistida que los padres de niños concebidos forma natural. No hay evidencia de la necesidad de ajustes psicológicos en los menores ni se encuentran diferencias reseñables entre familias creadas por reproducción natural frente a las creadas por TRA. </w:t>
      </w:r>
    </w:p>
    <w:p w14:paraId="310617D5"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p>
    <w:p w14:paraId="51CD1DD2" w14:textId="77777777" w:rsidR="002D4E47" w:rsidRPr="00BE1B45" w:rsidRDefault="002D4E47" w:rsidP="002D4E47">
      <w:pPr>
        <w:pStyle w:val="Sinespaciado"/>
        <w:jc w:val="both"/>
        <w:rPr>
          <w:rFonts w:ascii="Segoe UI" w:eastAsia="Times New Roman" w:hAnsi="Segoe UI" w:cs="Segoe UI"/>
          <w:b/>
          <w:bCs/>
          <w:color w:val="373A3C"/>
          <w:kern w:val="0"/>
          <w:sz w:val="23"/>
          <w:szCs w:val="23"/>
          <w:lang w:eastAsia="es-MX"/>
          <w14:ligatures w14:val="none"/>
        </w:rPr>
      </w:pPr>
      <w:r w:rsidRPr="00BE1B45">
        <w:rPr>
          <w:rFonts w:ascii="Segoe UI" w:eastAsia="Times New Roman" w:hAnsi="Segoe UI" w:cs="Segoe UI"/>
          <w:b/>
          <w:bCs/>
          <w:color w:val="373A3C"/>
          <w:kern w:val="0"/>
          <w:sz w:val="23"/>
          <w:szCs w:val="23"/>
          <w:lang w:eastAsia="es-MX"/>
          <w14:ligatures w14:val="none"/>
        </w:rPr>
        <w:t>Aspectos biológicos.</w:t>
      </w:r>
    </w:p>
    <w:p w14:paraId="44FDDA27"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p>
    <w:p w14:paraId="7FA7389B" w14:textId="78CD84A1" w:rsidR="002D4E47" w:rsidRPr="00510C41" w:rsidRDefault="002D4E47" w:rsidP="002D4E47">
      <w:pPr>
        <w:pStyle w:val="Sinespaciado"/>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 xml:space="preserve">A nivel hormonal, la progesterona juega un importante papel, ya que la bajada que se produce en el </w:t>
      </w:r>
      <w:r w:rsidR="00C16430" w:rsidRPr="00BE1B45">
        <w:rPr>
          <w:rFonts w:ascii="Segoe UI" w:eastAsia="Times New Roman" w:hAnsi="Segoe UI" w:cs="Segoe UI"/>
          <w:color w:val="373A3C"/>
          <w:kern w:val="0"/>
          <w:sz w:val="23"/>
          <w:szCs w:val="23"/>
          <w:lang w:eastAsia="es-MX"/>
          <w14:ligatures w14:val="none"/>
        </w:rPr>
        <w:t>parto</w:t>
      </w:r>
      <w:r w:rsidRPr="00BE1B45">
        <w:rPr>
          <w:rFonts w:ascii="Segoe UI" w:eastAsia="Times New Roman" w:hAnsi="Segoe UI" w:cs="Segoe UI"/>
          <w:color w:val="373A3C"/>
          <w:kern w:val="0"/>
          <w:sz w:val="23"/>
          <w:szCs w:val="23"/>
          <w:lang w:eastAsia="es-MX"/>
          <w14:ligatures w14:val="none"/>
        </w:rPr>
        <w:t xml:space="preserve"> induce la liberación de oxitocina, que producirá una serie de cambios fisiológicos tanto en la gestante como en el bebé. Tras el parto tiene lugar un periodo de vital importancia llamado periodo sensitivo, donde el contacto piel con piel determinará que se produzca un vínculo madre-bebé que ayudará a la correcta interacción entre ambos. </w:t>
      </w:r>
      <w:r w:rsidR="00510C41" w:rsidRPr="00D83C38">
        <w:rPr>
          <w:rFonts w:ascii="Segoe UI" w:eastAsia="Times New Roman" w:hAnsi="Segoe UI" w:cs="Segoe UI"/>
          <w:color w:val="373A3C"/>
          <w:kern w:val="0"/>
          <w:sz w:val="23"/>
          <w:szCs w:val="23"/>
          <w:lang w:eastAsia="es-MX"/>
          <w14:ligatures w14:val="none"/>
        </w:rPr>
        <w:t>(</w:t>
      </w:r>
      <w:r w:rsidR="00D83C38">
        <w:rPr>
          <w:rFonts w:ascii="Segoe UI" w:eastAsia="Times New Roman" w:hAnsi="Segoe UI" w:cs="Segoe UI"/>
          <w:color w:val="373A3C"/>
          <w:kern w:val="0"/>
          <w:sz w:val="23"/>
          <w:szCs w:val="23"/>
          <w:lang w:eastAsia="es-MX"/>
          <w14:ligatures w14:val="none"/>
        </w:rPr>
        <w:t>Wikipedia</w:t>
      </w:r>
      <w:r w:rsidR="00510C41" w:rsidRPr="00D83C38">
        <w:rPr>
          <w:rFonts w:ascii="Segoe UI" w:eastAsia="Times New Roman" w:hAnsi="Segoe UI" w:cs="Segoe UI"/>
          <w:color w:val="373A3C"/>
          <w:kern w:val="0"/>
          <w:sz w:val="23"/>
          <w:szCs w:val="23"/>
          <w:lang w:eastAsia="es-MX"/>
          <w14:ligatures w14:val="none"/>
        </w:rPr>
        <w:t>,</w:t>
      </w:r>
      <w:r w:rsidR="00D83C38">
        <w:rPr>
          <w:rFonts w:ascii="Segoe UI" w:eastAsia="Times New Roman" w:hAnsi="Segoe UI" w:cs="Segoe UI"/>
          <w:color w:val="373A3C"/>
          <w:kern w:val="0"/>
          <w:sz w:val="23"/>
          <w:szCs w:val="23"/>
          <w:lang w:eastAsia="es-MX"/>
          <w14:ligatures w14:val="none"/>
        </w:rPr>
        <w:t xml:space="preserve"> </w:t>
      </w:r>
      <w:r w:rsidR="00510C41" w:rsidRPr="00D83C38">
        <w:rPr>
          <w:rFonts w:ascii="Segoe UI" w:eastAsia="Times New Roman" w:hAnsi="Segoe UI" w:cs="Segoe UI"/>
          <w:color w:val="373A3C"/>
          <w:kern w:val="0"/>
          <w:sz w:val="23"/>
          <w:szCs w:val="23"/>
          <w:lang w:eastAsia="es-MX"/>
          <w14:ligatures w14:val="none"/>
        </w:rPr>
        <w:t>2022)</w:t>
      </w:r>
    </w:p>
    <w:p w14:paraId="5E6E7160" w14:textId="77777777" w:rsidR="00510C41" w:rsidRDefault="00510C41" w:rsidP="00C16430">
      <w:pPr>
        <w:pStyle w:val="Sinespaciado"/>
        <w:jc w:val="center"/>
        <w:rPr>
          <w:rFonts w:ascii="Segoe UI" w:eastAsia="Times New Roman" w:hAnsi="Segoe UI" w:cs="Segoe UI"/>
          <w:b/>
          <w:bCs/>
          <w:color w:val="373A3C"/>
          <w:kern w:val="0"/>
          <w:sz w:val="23"/>
          <w:szCs w:val="23"/>
          <w14:ligatures w14:val="none"/>
        </w:rPr>
      </w:pPr>
    </w:p>
    <w:p w14:paraId="4D8B88B7" w14:textId="68B40D48" w:rsidR="002D4E47" w:rsidRDefault="002D4E47" w:rsidP="00C16430">
      <w:pPr>
        <w:pStyle w:val="Sinespaciado"/>
        <w:jc w:val="center"/>
        <w:rPr>
          <w:rFonts w:ascii="Segoe UI" w:eastAsia="Times New Roman" w:hAnsi="Segoe UI" w:cs="Segoe UI"/>
          <w:b/>
          <w:bCs/>
          <w:color w:val="373A3C"/>
          <w:kern w:val="0"/>
          <w:sz w:val="23"/>
          <w:szCs w:val="23"/>
          <w14:ligatures w14:val="none"/>
        </w:rPr>
      </w:pPr>
      <w:r w:rsidRPr="003E7EB8">
        <w:rPr>
          <w:rFonts w:ascii="Segoe UI" w:eastAsia="Times New Roman" w:hAnsi="Segoe UI" w:cs="Segoe UI"/>
          <w:b/>
          <w:bCs/>
          <w:color w:val="373A3C"/>
          <w:kern w:val="0"/>
          <w:sz w:val="23"/>
          <w:szCs w:val="23"/>
          <w14:ligatures w14:val="none"/>
        </w:rPr>
        <w:t>Unidad 2. Aspectos psicosociales de la maternidad subrogada</w:t>
      </w:r>
    </w:p>
    <w:p w14:paraId="7D08C638" w14:textId="77777777" w:rsidR="002D4E47" w:rsidRDefault="002D4E47" w:rsidP="00C16430">
      <w:pPr>
        <w:pStyle w:val="Sinespaciado"/>
        <w:jc w:val="center"/>
        <w:rPr>
          <w:rFonts w:ascii="Segoe UI" w:eastAsia="Times New Roman" w:hAnsi="Segoe UI" w:cs="Segoe UI"/>
          <w:b/>
          <w:bCs/>
          <w:color w:val="373A3C"/>
          <w:kern w:val="0"/>
          <w:sz w:val="23"/>
          <w:szCs w:val="23"/>
          <w14:ligatures w14:val="none"/>
        </w:rPr>
      </w:pPr>
    </w:p>
    <w:p w14:paraId="54A94834" w14:textId="77777777" w:rsidR="002D4E47" w:rsidRPr="002D4E47" w:rsidRDefault="002D4E47" w:rsidP="00C16430">
      <w:pPr>
        <w:pStyle w:val="NormalWeb"/>
        <w:shd w:val="clear" w:color="auto" w:fill="FFFFFF"/>
        <w:spacing w:before="0" w:beforeAutospacing="0" w:after="0" w:afterAutospacing="0"/>
        <w:rPr>
          <w:rFonts w:ascii="Segoe UI" w:hAnsi="Segoe UI" w:cs="Segoe UI"/>
          <w:color w:val="373A3C"/>
          <w:sz w:val="23"/>
          <w:szCs w:val="23"/>
          <w:lang w:val="es-MX"/>
        </w:rPr>
      </w:pPr>
      <w:r w:rsidRPr="002D4E47">
        <w:rPr>
          <w:rFonts w:ascii="Segoe UI" w:hAnsi="Segoe UI" w:cs="Segoe UI"/>
          <w:b/>
          <w:bCs/>
          <w:color w:val="373A3C"/>
          <w:sz w:val="23"/>
          <w:szCs w:val="23"/>
          <w:lang w:val="es-MX"/>
        </w:rPr>
        <w:t>Introducción</w:t>
      </w:r>
    </w:p>
    <w:p w14:paraId="37D00302" w14:textId="77777777" w:rsidR="00C16430" w:rsidRDefault="00C16430" w:rsidP="00C16430">
      <w:pPr>
        <w:pStyle w:val="NormalWeb"/>
        <w:shd w:val="clear" w:color="auto" w:fill="FFFFFF"/>
        <w:spacing w:before="0" w:beforeAutospacing="0" w:after="0" w:afterAutospacing="0"/>
        <w:jc w:val="both"/>
        <w:rPr>
          <w:rFonts w:ascii="Segoe UI" w:hAnsi="Segoe UI" w:cs="Segoe UI"/>
          <w:color w:val="373A3C"/>
          <w:sz w:val="23"/>
          <w:szCs w:val="23"/>
          <w:lang w:val="es-MX"/>
        </w:rPr>
      </w:pPr>
    </w:p>
    <w:p w14:paraId="7D43E873" w14:textId="6D21769B" w:rsidR="002D4E47" w:rsidRPr="002D4E47" w:rsidRDefault="002D4E47" w:rsidP="002D4E47">
      <w:pPr>
        <w:pStyle w:val="NormalWeb"/>
        <w:shd w:val="clear" w:color="auto" w:fill="FFFFFF"/>
        <w:spacing w:before="0" w:beforeAutospacing="0"/>
        <w:jc w:val="both"/>
        <w:rPr>
          <w:rFonts w:ascii="Segoe UI" w:hAnsi="Segoe UI" w:cs="Segoe UI"/>
          <w:color w:val="373A3C"/>
          <w:sz w:val="23"/>
          <w:szCs w:val="23"/>
          <w:lang w:val="es-MX"/>
        </w:rPr>
      </w:pPr>
      <w:r w:rsidRPr="002D4E47">
        <w:rPr>
          <w:rFonts w:ascii="Segoe UI" w:hAnsi="Segoe UI" w:cs="Segoe UI"/>
          <w:color w:val="373A3C"/>
          <w:sz w:val="23"/>
          <w:szCs w:val="23"/>
          <w:lang w:val="es-MX"/>
        </w:rPr>
        <w:t>En la Unidad 2 se abordarán los aspectos psicosociales de la maternidad subrogada y sus repercusiones desde el punto de vista político y social.</w:t>
      </w:r>
    </w:p>
    <w:p w14:paraId="313983C2" w14:textId="77777777" w:rsidR="002D4E47" w:rsidRPr="002D4E47" w:rsidRDefault="002D4E47" w:rsidP="002D4E47">
      <w:pPr>
        <w:pStyle w:val="NormalWeb"/>
        <w:shd w:val="clear" w:color="auto" w:fill="FFFFFF"/>
        <w:spacing w:before="0" w:beforeAutospacing="0"/>
        <w:rPr>
          <w:rFonts w:ascii="Segoe UI" w:hAnsi="Segoe UI" w:cs="Segoe UI"/>
          <w:color w:val="373A3C"/>
          <w:sz w:val="23"/>
          <w:szCs w:val="23"/>
          <w:lang w:val="es-MX"/>
        </w:rPr>
      </w:pPr>
      <w:r w:rsidRPr="002D4E47">
        <w:rPr>
          <w:rFonts w:ascii="Segoe UI" w:hAnsi="Segoe UI" w:cs="Segoe UI"/>
          <w:b/>
          <w:bCs/>
          <w:color w:val="373A3C"/>
          <w:sz w:val="23"/>
          <w:szCs w:val="23"/>
          <w:lang w:val="es-MX"/>
        </w:rPr>
        <w:lastRenderedPageBreak/>
        <w:t>Objetivo</w:t>
      </w:r>
    </w:p>
    <w:p w14:paraId="0680663F" w14:textId="77777777" w:rsidR="002D4E47" w:rsidRDefault="002D4E47" w:rsidP="00C16430">
      <w:pPr>
        <w:pStyle w:val="NormalWeb"/>
        <w:shd w:val="clear" w:color="auto" w:fill="FFFFFF"/>
        <w:spacing w:before="0" w:beforeAutospacing="0" w:after="0" w:afterAutospacing="0"/>
        <w:jc w:val="both"/>
        <w:rPr>
          <w:rFonts w:ascii="Segoe UI" w:hAnsi="Segoe UI" w:cs="Segoe UI"/>
          <w:color w:val="373A3C"/>
          <w:sz w:val="23"/>
          <w:szCs w:val="23"/>
          <w:lang w:val="es-MX"/>
        </w:rPr>
      </w:pPr>
      <w:r w:rsidRPr="002D4E47">
        <w:rPr>
          <w:rFonts w:ascii="Segoe UI" w:hAnsi="Segoe UI" w:cs="Segoe UI"/>
          <w:color w:val="373A3C"/>
          <w:sz w:val="23"/>
          <w:szCs w:val="23"/>
          <w:lang w:val="es-MX"/>
        </w:rPr>
        <w:t>Al término de la unidad el alumno será capaz de explicar los aspectos psicosociales de la maternidad subrogada y sus repercusiones desde el punto de vista político y social.</w:t>
      </w:r>
    </w:p>
    <w:p w14:paraId="10B93262" w14:textId="77777777" w:rsidR="00C16430" w:rsidRPr="002D4E47" w:rsidRDefault="00C16430" w:rsidP="00C16430">
      <w:pPr>
        <w:pStyle w:val="NormalWeb"/>
        <w:shd w:val="clear" w:color="auto" w:fill="FFFFFF"/>
        <w:spacing w:before="0" w:beforeAutospacing="0" w:after="0" w:afterAutospacing="0"/>
        <w:jc w:val="both"/>
        <w:rPr>
          <w:rFonts w:ascii="Segoe UI" w:hAnsi="Segoe UI" w:cs="Segoe UI"/>
          <w:color w:val="373A3C"/>
          <w:sz w:val="23"/>
          <w:szCs w:val="23"/>
          <w:lang w:val="es-MX"/>
        </w:rPr>
      </w:pPr>
    </w:p>
    <w:p w14:paraId="06DF3E48" w14:textId="77777777" w:rsidR="002D4E47" w:rsidRPr="002D4E47" w:rsidRDefault="002D4E47" w:rsidP="002D4E47">
      <w:pPr>
        <w:pStyle w:val="NormalWeb"/>
        <w:shd w:val="clear" w:color="auto" w:fill="FFFFFF"/>
        <w:spacing w:before="0" w:beforeAutospacing="0"/>
        <w:jc w:val="center"/>
        <w:rPr>
          <w:rFonts w:ascii="Segoe UI" w:hAnsi="Segoe UI" w:cs="Segoe UI"/>
          <w:b/>
          <w:bCs/>
          <w:color w:val="373A3C"/>
          <w:sz w:val="23"/>
          <w:szCs w:val="23"/>
          <w:lang w:val="es-MX"/>
        </w:rPr>
      </w:pPr>
      <w:r w:rsidRPr="002D4E47">
        <w:rPr>
          <w:rFonts w:ascii="Segoe UI" w:hAnsi="Segoe UI" w:cs="Segoe UI"/>
          <w:b/>
          <w:bCs/>
          <w:color w:val="373A3C"/>
          <w:sz w:val="23"/>
          <w:szCs w:val="23"/>
          <w:lang w:val="es-MX"/>
        </w:rPr>
        <w:t>Contenidos de la unidad 2</w:t>
      </w:r>
    </w:p>
    <w:p w14:paraId="3D64F6E5" w14:textId="263DBB48" w:rsidR="002D4E47" w:rsidRPr="00D83C38" w:rsidRDefault="002D4E47" w:rsidP="002D4E47">
      <w:pPr>
        <w:pStyle w:val="NormalWeb"/>
        <w:shd w:val="clear" w:color="auto" w:fill="FFFFFF"/>
        <w:spacing w:before="0" w:beforeAutospacing="0"/>
        <w:jc w:val="both"/>
        <w:rPr>
          <w:rFonts w:ascii="Segoe UI" w:hAnsi="Segoe UI" w:cs="Segoe UI"/>
          <w:b/>
          <w:bCs/>
          <w:color w:val="373A3C"/>
          <w:sz w:val="23"/>
          <w:szCs w:val="23"/>
          <w:lang w:val="es-MX"/>
        </w:rPr>
      </w:pPr>
      <w:r w:rsidRPr="00D83C38">
        <w:rPr>
          <w:rFonts w:ascii="Segoe UI" w:hAnsi="Segoe UI" w:cs="Segoe UI"/>
          <w:b/>
          <w:bCs/>
          <w:color w:val="373A3C"/>
          <w:sz w:val="23"/>
          <w:szCs w:val="23"/>
          <w:lang w:val="es-MX"/>
        </w:rPr>
        <w:t>Subroga</w:t>
      </w:r>
      <w:r w:rsidR="00C16430" w:rsidRPr="00D83C38">
        <w:rPr>
          <w:rFonts w:ascii="Segoe UI" w:hAnsi="Segoe UI" w:cs="Segoe UI"/>
          <w:b/>
          <w:bCs/>
          <w:color w:val="373A3C"/>
          <w:sz w:val="23"/>
          <w:szCs w:val="23"/>
          <w:lang w:val="es-MX"/>
        </w:rPr>
        <w:t>ción</w:t>
      </w:r>
    </w:p>
    <w:p w14:paraId="0F9FC3DB" w14:textId="7E8C69E4" w:rsidR="00D83C38" w:rsidRPr="00D83C38" w:rsidRDefault="00D83C38" w:rsidP="002D4E47">
      <w:pPr>
        <w:pStyle w:val="NormalWeb"/>
        <w:shd w:val="clear" w:color="auto" w:fill="FFFFFF"/>
        <w:spacing w:before="0" w:beforeAutospacing="0"/>
        <w:jc w:val="both"/>
        <w:rPr>
          <w:rFonts w:ascii="Segoe UI" w:hAnsi="Segoe UI" w:cs="Segoe UI"/>
          <w:color w:val="373A3C"/>
          <w:sz w:val="23"/>
          <w:szCs w:val="23"/>
          <w:lang w:val="es-MX"/>
        </w:rPr>
      </w:pPr>
      <w:r w:rsidRPr="00D83C38">
        <w:rPr>
          <w:rFonts w:ascii="Segoe UI" w:hAnsi="Segoe UI" w:cs="Segoe UI"/>
          <w:color w:val="373A3C"/>
          <w:sz w:val="23"/>
          <w:szCs w:val="23"/>
          <w:lang w:val="es-MX"/>
        </w:rPr>
        <w:t>La subrogación consiste en conseguir una mujer que pueda gestar y a la cual se le implantan los embriones de una pareja que pueda producir espermatozoides y óvulos que se fecunden pero que la pareja femenina no puede desarrollar por problemas biológicos., a la cual se le considera madre sustituta.</w:t>
      </w:r>
    </w:p>
    <w:p w14:paraId="739995F6" w14:textId="77777777" w:rsidR="00D83C38" w:rsidRPr="0069155C" w:rsidRDefault="00D83C38" w:rsidP="002D4E47">
      <w:pPr>
        <w:pStyle w:val="NormalWeb"/>
        <w:shd w:val="clear" w:color="auto" w:fill="FFFFFF"/>
        <w:spacing w:before="0" w:beforeAutospacing="0"/>
        <w:jc w:val="both"/>
        <w:rPr>
          <w:rFonts w:ascii="Segoe UI" w:hAnsi="Segoe UI" w:cs="Segoe UI"/>
          <w:color w:val="373A3C"/>
          <w:sz w:val="23"/>
          <w:szCs w:val="23"/>
          <w:highlight w:val="lightGray"/>
          <w:lang w:val="es-MX"/>
        </w:rPr>
      </w:pPr>
    </w:p>
    <w:p w14:paraId="42EEAFA8" w14:textId="6CD16BB6" w:rsidR="002D4E47" w:rsidRPr="00BE1B45" w:rsidRDefault="00412BBD" w:rsidP="002D4E47">
      <w:pPr>
        <w:pStyle w:val="NormalWeb"/>
        <w:shd w:val="clear" w:color="auto" w:fill="FFFFFF"/>
        <w:spacing w:before="0" w:beforeAutospacing="0"/>
        <w:jc w:val="both"/>
        <w:rPr>
          <w:rFonts w:ascii="Segoe UI" w:hAnsi="Segoe UI" w:cs="Segoe UI"/>
          <w:b/>
          <w:bCs/>
          <w:color w:val="373A3C"/>
          <w:sz w:val="23"/>
          <w:szCs w:val="23"/>
          <w:lang w:val="es-MX"/>
        </w:rPr>
      </w:pPr>
      <w:r w:rsidRPr="004C621F">
        <w:rPr>
          <w:rFonts w:ascii="Segoe UI" w:hAnsi="Segoe UI" w:cs="Segoe UI"/>
          <w:color w:val="373A3C"/>
          <w:sz w:val="23"/>
          <w:szCs w:val="23"/>
          <w:lang w:val="es-MX"/>
        </w:rPr>
        <w:t xml:space="preserve">Ginecol Obstet Mex </w:t>
      </w:r>
      <w:r>
        <w:rPr>
          <w:rFonts w:ascii="Segoe UI" w:hAnsi="Segoe UI" w:cs="Segoe UI"/>
          <w:color w:val="373A3C"/>
          <w:sz w:val="23"/>
          <w:szCs w:val="23"/>
          <w:lang w:val="es-MX"/>
        </w:rPr>
        <w:t>(</w:t>
      </w:r>
      <w:r w:rsidRPr="004C621F">
        <w:rPr>
          <w:rFonts w:ascii="Segoe UI" w:hAnsi="Segoe UI" w:cs="Segoe UI"/>
          <w:color w:val="373A3C"/>
          <w:sz w:val="23"/>
          <w:szCs w:val="23"/>
          <w:lang w:val="es-MX"/>
        </w:rPr>
        <w:t>2011</w:t>
      </w:r>
      <w:r>
        <w:rPr>
          <w:rFonts w:ascii="Segoe UI" w:hAnsi="Segoe UI" w:cs="Segoe UI"/>
          <w:color w:val="373A3C"/>
          <w:sz w:val="23"/>
          <w:szCs w:val="23"/>
          <w:lang w:val="es-MX"/>
        </w:rPr>
        <w:t xml:space="preserve">) </w:t>
      </w:r>
      <w:r w:rsidR="002D4E47" w:rsidRPr="00BE1B45">
        <w:rPr>
          <w:rFonts w:ascii="Segoe UI" w:hAnsi="Segoe UI" w:cs="Segoe UI"/>
          <w:b/>
          <w:bCs/>
          <w:color w:val="373A3C"/>
          <w:sz w:val="23"/>
          <w:szCs w:val="23"/>
          <w:lang w:val="es-MX"/>
        </w:rPr>
        <w:t>Argumentos a favor y en contra de la maternidad subrogada</w:t>
      </w:r>
    </w:p>
    <w:p w14:paraId="382B26F7" w14:textId="52EB1B73" w:rsidR="002D4E47" w:rsidRPr="00BE1B45" w:rsidRDefault="002D4E47" w:rsidP="00691178">
      <w:pPr>
        <w:pStyle w:val="NormalWeb"/>
        <w:shd w:val="clear" w:color="auto" w:fill="FFFFFF"/>
        <w:spacing w:before="0" w:beforeAutospacing="0"/>
        <w:jc w:val="both"/>
        <w:rPr>
          <w:rFonts w:ascii="Segoe UI" w:hAnsi="Segoe UI" w:cs="Segoe UI"/>
          <w:color w:val="373A3C"/>
          <w:sz w:val="23"/>
          <w:szCs w:val="23"/>
          <w:lang w:val="es-MX" w:eastAsia="es-MX"/>
        </w:rPr>
      </w:pPr>
      <w:r w:rsidRPr="00BE1B45">
        <w:rPr>
          <w:rFonts w:ascii="Segoe UI" w:hAnsi="Segoe UI" w:cs="Segoe UI"/>
          <w:color w:val="373A3C"/>
          <w:sz w:val="23"/>
          <w:szCs w:val="23"/>
          <w:lang w:val="es-MX"/>
        </w:rPr>
        <w:t>La maternidad sustituta es una práctica basada en la decisión libre de adultos que ejercen sus derechos y prerrogativas, sin perjudicarse ni perjudicar a terceros, razón por la cual no puede señalarse ni objetarse a las personas que la ejercen ni a la práctica en sí misma. Todos los participantes y personas involucradas se suelen beneficiar de la misma: el niño que nace de dicho acuerdo no hubiera nacido si la práctica no se hubiera realizado y encuentra una familia que lo recibe con mucho amor y que lo deseó profundamente; los padres logran acceder a la paternidad y tienen la posibilidad de dar amor y brindarle todos los cuidados necesarios a su hijo y por último la mujer portadora puede satisfacer sus deseos de ayudar a otras personas y obtener un beneficio, en general económico a cambio de esa ayuda.</w:t>
      </w:r>
      <w:r w:rsidR="00412BBD" w:rsidRPr="00BE1B45">
        <w:rPr>
          <w:rFonts w:ascii="Segoe UI" w:hAnsi="Segoe UI" w:cs="Segoe UI"/>
          <w:color w:val="373A3C"/>
          <w:sz w:val="23"/>
          <w:szCs w:val="23"/>
          <w:lang w:val="es-MX"/>
        </w:rPr>
        <w:t xml:space="preserve"> </w:t>
      </w:r>
      <w:r w:rsidRPr="00BE1B45">
        <w:rPr>
          <w:rFonts w:ascii="Segoe UI" w:hAnsi="Segoe UI" w:cs="Segoe UI"/>
          <w:color w:val="373A3C"/>
          <w:sz w:val="23"/>
          <w:szCs w:val="23"/>
          <w:lang w:val="es-MX" w:eastAsia="es-MX"/>
        </w:rPr>
        <w:t>Los hijos deben ser queridos por sí mismos, crear un hijo para darlo sabiendo el destino ya de antemano es</w:t>
      </w:r>
      <w:r w:rsidR="0074357F" w:rsidRPr="00BE1B45">
        <w:rPr>
          <w:rFonts w:ascii="Segoe UI" w:hAnsi="Segoe UI" w:cs="Segoe UI"/>
          <w:color w:val="373A3C"/>
          <w:sz w:val="23"/>
          <w:szCs w:val="23"/>
          <w:lang w:val="es-MX" w:eastAsia="es-MX"/>
        </w:rPr>
        <w:t xml:space="preserve"> </w:t>
      </w:r>
      <w:r w:rsidRPr="00BE1B45">
        <w:rPr>
          <w:rFonts w:ascii="Segoe UI" w:hAnsi="Segoe UI" w:cs="Segoe UI"/>
          <w:color w:val="373A3C"/>
          <w:sz w:val="23"/>
          <w:szCs w:val="23"/>
          <w:lang w:val="es-MX" w:eastAsia="es-MX"/>
        </w:rPr>
        <w:t>objetable.</w:t>
      </w:r>
    </w:p>
    <w:p w14:paraId="6A82A9FE" w14:textId="7C2DA48A" w:rsidR="002D4E47" w:rsidRPr="00BE1B45" w:rsidRDefault="002D4E47">
      <w:pPr>
        <w:pStyle w:val="Sinespaciado"/>
        <w:numPr>
          <w:ilvl w:val="0"/>
          <w:numId w:val="47"/>
        </w:numPr>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Desprenderse de un hijo y de la responsabilidad que implica es moralmente cuestionable.</w:t>
      </w:r>
    </w:p>
    <w:p w14:paraId="31C0746E" w14:textId="77777777" w:rsidR="002D4E47" w:rsidRPr="00BE1B45" w:rsidRDefault="002D4E47">
      <w:pPr>
        <w:pStyle w:val="Sinespaciado"/>
        <w:numPr>
          <w:ilvl w:val="0"/>
          <w:numId w:val="47"/>
        </w:numPr>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Los hijos nacidos bajo estas circunstancias sufrirán consecuencias psicológicas y sociales.</w:t>
      </w:r>
    </w:p>
    <w:p w14:paraId="3F3F5CCE" w14:textId="673FE30E" w:rsidR="002D4E47" w:rsidRPr="00BE1B45" w:rsidRDefault="002D4E47" w:rsidP="00D83C38">
      <w:pPr>
        <w:pStyle w:val="Sinespaciado"/>
        <w:numPr>
          <w:ilvl w:val="0"/>
          <w:numId w:val="47"/>
        </w:numPr>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 xml:space="preserve">Es inmoral traer de esta forma </w:t>
      </w:r>
      <w:r w:rsidR="0074357F" w:rsidRPr="00BE1B45">
        <w:rPr>
          <w:rFonts w:ascii="Segoe UI" w:eastAsia="Times New Roman" w:hAnsi="Segoe UI" w:cs="Segoe UI"/>
          <w:color w:val="373A3C"/>
          <w:kern w:val="0"/>
          <w:sz w:val="23"/>
          <w:szCs w:val="23"/>
          <w:lang w:eastAsia="es-MX"/>
          <w14:ligatures w14:val="none"/>
        </w:rPr>
        <w:t>a niños</w:t>
      </w:r>
      <w:r w:rsidRPr="00BE1B45">
        <w:rPr>
          <w:rFonts w:ascii="Segoe UI" w:eastAsia="Times New Roman" w:hAnsi="Segoe UI" w:cs="Segoe UI"/>
          <w:color w:val="373A3C"/>
          <w:kern w:val="0"/>
          <w:sz w:val="23"/>
          <w:szCs w:val="23"/>
          <w:lang w:eastAsia="es-MX"/>
          <w14:ligatures w14:val="none"/>
        </w:rPr>
        <w:t xml:space="preserve"> mundo </w:t>
      </w:r>
      <w:r w:rsidR="0074357F" w:rsidRPr="00BE1B45">
        <w:rPr>
          <w:rFonts w:ascii="Segoe UI" w:eastAsia="Times New Roman" w:hAnsi="Segoe UI" w:cs="Segoe UI"/>
          <w:color w:val="373A3C"/>
          <w:kern w:val="0"/>
          <w:sz w:val="23"/>
          <w:szCs w:val="23"/>
          <w:lang w:eastAsia="es-MX"/>
          <w14:ligatures w14:val="none"/>
        </w:rPr>
        <w:t>cuando existen niños</w:t>
      </w:r>
      <w:r w:rsidRPr="00BE1B45">
        <w:rPr>
          <w:rFonts w:ascii="Segoe UI" w:eastAsia="Times New Roman" w:hAnsi="Segoe UI" w:cs="Segoe UI"/>
          <w:color w:val="373A3C"/>
          <w:kern w:val="0"/>
          <w:sz w:val="23"/>
          <w:szCs w:val="23"/>
          <w:lang w:eastAsia="es-MX"/>
          <w14:ligatures w14:val="none"/>
        </w:rPr>
        <w:t xml:space="preserve"> que pueden ser adoptados.</w:t>
      </w:r>
      <w:r w:rsidR="00F933B8" w:rsidRPr="00BE1B45">
        <w:rPr>
          <w:rFonts w:ascii="Segoe UI" w:eastAsia="Times New Roman" w:hAnsi="Segoe UI" w:cs="Segoe UI"/>
          <w:color w:val="373A3C"/>
          <w:kern w:val="0"/>
          <w:sz w:val="23"/>
          <w:szCs w:val="23"/>
          <w:lang w:eastAsia="es-MX"/>
          <w14:ligatures w14:val="none"/>
        </w:rPr>
        <w:t xml:space="preserve"> </w:t>
      </w:r>
      <w:r w:rsidR="00F933B8" w:rsidRPr="00BE1B45">
        <w:rPr>
          <w:rFonts w:ascii="Segoe UI" w:hAnsi="Segoe UI" w:cs="Segoe UI"/>
          <w:color w:val="373A3C"/>
          <w:sz w:val="23"/>
          <w:szCs w:val="23"/>
        </w:rPr>
        <w:t>Ginecol Obstet Mex (2011)</w:t>
      </w:r>
    </w:p>
    <w:p w14:paraId="79857E7B" w14:textId="77777777" w:rsidR="002D4E47" w:rsidRPr="0069155C" w:rsidRDefault="002D4E47" w:rsidP="002D4E47">
      <w:pPr>
        <w:pStyle w:val="Sinespaciado"/>
        <w:jc w:val="both"/>
        <w:rPr>
          <w:rFonts w:ascii="Segoe UI" w:eastAsia="Times New Roman" w:hAnsi="Segoe UI" w:cs="Segoe UI"/>
          <w:color w:val="373A3C"/>
          <w:kern w:val="0"/>
          <w:sz w:val="23"/>
          <w:szCs w:val="23"/>
          <w:highlight w:val="lightGray"/>
          <w:lang w:eastAsia="es-MX"/>
          <w14:ligatures w14:val="none"/>
        </w:rPr>
      </w:pPr>
    </w:p>
    <w:p w14:paraId="651A69B0" w14:textId="77777777" w:rsidR="002D4E47" w:rsidRDefault="002D4E47" w:rsidP="002D4E47">
      <w:pPr>
        <w:pStyle w:val="Sinespaciado"/>
        <w:jc w:val="both"/>
        <w:rPr>
          <w:rFonts w:ascii="Segoe UI" w:eastAsia="Times New Roman" w:hAnsi="Segoe UI" w:cs="Segoe UI"/>
          <w:color w:val="373A3C"/>
          <w:kern w:val="0"/>
          <w:sz w:val="23"/>
          <w:szCs w:val="23"/>
          <w:lang w:eastAsia="es-MX"/>
          <w14:ligatures w14:val="none"/>
        </w:rPr>
      </w:pPr>
    </w:p>
    <w:p w14:paraId="41557EB2" w14:textId="77777777" w:rsidR="002D4E47" w:rsidRPr="00C611F8" w:rsidRDefault="002D4E47" w:rsidP="002D4E47">
      <w:pPr>
        <w:pStyle w:val="Sinespaciado"/>
        <w:jc w:val="center"/>
        <w:rPr>
          <w:rFonts w:ascii="Segoe UI" w:eastAsia="Times New Roman" w:hAnsi="Segoe UI" w:cs="Segoe UI"/>
          <w:b/>
          <w:bCs/>
          <w:color w:val="373A3C"/>
          <w:kern w:val="0"/>
          <w:sz w:val="23"/>
          <w:szCs w:val="23"/>
          <w14:ligatures w14:val="none"/>
        </w:rPr>
      </w:pPr>
      <w:r w:rsidRPr="00C611F8">
        <w:rPr>
          <w:rFonts w:ascii="Segoe UI" w:eastAsia="Times New Roman" w:hAnsi="Segoe UI" w:cs="Segoe UI"/>
          <w:b/>
          <w:bCs/>
          <w:color w:val="373A3C"/>
          <w:kern w:val="0"/>
          <w:sz w:val="23"/>
          <w:szCs w:val="23"/>
          <w14:ligatures w14:val="none"/>
        </w:rPr>
        <w:t>Actualización en Reproducción Asistida</w:t>
      </w:r>
    </w:p>
    <w:p w14:paraId="07EA52E0" w14:textId="77777777" w:rsidR="002D4E47" w:rsidRDefault="002D4E47" w:rsidP="002D4E47">
      <w:pPr>
        <w:pStyle w:val="Sinespaciado"/>
        <w:jc w:val="center"/>
        <w:rPr>
          <w:rFonts w:ascii="Segoe UI" w:eastAsia="Times New Roman" w:hAnsi="Segoe UI" w:cs="Segoe UI"/>
          <w:b/>
          <w:bCs/>
          <w:color w:val="373A3C"/>
          <w:kern w:val="0"/>
          <w:sz w:val="23"/>
          <w:szCs w:val="23"/>
          <w14:ligatures w14:val="none"/>
        </w:rPr>
      </w:pPr>
      <w:r w:rsidRPr="00C611F8">
        <w:rPr>
          <w:rFonts w:ascii="Segoe UI" w:eastAsia="Times New Roman" w:hAnsi="Segoe UI" w:cs="Segoe UI"/>
          <w:b/>
          <w:bCs/>
          <w:color w:val="373A3C"/>
          <w:kern w:val="0"/>
          <w:sz w:val="23"/>
          <w:szCs w:val="23"/>
          <w14:ligatures w14:val="none"/>
        </w:rPr>
        <w:t xml:space="preserve">Módulo </w:t>
      </w:r>
      <w:r>
        <w:rPr>
          <w:rFonts w:ascii="Segoe UI" w:eastAsia="Times New Roman" w:hAnsi="Segoe UI" w:cs="Segoe UI"/>
          <w:b/>
          <w:bCs/>
          <w:color w:val="373A3C"/>
          <w:kern w:val="0"/>
          <w:sz w:val="23"/>
          <w:szCs w:val="23"/>
          <w14:ligatures w14:val="none"/>
        </w:rPr>
        <w:t>8</w:t>
      </w:r>
    </w:p>
    <w:p w14:paraId="437A178B" w14:textId="77777777" w:rsidR="002D4E47" w:rsidRDefault="002D4E47" w:rsidP="002D4E47">
      <w:pPr>
        <w:pStyle w:val="Sinespaciado"/>
        <w:jc w:val="center"/>
        <w:rPr>
          <w:rFonts w:ascii="Segoe UI" w:eastAsia="Times New Roman" w:hAnsi="Segoe UI" w:cs="Segoe UI"/>
          <w:b/>
          <w:bCs/>
          <w:color w:val="373A3C"/>
          <w:kern w:val="0"/>
          <w:sz w:val="23"/>
          <w:szCs w:val="23"/>
          <w14:ligatures w14:val="none"/>
        </w:rPr>
      </w:pPr>
      <w:r>
        <w:rPr>
          <w:rFonts w:ascii="Segoe UI" w:eastAsia="Times New Roman" w:hAnsi="Segoe UI" w:cs="Segoe UI"/>
          <w:b/>
          <w:bCs/>
          <w:color w:val="373A3C"/>
          <w:kern w:val="0"/>
          <w:sz w:val="23"/>
          <w:szCs w:val="23"/>
          <w14:ligatures w14:val="none"/>
        </w:rPr>
        <w:t>Parejas homoparentales</w:t>
      </w:r>
    </w:p>
    <w:p w14:paraId="3C2F235B" w14:textId="77777777" w:rsidR="002D4E47" w:rsidRPr="0074357F" w:rsidRDefault="002D4E47" w:rsidP="002D4E47">
      <w:pPr>
        <w:pStyle w:val="Sinespaciado"/>
        <w:jc w:val="both"/>
        <w:rPr>
          <w:rFonts w:ascii="Segoe UI" w:eastAsia="Times New Roman" w:hAnsi="Segoe UI" w:cs="Segoe UI"/>
          <w:color w:val="373A3C"/>
          <w:kern w:val="0"/>
          <w:sz w:val="23"/>
          <w:szCs w:val="23"/>
          <w:lang w:eastAsia="es-MX"/>
          <w14:ligatures w14:val="none"/>
        </w:rPr>
      </w:pPr>
    </w:p>
    <w:p w14:paraId="776C2D60" w14:textId="03F3D0B4" w:rsidR="002D4E47" w:rsidRDefault="002D4E47" w:rsidP="002D4E47">
      <w:pPr>
        <w:pStyle w:val="Sinespaciado"/>
        <w:jc w:val="both"/>
        <w:rPr>
          <w:rFonts w:ascii="Segoe UI" w:hAnsi="Segoe UI" w:cs="Segoe UI"/>
          <w:color w:val="373A3C"/>
          <w:sz w:val="23"/>
          <w:szCs w:val="23"/>
          <w:shd w:val="clear" w:color="auto" w:fill="FFFFFF"/>
        </w:rPr>
      </w:pPr>
      <w:r>
        <w:rPr>
          <w:rFonts w:ascii="Segoe UI" w:hAnsi="Segoe UI" w:cs="Segoe UI"/>
          <w:color w:val="373A3C"/>
          <w:sz w:val="23"/>
          <w:szCs w:val="23"/>
          <w:shd w:val="clear" w:color="auto" w:fill="FFFFFF"/>
        </w:rPr>
        <w:lastRenderedPageBreak/>
        <w:t>Se define como pareja homoparental a la que está formada por individuos del mismo sexo y que son padres de uno o más niños. Esto ocurre a través de la adopción, maternidad subrogada o inseminación artificial. Si se trata de maternidad subrogada, en el caso de hombres, es común que se recurra a la donación de óvulos y al alquiler de un vientre, por esa situación utilizan las tecnologías de reproducción asistida.</w:t>
      </w:r>
    </w:p>
    <w:p w14:paraId="0C15BB7B" w14:textId="77777777" w:rsidR="002D4E47" w:rsidRPr="00F763CD" w:rsidRDefault="002D4E47" w:rsidP="002D4E47">
      <w:pPr>
        <w:pStyle w:val="Sinespaciado"/>
        <w:jc w:val="both"/>
        <w:rPr>
          <w:rFonts w:ascii="Segoe UI" w:eastAsia="Times New Roman" w:hAnsi="Segoe UI" w:cs="Segoe UI"/>
          <w:b/>
          <w:bCs/>
          <w:color w:val="373A3C"/>
          <w:kern w:val="0"/>
          <w:sz w:val="23"/>
          <w:szCs w:val="23"/>
          <w14:ligatures w14:val="none"/>
        </w:rPr>
      </w:pPr>
    </w:p>
    <w:p w14:paraId="38C61E0C" w14:textId="77777777" w:rsidR="002D4E47" w:rsidRDefault="002D4E47" w:rsidP="002D4E47">
      <w:pPr>
        <w:pStyle w:val="Sinespaciado"/>
        <w:jc w:val="both"/>
        <w:rPr>
          <w:rFonts w:ascii="Segoe UI" w:eastAsia="Times New Roman" w:hAnsi="Segoe UI" w:cs="Segoe UI"/>
          <w:b/>
          <w:bCs/>
          <w:color w:val="373A3C"/>
          <w:kern w:val="0"/>
          <w:sz w:val="23"/>
          <w:szCs w:val="23"/>
          <w14:ligatures w14:val="none"/>
        </w:rPr>
      </w:pPr>
      <w:r w:rsidRPr="00F763CD">
        <w:rPr>
          <w:rFonts w:ascii="Segoe UI" w:eastAsia="Times New Roman" w:hAnsi="Segoe UI" w:cs="Segoe UI"/>
          <w:b/>
          <w:bCs/>
          <w:color w:val="373A3C"/>
          <w:kern w:val="0"/>
          <w:sz w:val="23"/>
          <w:szCs w:val="23"/>
          <w14:ligatures w14:val="none"/>
        </w:rPr>
        <w:t>Unidad 1. Parejas homoparentales</w:t>
      </w:r>
    </w:p>
    <w:p w14:paraId="237B8D53" w14:textId="77777777" w:rsidR="002D4E47" w:rsidRDefault="002D4E47" w:rsidP="002D4E47">
      <w:pPr>
        <w:pStyle w:val="Sinespaciado"/>
        <w:jc w:val="both"/>
        <w:rPr>
          <w:rFonts w:ascii="Segoe UI" w:eastAsia="Times New Roman" w:hAnsi="Segoe UI" w:cs="Segoe UI"/>
          <w:b/>
          <w:bCs/>
          <w:color w:val="373A3C"/>
          <w:kern w:val="0"/>
          <w:sz w:val="23"/>
          <w:szCs w:val="23"/>
          <w14:ligatures w14:val="none"/>
        </w:rPr>
      </w:pPr>
    </w:p>
    <w:p w14:paraId="55E97042" w14:textId="77777777" w:rsidR="002D4E47" w:rsidRPr="002D4E47" w:rsidRDefault="002D4E47" w:rsidP="002D4E47">
      <w:pPr>
        <w:pStyle w:val="NormalWeb"/>
        <w:shd w:val="clear" w:color="auto" w:fill="FFFFFF"/>
        <w:spacing w:before="0" w:beforeAutospacing="0"/>
        <w:rPr>
          <w:rFonts w:ascii="Segoe UI" w:hAnsi="Segoe UI" w:cs="Segoe UI"/>
          <w:color w:val="373A3C"/>
          <w:sz w:val="23"/>
          <w:szCs w:val="23"/>
          <w:lang w:val="es-MX"/>
        </w:rPr>
      </w:pPr>
      <w:r w:rsidRPr="002D4E47">
        <w:rPr>
          <w:rFonts w:ascii="Segoe UI" w:hAnsi="Segoe UI" w:cs="Segoe UI"/>
          <w:b/>
          <w:bCs/>
          <w:color w:val="373A3C"/>
          <w:sz w:val="23"/>
          <w:szCs w:val="23"/>
          <w:lang w:val="es-MX"/>
        </w:rPr>
        <w:t>Introducción</w:t>
      </w:r>
    </w:p>
    <w:p w14:paraId="77847C46" w14:textId="77777777" w:rsidR="002D4E47" w:rsidRPr="002D4E47" w:rsidRDefault="002D4E47" w:rsidP="002D4E47">
      <w:pPr>
        <w:pStyle w:val="NormalWeb"/>
        <w:shd w:val="clear" w:color="auto" w:fill="FFFFFF"/>
        <w:spacing w:before="0" w:beforeAutospacing="0"/>
        <w:jc w:val="both"/>
        <w:rPr>
          <w:rFonts w:ascii="Segoe UI" w:hAnsi="Segoe UI" w:cs="Segoe UI"/>
          <w:color w:val="373A3C"/>
          <w:sz w:val="23"/>
          <w:szCs w:val="23"/>
          <w:lang w:val="es-MX"/>
        </w:rPr>
      </w:pPr>
      <w:r w:rsidRPr="002D4E47">
        <w:rPr>
          <w:rFonts w:ascii="Segoe UI" w:hAnsi="Segoe UI" w:cs="Segoe UI"/>
          <w:color w:val="373A3C"/>
          <w:sz w:val="23"/>
          <w:szCs w:val="23"/>
          <w:lang w:val="es-MX"/>
        </w:rPr>
        <w:t>En la Unidad 1 se revisarán las características de las parejas homoparentales y su relación como pacientes de las tecnologías de reproducción asistida y la maternidad subrogada.</w:t>
      </w:r>
    </w:p>
    <w:p w14:paraId="30A083A4" w14:textId="77777777" w:rsidR="002D4E47" w:rsidRPr="002D4E47" w:rsidRDefault="002D4E47" w:rsidP="002D4E47">
      <w:pPr>
        <w:pStyle w:val="NormalWeb"/>
        <w:shd w:val="clear" w:color="auto" w:fill="FFFFFF"/>
        <w:spacing w:before="0" w:beforeAutospacing="0"/>
        <w:rPr>
          <w:rFonts w:ascii="Segoe UI" w:hAnsi="Segoe UI" w:cs="Segoe UI"/>
          <w:color w:val="373A3C"/>
          <w:sz w:val="23"/>
          <w:szCs w:val="23"/>
          <w:lang w:val="es-MX"/>
        </w:rPr>
      </w:pPr>
      <w:r w:rsidRPr="002D4E47">
        <w:rPr>
          <w:rFonts w:ascii="Segoe UI" w:hAnsi="Segoe UI" w:cs="Segoe UI"/>
          <w:b/>
          <w:bCs/>
          <w:color w:val="373A3C"/>
          <w:sz w:val="23"/>
          <w:szCs w:val="23"/>
          <w:lang w:val="es-MX"/>
        </w:rPr>
        <w:t>Objetivo</w:t>
      </w:r>
    </w:p>
    <w:p w14:paraId="18E6E7F2" w14:textId="77777777" w:rsidR="002D4E47" w:rsidRPr="002D4E47" w:rsidRDefault="002D4E47" w:rsidP="002D4E47">
      <w:pPr>
        <w:pStyle w:val="NormalWeb"/>
        <w:shd w:val="clear" w:color="auto" w:fill="FFFFFF"/>
        <w:spacing w:before="0" w:beforeAutospacing="0"/>
        <w:jc w:val="both"/>
        <w:rPr>
          <w:rFonts w:ascii="Segoe UI" w:hAnsi="Segoe UI" w:cs="Segoe UI"/>
          <w:color w:val="373A3C"/>
          <w:sz w:val="23"/>
          <w:szCs w:val="23"/>
          <w:lang w:val="es-MX"/>
        </w:rPr>
      </w:pPr>
      <w:r w:rsidRPr="002D4E47">
        <w:rPr>
          <w:rFonts w:ascii="Segoe UI" w:hAnsi="Segoe UI" w:cs="Segoe UI"/>
          <w:color w:val="373A3C"/>
          <w:sz w:val="23"/>
          <w:szCs w:val="23"/>
          <w:lang w:val="es-MX"/>
        </w:rPr>
        <w:t>Al término de la unidad el alumno será capaz de explicar las características de las parejas homoparentales y su relación como pacientes de las tecnologías de reproducción asistida y la maternidad subrogada</w:t>
      </w:r>
    </w:p>
    <w:p w14:paraId="6D5CFFAF" w14:textId="77777777" w:rsidR="002D4E47" w:rsidRDefault="002D4E47" w:rsidP="002D4E47">
      <w:pPr>
        <w:pStyle w:val="Sinespaciado"/>
        <w:jc w:val="both"/>
        <w:rPr>
          <w:rFonts w:ascii="Segoe UI" w:eastAsia="Times New Roman" w:hAnsi="Segoe UI" w:cs="Segoe UI"/>
          <w:b/>
          <w:bCs/>
          <w:color w:val="373A3C"/>
          <w:kern w:val="0"/>
          <w:sz w:val="23"/>
          <w:szCs w:val="23"/>
          <w14:ligatures w14:val="none"/>
        </w:rPr>
      </w:pPr>
      <w:r>
        <w:rPr>
          <w:rFonts w:ascii="Segoe UI" w:eastAsia="Times New Roman" w:hAnsi="Segoe UI" w:cs="Segoe UI"/>
          <w:b/>
          <w:bCs/>
          <w:color w:val="373A3C"/>
          <w:kern w:val="0"/>
          <w:sz w:val="23"/>
          <w:szCs w:val="23"/>
          <w14:ligatures w14:val="none"/>
        </w:rPr>
        <w:t>Contenido de la unidad 1</w:t>
      </w:r>
    </w:p>
    <w:p w14:paraId="23C9D570" w14:textId="77777777" w:rsidR="002D4E47" w:rsidRPr="0024653D" w:rsidRDefault="002D4E47" w:rsidP="002D4E47">
      <w:pPr>
        <w:pStyle w:val="Sinespaciado"/>
        <w:jc w:val="both"/>
        <w:rPr>
          <w:rFonts w:ascii="Segoe UI" w:eastAsia="Times New Roman" w:hAnsi="Segoe UI" w:cs="Segoe UI"/>
          <w:color w:val="373A3C"/>
          <w:kern w:val="0"/>
          <w:sz w:val="23"/>
          <w:szCs w:val="23"/>
          <w:lang w:eastAsia="es-MX"/>
          <w14:ligatures w14:val="none"/>
        </w:rPr>
      </w:pPr>
    </w:p>
    <w:p w14:paraId="110DDCB8" w14:textId="5841DA23" w:rsidR="002D4E47" w:rsidRPr="00BE1B45" w:rsidRDefault="003B3793" w:rsidP="002D4E47">
      <w:pPr>
        <w:pStyle w:val="Sinespaciado"/>
        <w:jc w:val="both"/>
        <w:rPr>
          <w:rFonts w:ascii="Segoe UI" w:eastAsia="Times New Roman" w:hAnsi="Segoe UI" w:cs="Segoe UI"/>
          <w:color w:val="373A3C"/>
          <w:kern w:val="0"/>
          <w:sz w:val="23"/>
          <w:szCs w:val="23"/>
          <w:lang w:eastAsia="es-MX"/>
          <w14:ligatures w14:val="none"/>
        </w:rPr>
      </w:pPr>
      <w:r w:rsidRPr="003B3793">
        <w:rPr>
          <w:rFonts w:ascii="Segoe UI" w:eastAsia="Times New Roman" w:hAnsi="Segoe UI" w:cs="Segoe UI"/>
          <w:color w:val="373A3C"/>
          <w:kern w:val="0"/>
          <w:sz w:val="23"/>
          <w:szCs w:val="23"/>
          <w:lang w:eastAsia="es-MX"/>
          <w14:ligatures w14:val="none"/>
        </w:rPr>
        <w:t xml:space="preserve">(Maternidad subrogada [Scribd], 2008) </w:t>
      </w:r>
      <w:r w:rsidR="002D4E47" w:rsidRPr="00BE1B45">
        <w:rPr>
          <w:rFonts w:ascii="Segoe UI" w:eastAsia="Times New Roman" w:hAnsi="Segoe UI" w:cs="Segoe UI"/>
          <w:color w:val="373A3C"/>
          <w:kern w:val="0"/>
          <w:sz w:val="23"/>
          <w:szCs w:val="23"/>
          <w:lang w:eastAsia="es-MX"/>
          <w14:ligatures w14:val="none"/>
        </w:rPr>
        <w:t xml:space="preserve">Paternidad y maternidad </w:t>
      </w:r>
      <w:r w:rsidR="000F002D" w:rsidRPr="00BE1B45">
        <w:rPr>
          <w:rFonts w:ascii="Segoe UI" w:eastAsia="Times New Roman" w:hAnsi="Segoe UI" w:cs="Segoe UI"/>
          <w:color w:val="373A3C"/>
          <w:kern w:val="0"/>
          <w:sz w:val="23"/>
          <w:szCs w:val="23"/>
          <w:lang w:eastAsia="es-MX"/>
          <w14:ligatures w14:val="none"/>
        </w:rPr>
        <w:t>se conciben como</w:t>
      </w:r>
      <w:r w:rsidR="002D4E47" w:rsidRPr="00BE1B45">
        <w:rPr>
          <w:rFonts w:ascii="Segoe UI" w:eastAsia="Times New Roman" w:hAnsi="Segoe UI" w:cs="Segoe UI"/>
          <w:color w:val="373A3C"/>
          <w:kern w:val="0"/>
          <w:sz w:val="23"/>
          <w:szCs w:val="23"/>
          <w:lang w:eastAsia="es-MX"/>
          <w14:ligatures w14:val="none"/>
        </w:rPr>
        <w:t xml:space="preserve"> símbolos de relaciones humanas de amor y de convivencia en un proyecto unitario. El Derecho tiene poco que hacer cuando la regla de la relación es el amor y la comprensión, su juego se justifica en la protección y en la asunción de responsabilidades que otro no ha tomado voluntariamente. </w:t>
      </w:r>
    </w:p>
    <w:p w14:paraId="5BD926B4"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p>
    <w:p w14:paraId="34AEB982" w14:textId="6CD6DCF5" w:rsidR="002D4E47" w:rsidRPr="003B3793" w:rsidRDefault="002D4E47" w:rsidP="002D4E47">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 xml:space="preserve">Tales relaciones tienen </w:t>
      </w:r>
      <w:r w:rsidR="000F002D" w:rsidRPr="00BE1B45">
        <w:rPr>
          <w:rFonts w:ascii="Segoe UI" w:eastAsia="Times New Roman" w:hAnsi="Segoe UI" w:cs="Segoe UI"/>
          <w:color w:val="373A3C"/>
          <w:kern w:val="0"/>
          <w:sz w:val="23"/>
          <w:szCs w:val="23"/>
          <w:lang w:val="es-MX" w:eastAsia="es-MX"/>
          <w14:ligatures w14:val="none"/>
        </w:rPr>
        <w:t>tal</w:t>
      </w:r>
      <w:r w:rsidRPr="00BE1B45">
        <w:rPr>
          <w:rFonts w:ascii="Segoe UI" w:eastAsia="Times New Roman" w:hAnsi="Segoe UI" w:cs="Segoe UI"/>
          <w:color w:val="373A3C"/>
          <w:kern w:val="0"/>
          <w:sz w:val="23"/>
          <w:szCs w:val="23"/>
          <w:lang w:val="es-MX" w:eastAsia="es-MX"/>
          <w14:ligatures w14:val="none"/>
        </w:rPr>
        <w:t xml:space="preserve"> fuerza en la sociedad que quien se ve imposibilitado a crearlas llega a encontrar un vacío en su realización. La esterilidad suscita grandes tensiones y fomenta sentimientos de carencia. De ahí las numerosas investigaciones del hombre a lo largo de la historia tratando de subsanarla.</w:t>
      </w:r>
      <w:r w:rsidR="003B3793" w:rsidRPr="003B3793">
        <w:rPr>
          <w:rFonts w:ascii="Segoe UI" w:eastAsia="Times New Roman" w:hAnsi="Segoe UI" w:cs="Segoe UI"/>
          <w:color w:val="373A3C"/>
          <w:kern w:val="0"/>
          <w:sz w:val="23"/>
          <w:szCs w:val="23"/>
          <w:lang w:val="es-MX" w:eastAsia="es-MX"/>
          <w14:ligatures w14:val="none"/>
        </w:rPr>
        <w:t xml:space="preserve"> (Scribd,2008)</w:t>
      </w:r>
    </w:p>
    <w:p w14:paraId="2E0F7C35" w14:textId="54BE8BBB" w:rsidR="002D4E47" w:rsidRPr="00BE1B45" w:rsidRDefault="0042344B" w:rsidP="002D4E47">
      <w:pPr>
        <w:jc w:val="both"/>
        <w:rPr>
          <w:rFonts w:ascii="Segoe UI" w:eastAsia="Times New Roman" w:hAnsi="Segoe UI" w:cs="Segoe UI"/>
          <w:color w:val="373A3C"/>
          <w:kern w:val="0"/>
          <w:sz w:val="23"/>
          <w:szCs w:val="23"/>
          <w:lang w:val="es-MX" w:eastAsia="es-MX"/>
          <w14:ligatures w14:val="none"/>
        </w:rPr>
      </w:pPr>
      <w:r w:rsidRPr="0042344B">
        <w:rPr>
          <w:rFonts w:ascii="Segoe UI" w:eastAsia="Times New Roman" w:hAnsi="Segoe UI" w:cs="Segoe UI"/>
          <w:color w:val="373A3C"/>
          <w:kern w:val="0"/>
          <w:sz w:val="23"/>
          <w:szCs w:val="23"/>
          <w:lang w:val="es-MX" w:eastAsia="es-MX"/>
          <w14:ligatures w14:val="none"/>
        </w:rPr>
        <w:t>(¿Cómo funciona la gestación subrogada para parejas gays? [Babygest] 2020</w:t>
      </w:r>
      <w:r>
        <w:rPr>
          <w:rFonts w:ascii="Segoe UI" w:eastAsia="Times New Roman" w:hAnsi="Segoe UI" w:cs="Segoe UI"/>
          <w:color w:val="373A3C"/>
          <w:kern w:val="0"/>
          <w:sz w:val="23"/>
          <w:szCs w:val="23"/>
          <w:highlight w:val="lightGray"/>
          <w:lang w:val="es-MX" w:eastAsia="es-MX"/>
          <w14:ligatures w14:val="none"/>
        </w:rPr>
        <w:t xml:space="preserve"> </w:t>
      </w:r>
      <w:r w:rsidR="000F002D" w:rsidRPr="00BE1B45">
        <w:rPr>
          <w:rFonts w:ascii="Segoe UI" w:eastAsia="Times New Roman" w:hAnsi="Segoe UI" w:cs="Segoe UI"/>
          <w:color w:val="373A3C"/>
          <w:kern w:val="0"/>
          <w:sz w:val="23"/>
          <w:szCs w:val="23"/>
          <w:lang w:val="es-MX" w:eastAsia="es-MX"/>
          <w14:ligatures w14:val="none"/>
        </w:rPr>
        <w:t>En contraste con</w:t>
      </w:r>
      <w:r w:rsidR="002D4E47" w:rsidRPr="00BE1B45">
        <w:rPr>
          <w:rFonts w:ascii="Segoe UI" w:eastAsia="Times New Roman" w:hAnsi="Segoe UI" w:cs="Segoe UI"/>
          <w:color w:val="373A3C"/>
          <w:kern w:val="0"/>
          <w:sz w:val="23"/>
          <w:szCs w:val="23"/>
          <w:lang w:val="es-MX" w:eastAsia="es-MX"/>
          <w14:ligatures w14:val="none"/>
        </w:rPr>
        <w:t xml:space="preserve"> lo que ocurre con las parejas de lesbianas, dos hombres no pueden ser padres por las técnicas convencionales de reproducción asistida, ya que es necesario un útero para llevar a cabo la gestación. </w:t>
      </w:r>
      <w:r w:rsidR="000F002D" w:rsidRPr="00BE1B45">
        <w:rPr>
          <w:rFonts w:ascii="Segoe UI" w:eastAsia="Times New Roman" w:hAnsi="Segoe UI" w:cs="Segoe UI"/>
          <w:color w:val="373A3C"/>
          <w:kern w:val="0"/>
          <w:sz w:val="23"/>
          <w:szCs w:val="23"/>
          <w:lang w:val="es-MX" w:eastAsia="es-MX"/>
          <w14:ligatures w14:val="none"/>
        </w:rPr>
        <w:t>Por ello</w:t>
      </w:r>
      <w:r w:rsidR="002D4E47" w:rsidRPr="00BE1B45">
        <w:rPr>
          <w:rFonts w:ascii="Segoe UI" w:eastAsia="Times New Roman" w:hAnsi="Segoe UI" w:cs="Segoe UI"/>
          <w:color w:val="373A3C"/>
          <w:kern w:val="0"/>
          <w:sz w:val="23"/>
          <w:szCs w:val="23"/>
          <w:lang w:val="es-MX" w:eastAsia="es-MX"/>
          <w14:ligatures w14:val="none"/>
        </w:rPr>
        <w:t xml:space="preserve">, una pareja </w:t>
      </w:r>
      <w:r w:rsidR="000F002D" w:rsidRPr="00BE1B45">
        <w:rPr>
          <w:rFonts w:ascii="Segoe UI" w:eastAsia="Times New Roman" w:hAnsi="Segoe UI" w:cs="Segoe UI"/>
          <w:color w:val="373A3C"/>
          <w:kern w:val="0"/>
          <w:sz w:val="23"/>
          <w:szCs w:val="23"/>
          <w:lang w:val="es-MX" w:eastAsia="es-MX"/>
          <w14:ligatures w14:val="none"/>
        </w:rPr>
        <w:t>de hombres</w:t>
      </w:r>
      <w:r w:rsidR="002D4E47" w:rsidRPr="00BE1B45">
        <w:rPr>
          <w:rFonts w:ascii="Segoe UI" w:eastAsia="Times New Roman" w:hAnsi="Segoe UI" w:cs="Segoe UI"/>
          <w:color w:val="373A3C"/>
          <w:kern w:val="0"/>
          <w:sz w:val="23"/>
          <w:szCs w:val="23"/>
          <w:lang w:val="es-MX" w:eastAsia="es-MX"/>
          <w14:ligatures w14:val="none"/>
        </w:rPr>
        <w:t xml:space="preserve"> tiene dos opciones para alcanzar la paternidad: la gestación subrogada o la adopción.</w:t>
      </w:r>
    </w:p>
    <w:p w14:paraId="231CB7C6" w14:textId="77777777" w:rsidR="002D4E47" w:rsidRPr="00BE1B45" w:rsidRDefault="002D4E47" w:rsidP="002D4E47">
      <w:pPr>
        <w:jc w:val="both"/>
        <w:rPr>
          <w:rFonts w:ascii="Segoe UI" w:eastAsia="Times New Roman" w:hAnsi="Segoe UI" w:cs="Segoe UI"/>
          <w:b/>
          <w:bCs/>
          <w:color w:val="373A3C"/>
          <w:kern w:val="0"/>
          <w:sz w:val="23"/>
          <w:szCs w:val="23"/>
          <w:lang w:val="es-MX"/>
          <w14:ligatures w14:val="none"/>
        </w:rPr>
      </w:pPr>
      <w:r w:rsidRPr="00BE1B45">
        <w:rPr>
          <w:rFonts w:ascii="Segoe UI" w:eastAsia="Times New Roman" w:hAnsi="Segoe UI" w:cs="Segoe UI"/>
          <w:b/>
          <w:bCs/>
          <w:color w:val="373A3C"/>
          <w:kern w:val="0"/>
          <w:sz w:val="23"/>
          <w:szCs w:val="23"/>
          <w:lang w:val="es-MX"/>
          <w14:ligatures w14:val="none"/>
        </w:rPr>
        <w:t>Formar una familia homoparental</w:t>
      </w:r>
    </w:p>
    <w:p w14:paraId="1FC2FB73" w14:textId="77777777" w:rsidR="002D4E47" w:rsidRPr="00BE1B45" w:rsidRDefault="002D4E47" w:rsidP="002D4E47">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 xml:space="preserve">Las parejas homosexuales femeninas pueden tener hijos biológicos mediante técnicas de reproducción asistida como la inseminación artificial o la fecundación in vitro, utilizando semen de donante. En caso de que no logren el embarazo por estas técnicas, tengan algún </w:t>
      </w:r>
      <w:r w:rsidRPr="00BE1B45">
        <w:rPr>
          <w:rFonts w:ascii="Segoe UI" w:eastAsia="Times New Roman" w:hAnsi="Segoe UI" w:cs="Segoe UI"/>
          <w:color w:val="373A3C"/>
          <w:kern w:val="0"/>
          <w:sz w:val="23"/>
          <w:szCs w:val="23"/>
          <w:lang w:val="es-MX" w:eastAsia="es-MX"/>
          <w14:ligatures w14:val="none"/>
        </w:rPr>
        <w:lastRenderedPageBreak/>
        <w:t>problema uterino o algún problema grave de salud que haga que el embarazo suponga un riesgo para ellas, las parejas de mujeres pueden tener hijos biológicos por gestación subrogada.</w:t>
      </w:r>
    </w:p>
    <w:p w14:paraId="1635406C" w14:textId="77777777" w:rsidR="002D4E47" w:rsidRPr="00BE1B45" w:rsidRDefault="002D4E47" w:rsidP="002D4E47">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Sin embargo, para que dos hombres formen una familia en la que compartan sus genes con los hijos, no les queda más remedio que recurrir a una mujer gestante para tenerlos.</w:t>
      </w:r>
    </w:p>
    <w:p w14:paraId="13F53A51" w14:textId="5C5F04F2" w:rsidR="002D4E47" w:rsidRPr="00BE1B45" w:rsidRDefault="002D4E47" w:rsidP="002D4E47">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 xml:space="preserve">Las parejas </w:t>
      </w:r>
      <w:r w:rsidR="000F002D" w:rsidRPr="00BE1B45">
        <w:rPr>
          <w:rFonts w:ascii="Segoe UI" w:eastAsia="Times New Roman" w:hAnsi="Segoe UI" w:cs="Segoe UI"/>
          <w:color w:val="373A3C"/>
          <w:kern w:val="0"/>
          <w:sz w:val="23"/>
          <w:szCs w:val="23"/>
          <w:lang w:val="es-MX" w:eastAsia="es-MX"/>
          <w14:ligatures w14:val="none"/>
        </w:rPr>
        <w:t>de hombres</w:t>
      </w:r>
      <w:r w:rsidRPr="00BE1B45">
        <w:rPr>
          <w:rFonts w:ascii="Segoe UI" w:eastAsia="Times New Roman" w:hAnsi="Segoe UI" w:cs="Segoe UI"/>
          <w:color w:val="373A3C"/>
          <w:kern w:val="0"/>
          <w:sz w:val="23"/>
          <w:szCs w:val="23"/>
          <w:lang w:val="es-MX" w:eastAsia="es-MX"/>
          <w14:ligatures w14:val="none"/>
        </w:rPr>
        <w:t xml:space="preserve"> que quieran ser padres biológicos pueden conseguirlo gracias a la gestación subrogada. Con este método, pueden tener un hijo por fecundación in vitro (FIV) con ayuda de una tercera persona, esto es, una mujer que lleve el embarazo: la gestante.</w:t>
      </w:r>
    </w:p>
    <w:p w14:paraId="205B7755" w14:textId="32B5FEF5" w:rsidR="002D4E47" w:rsidRPr="00BE1B45" w:rsidRDefault="002D4E47" w:rsidP="002D4E47">
      <w:pPr>
        <w:jc w:val="both"/>
        <w:rPr>
          <w:rFonts w:ascii="Segoe UI" w:eastAsia="Times New Roman" w:hAnsi="Segoe UI" w:cs="Segoe UI"/>
          <w:color w:val="373A3C"/>
          <w:kern w:val="0"/>
          <w:sz w:val="23"/>
          <w:szCs w:val="23"/>
          <w:lang w:val="es-MX" w:eastAsia="es-MX"/>
          <w14:ligatures w14:val="none"/>
        </w:rPr>
      </w:pPr>
    </w:p>
    <w:p w14:paraId="6FFDC906" w14:textId="77777777" w:rsidR="002D4E47" w:rsidRPr="00BE1B45" w:rsidRDefault="002D4E47" w:rsidP="002D4E47">
      <w:pPr>
        <w:jc w:val="both"/>
        <w:rPr>
          <w:rFonts w:ascii="Segoe UI" w:eastAsia="Times New Roman" w:hAnsi="Segoe UI" w:cs="Segoe UI"/>
          <w:b/>
          <w:bCs/>
          <w:color w:val="373A3C"/>
          <w:kern w:val="0"/>
          <w:sz w:val="23"/>
          <w:szCs w:val="23"/>
          <w:lang w:val="es-MX"/>
          <w14:ligatures w14:val="none"/>
        </w:rPr>
      </w:pPr>
      <w:r w:rsidRPr="00BE1B45">
        <w:rPr>
          <w:rFonts w:ascii="Segoe UI" w:eastAsia="Times New Roman" w:hAnsi="Segoe UI" w:cs="Segoe UI"/>
          <w:b/>
          <w:bCs/>
          <w:color w:val="373A3C"/>
          <w:kern w:val="0"/>
          <w:sz w:val="23"/>
          <w:szCs w:val="23"/>
          <w:lang w:val="es-MX"/>
          <w14:ligatures w14:val="none"/>
        </w:rPr>
        <w:t>Familia homoparental masculina y gestación subrogada</w:t>
      </w:r>
    </w:p>
    <w:p w14:paraId="7615E084" w14:textId="2EE36575" w:rsidR="002D4E47" w:rsidRPr="00BE1B45" w:rsidRDefault="002D4E47" w:rsidP="002D4E47">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 xml:space="preserve">En </w:t>
      </w:r>
      <w:r w:rsidR="000F002D" w:rsidRPr="00BE1B45">
        <w:rPr>
          <w:rFonts w:ascii="Segoe UI" w:eastAsia="Times New Roman" w:hAnsi="Segoe UI" w:cs="Segoe UI"/>
          <w:color w:val="373A3C"/>
          <w:kern w:val="0"/>
          <w:sz w:val="23"/>
          <w:szCs w:val="23"/>
          <w:lang w:val="es-MX" w:eastAsia="es-MX"/>
          <w14:ligatures w14:val="none"/>
        </w:rPr>
        <w:t>nuestros días</w:t>
      </w:r>
      <w:r w:rsidRPr="00BE1B45">
        <w:rPr>
          <w:rFonts w:ascii="Segoe UI" w:eastAsia="Times New Roman" w:hAnsi="Segoe UI" w:cs="Segoe UI"/>
          <w:color w:val="373A3C"/>
          <w:kern w:val="0"/>
          <w:sz w:val="23"/>
          <w:szCs w:val="23"/>
          <w:lang w:val="es-MX" w:eastAsia="es-MX"/>
          <w14:ligatures w14:val="none"/>
        </w:rPr>
        <w:t xml:space="preserve">, un hombre puede ser padre sin necesidad de tener una pareja femenina y él mismo puede aportar su carga genética. Por tanto, </w:t>
      </w:r>
      <w:r w:rsidR="000F002D" w:rsidRPr="00BE1B45">
        <w:rPr>
          <w:rFonts w:ascii="Segoe UI" w:eastAsia="Times New Roman" w:hAnsi="Segoe UI" w:cs="Segoe UI"/>
          <w:color w:val="373A3C"/>
          <w:kern w:val="0"/>
          <w:sz w:val="23"/>
          <w:szCs w:val="23"/>
          <w:lang w:val="es-MX" w:eastAsia="es-MX"/>
          <w14:ligatures w14:val="none"/>
        </w:rPr>
        <w:t>ahora mismo</w:t>
      </w:r>
      <w:r w:rsidRPr="00BE1B45">
        <w:rPr>
          <w:rFonts w:ascii="Segoe UI" w:eastAsia="Times New Roman" w:hAnsi="Segoe UI" w:cs="Segoe UI"/>
          <w:color w:val="373A3C"/>
          <w:kern w:val="0"/>
          <w:sz w:val="23"/>
          <w:szCs w:val="23"/>
          <w:lang w:val="es-MX" w:eastAsia="es-MX"/>
          <w14:ligatures w14:val="none"/>
        </w:rPr>
        <w:t>, la gestación subrogada es la única opción viable para que una pareja de hombres pueda tener un hijo biológico. El proceso constaría de los siguientes pasos:</w:t>
      </w:r>
    </w:p>
    <w:p w14:paraId="4053132D" w14:textId="446263F9" w:rsidR="002D4E47" w:rsidRPr="00BE1B45" w:rsidRDefault="000F002D">
      <w:pPr>
        <w:pStyle w:val="Sinespaciado"/>
        <w:numPr>
          <w:ilvl w:val="0"/>
          <w:numId w:val="61"/>
        </w:numPr>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Seleccionar</w:t>
      </w:r>
      <w:r w:rsidR="002D4E47" w:rsidRPr="00BE1B45">
        <w:rPr>
          <w:rFonts w:ascii="Segoe UI" w:eastAsia="Times New Roman" w:hAnsi="Segoe UI" w:cs="Segoe UI"/>
          <w:color w:val="373A3C"/>
          <w:kern w:val="0"/>
          <w:sz w:val="23"/>
          <w:szCs w:val="23"/>
          <w:lang w:eastAsia="es-MX"/>
          <w14:ligatures w14:val="none"/>
        </w:rPr>
        <w:t xml:space="preserve"> a la gestante o a la mujer que lleve el embarazo.</w:t>
      </w:r>
    </w:p>
    <w:p w14:paraId="4E137C7D" w14:textId="26BD8D5E" w:rsidR="002D4E47" w:rsidRPr="00BE1B45" w:rsidRDefault="000F002D">
      <w:pPr>
        <w:pStyle w:val="Sinespaciado"/>
        <w:numPr>
          <w:ilvl w:val="0"/>
          <w:numId w:val="61"/>
        </w:numPr>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Seleccionar</w:t>
      </w:r>
      <w:r w:rsidR="002D4E47" w:rsidRPr="00BE1B45">
        <w:rPr>
          <w:rFonts w:ascii="Segoe UI" w:eastAsia="Times New Roman" w:hAnsi="Segoe UI" w:cs="Segoe UI"/>
          <w:color w:val="373A3C"/>
          <w:kern w:val="0"/>
          <w:sz w:val="23"/>
          <w:szCs w:val="23"/>
          <w:lang w:eastAsia="es-MX"/>
          <w14:ligatures w14:val="none"/>
        </w:rPr>
        <w:t xml:space="preserve"> a la donante de óvulos.</w:t>
      </w:r>
    </w:p>
    <w:p w14:paraId="5C9BAAC3" w14:textId="6518F56A" w:rsidR="002D4E47" w:rsidRPr="00BE1B45" w:rsidRDefault="000F002D">
      <w:pPr>
        <w:pStyle w:val="Sinespaciado"/>
        <w:numPr>
          <w:ilvl w:val="0"/>
          <w:numId w:val="61"/>
        </w:numPr>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 xml:space="preserve">Proveer </w:t>
      </w:r>
      <w:r w:rsidR="002D4E47" w:rsidRPr="00BE1B45">
        <w:rPr>
          <w:rFonts w:ascii="Segoe UI" w:eastAsia="Times New Roman" w:hAnsi="Segoe UI" w:cs="Segoe UI"/>
          <w:color w:val="373A3C"/>
          <w:kern w:val="0"/>
          <w:sz w:val="23"/>
          <w:szCs w:val="23"/>
          <w:lang w:eastAsia="es-MX"/>
          <w14:ligatures w14:val="none"/>
        </w:rPr>
        <w:t>una muestra de semen en la clínica de reproducción.</w:t>
      </w:r>
    </w:p>
    <w:p w14:paraId="5AF2F57F" w14:textId="43889767" w:rsidR="002D4E47" w:rsidRPr="00BE1B45" w:rsidRDefault="002D4E47">
      <w:pPr>
        <w:pStyle w:val="Sinespaciado"/>
        <w:numPr>
          <w:ilvl w:val="0"/>
          <w:numId w:val="61"/>
        </w:numPr>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Fecundación in vitro (FIV) con los óvulos de una donante y los espermatozoides de la pareja.</w:t>
      </w:r>
    </w:p>
    <w:p w14:paraId="45CD2B9A" w14:textId="72E81E34" w:rsidR="002D4E47" w:rsidRPr="00BE1B45" w:rsidRDefault="002D4E47">
      <w:pPr>
        <w:pStyle w:val="Sinespaciado"/>
        <w:numPr>
          <w:ilvl w:val="0"/>
          <w:numId w:val="61"/>
        </w:numPr>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Transfer</w:t>
      </w:r>
      <w:r w:rsidR="000F002D" w:rsidRPr="00BE1B45">
        <w:rPr>
          <w:rFonts w:ascii="Segoe UI" w:eastAsia="Times New Roman" w:hAnsi="Segoe UI" w:cs="Segoe UI"/>
          <w:color w:val="373A3C"/>
          <w:kern w:val="0"/>
          <w:sz w:val="23"/>
          <w:szCs w:val="23"/>
          <w:lang w:eastAsia="es-MX"/>
          <w14:ligatures w14:val="none"/>
        </w:rPr>
        <w:t>ir</w:t>
      </w:r>
      <w:r w:rsidRPr="00BE1B45">
        <w:rPr>
          <w:rFonts w:ascii="Segoe UI" w:eastAsia="Times New Roman" w:hAnsi="Segoe UI" w:cs="Segoe UI"/>
          <w:color w:val="373A3C"/>
          <w:kern w:val="0"/>
          <w:sz w:val="23"/>
          <w:szCs w:val="23"/>
          <w:lang w:eastAsia="es-MX"/>
          <w14:ligatures w14:val="none"/>
        </w:rPr>
        <w:t xml:space="preserve"> de los embriones a la gestante. En caso de que los padres intencionales deseen transferir más de un embrión a la gestante, ésta debe estar de acuerdo. El motivo principal es la alta posibilidad de embarazo múltiple, lo que puede suponer un mayor riesgo de complicaciones durante la gestación.</w:t>
      </w:r>
    </w:p>
    <w:p w14:paraId="4F9597E3" w14:textId="77777777" w:rsidR="002D4E47" w:rsidRPr="00BE1B45" w:rsidRDefault="002D4E47" w:rsidP="002D4E47">
      <w:pPr>
        <w:pStyle w:val="Sinespaciado"/>
        <w:rPr>
          <w:rFonts w:ascii="Segoe UI" w:eastAsia="Times New Roman" w:hAnsi="Segoe UI" w:cs="Segoe UI"/>
          <w:color w:val="373A3C"/>
          <w:kern w:val="0"/>
          <w:sz w:val="23"/>
          <w:szCs w:val="23"/>
          <w:lang w:eastAsia="es-MX"/>
          <w14:ligatures w14:val="none"/>
        </w:rPr>
      </w:pPr>
    </w:p>
    <w:p w14:paraId="38F0D182" w14:textId="77777777" w:rsidR="002D4E47" w:rsidRPr="00BE1B45" w:rsidRDefault="002D4E47" w:rsidP="002D4E47">
      <w:pPr>
        <w:pStyle w:val="Sinespaciado"/>
        <w:rPr>
          <w:rFonts w:ascii="Segoe UI" w:eastAsia="Times New Roman" w:hAnsi="Segoe UI" w:cs="Segoe UI"/>
          <w:b/>
          <w:bCs/>
          <w:color w:val="373A3C"/>
          <w:kern w:val="0"/>
          <w:sz w:val="23"/>
          <w:szCs w:val="23"/>
          <w14:ligatures w14:val="none"/>
        </w:rPr>
      </w:pPr>
      <w:r w:rsidRPr="00BE1B45">
        <w:rPr>
          <w:rFonts w:ascii="Segoe UI" w:eastAsia="Times New Roman" w:hAnsi="Segoe UI" w:cs="Segoe UI"/>
          <w:b/>
          <w:bCs/>
          <w:color w:val="373A3C"/>
          <w:kern w:val="0"/>
          <w:sz w:val="23"/>
          <w:szCs w:val="23"/>
          <w14:ligatures w14:val="none"/>
        </w:rPr>
        <w:t>Desarrollo del embarazo y parto.</w:t>
      </w:r>
    </w:p>
    <w:p w14:paraId="09A22D3D" w14:textId="77777777" w:rsidR="002D4E47" w:rsidRPr="00BE1B45" w:rsidRDefault="002D4E47" w:rsidP="002D4E47">
      <w:pPr>
        <w:pStyle w:val="Sinespaciado"/>
        <w:rPr>
          <w:rFonts w:ascii="Segoe UI" w:eastAsia="Times New Roman" w:hAnsi="Segoe UI" w:cs="Segoe UI"/>
          <w:b/>
          <w:bCs/>
          <w:color w:val="373A3C"/>
          <w:kern w:val="0"/>
          <w:sz w:val="23"/>
          <w:szCs w:val="23"/>
          <w14:ligatures w14:val="none"/>
        </w:rPr>
      </w:pPr>
    </w:p>
    <w:p w14:paraId="2DAE3BCD" w14:textId="58710C20" w:rsidR="002D4E47" w:rsidRPr="00BE1B45" w:rsidRDefault="000F002D" w:rsidP="002D4E47">
      <w:pPr>
        <w:pStyle w:val="Sinespaciado"/>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E</w:t>
      </w:r>
      <w:r w:rsidR="002D4E47" w:rsidRPr="00BE1B45">
        <w:rPr>
          <w:rFonts w:ascii="Segoe UI" w:eastAsia="Times New Roman" w:hAnsi="Segoe UI" w:cs="Segoe UI"/>
          <w:color w:val="373A3C"/>
          <w:kern w:val="0"/>
          <w:sz w:val="23"/>
          <w:szCs w:val="23"/>
          <w:lang w:eastAsia="es-MX"/>
          <w14:ligatures w14:val="none"/>
        </w:rPr>
        <w:t xml:space="preserve">s necesario que los hombres estén informados de todos los pasos a seguir y de la evolución del proceso. </w:t>
      </w:r>
      <w:r w:rsidRPr="00BE1B45">
        <w:rPr>
          <w:rFonts w:ascii="Segoe UI" w:eastAsia="Times New Roman" w:hAnsi="Segoe UI" w:cs="Segoe UI"/>
          <w:color w:val="373A3C"/>
          <w:kern w:val="0"/>
          <w:sz w:val="23"/>
          <w:szCs w:val="23"/>
          <w:lang w:eastAsia="es-MX"/>
          <w14:ligatures w14:val="none"/>
        </w:rPr>
        <w:t>Así</w:t>
      </w:r>
      <w:r w:rsidR="002D4E47" w:rsidRPr="00BE1B45">
        <w:rPr>
          <w:rFonts w:ascii="Segoe UI" w:eastAsia="Times New Roman" w:hAnsi="Segoe UI" w:cs="Segoe UI"/>
          <w:color w:val="373A3C"/>
          <w:kern w:val="0"/>
          <w:sz w:val="23"/>
          <w:szCs w:val="23"/>
          <w:lang w:eastAsia="es-MX"/>
          <w14:ligatures w14:val="none"/>
        </w:rPr>
        <w:t>, ellos podrán adoptar una actitud positiva y relajada durante el proceso de gestación subrogada.</w:t>
      </w:r>
    </w:p>
    <w:p w14:paraId="1038FB9F"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p>
    <w:p w14:paraId="7519B58F" w14:textId="77777777" w:rsidR="002D4E47" w:rsidRPr="00BE1B45" w:rsidRDefault="002D4E47" w:rsidP="002D4E47">
      <w:pPr>
        <w:pStyle w:val="Sinespaciado"/>
        <w:jc w:val="both"/>
        <w:rPr>
          <w:rFonts w:ascii="Segoe UI" w:eastAsia="Times New Roman" w:hAnsi="Segoe UI" w:cs="Segoe UI"/>
          <w:b/>
          <w:bCs/>
          <w:color w:val="373A3C"/>
          <w:kern w:val="0"/>
          <w:sz w:val="23"/>
          <w:szCs w:val="23"/>
          <w14:ligatures w14:val="none"/>
        </w:rPr>
      </w:pPr>
      <w:r w:rsidRPr="00BE1B45">
        <w:rPr>
          <w:rFonts w:ascii="Segoe UI" w:eastAsia="Times New Roman" w:hAnsi="Segoe UI" w:cs="Segoe UI"/>
          <w:b/>
          <w:bCs/>
          <w:color w:val="373A3C"/>
          <w:kern w:val="0"/>
          <w:sz w:val="23"/>
          <w:szCs w:val="23"/>
          <w14:ligatures w14:val="none"/>
        </w:rPr>
        <w:t>Hijos biológicos de parejas homoparentales.</w:t>
      </w:r>
    </w:p>
    <w:p w14:paraId="765734FE" w14:textId="77777777" w:rsidR="002D4E47" w:rsidRPr="00BE1B45" w:rsidRDefault="002D4E47" w:rsidP="002D4E47">
      <w:pPr>
        <w:pStyle w:val="Sinespaciado"/>
        <w:jc w:val="both"/>
        <w:rPr>
          <w:rFonts w:ascii="Segoe UI" w:eastAsia="Times New Roman" w:hAnsi="Segoe UI" w:cs="Segoe UI"/>
          <w:b/>
          <w:bCs/>
          <w:color w:val="373A3C"/>
          <w:kern w:val="0"/>
          <w:sz w:val="23"/>
          <w:szCs w:val="23"/>
          <w14:ligatures w14:val="none"/>
        </w:rPr>
      </w:pPr>
    </w:p>
    <w:p w14:paraId="0A98F2D5"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Si para los futuros padres es importante tener una relación biológica con su hijo, existen diversas opciones para decidir quién aportará los espermatozoides y por tanto su material genético. A continuación, se detallan cada una de las posibilidades:</w:t>
      </w:r>
    </w:p>
    <w:p w14:paraId="28A880EA"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p>
    <w:p w14:paraId="636658F0" w14:textId="5E5D9724"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 xml:space="preserve">Solo un miembro de la pareja aporta el semen, ya sea el que tenga una mayor calidad seminal o el elegido de mutuo acuerdo. Éste será el padre biológico del </w:t>
      </w:r>
      <w:r w:rsidR="000F002D" w:rsidRPr="00BE1B45">
        <w:rPr>
          <w:rFonts w:ascii="Segoe UI" w:eastAsia="Times New Roman" w:hAnsi="Segoe UI" w:cs="Segoe UI"/>
          <w:color w:val="373A3C"/>
          <w:kern w:val="0"/>
          <w:sz w:val="23"/>
          <w:szCs w:val="23"/>
          <w:lang w:eastAsia="es-MX"/>
          <w14:ligatures w14:val="none"/>
        </w:rPr>
        <w:t>bebé</w:t>
      </w:r>
      <w:r w:rsidRPr="00BE1B45">
        <w:rPr>
          <w:rFonts w:ascii="Segoe UI" w:eastAsia="Times New Roman" w:hAnsi="Segoe UI" w:cs="Segoe UI"/>
          <w:color w:val="373A3C"/>
          <w:kern w:val="0"/>
          <w:sz w:val="23"/>
          <w:szCs w:val="23"/>
          <w:lang w:eastAsia="es-MX"/>
          <w14:ligatures w14:val="none"/>
        </w:rPr>
        <w:t xml:space="preserve">. Por tanto, los óvulos </w:t>
      </w:r>
      <w:r w:rsidRPr="00BE1B45">
        <w:rPr>
          <w:rFonts w:ascii="Segoe UI" w:eastAsia="Times New Roman" w:hAnsi="Segoe UI" w:cs="Segoe UI"/>
          <w:color w:val="373A3C"/>
          <w:kern w:val="0"/>
          <w:sz w:val="23"/>
          <w:szCs w:val="23"/>
          <w:lang w:eastAsia="es-MX"/>
          <w14:ligatures w14:val="none"/>
        </w:rPr>
        <w:lastRenderedPageBreak/>
        <w:t xml:space="preserve">cedidos por la donante serán fecundados con el semen de uno de </w:t>
      </w:r>
      <w:r w:rsidR="000F002D" w:rsidRPr="00BE1B45">
        <w:rPr>
          <w:rFonts w:ascii="Segoe UI" w:eastAsia="Times New Roman" w:hAnsi="Segoe UI" w:cs="Segoe UI"/>
          <w:color w:val="373A3C"/>
          <w:kern w:val="0"/>
          <w:sz w:val="23"/>
          <w:szCs w:val="23"/>
          <w:lang w:eastAsia="es-MX"/>
          <w14:ligatures w14:val="none"/>
        </w:rPr>
        <w:t>ellos</w:t>
      </w:r>
      <w:r w:rsidRPr="00BE1B45">
        <w:rPr>
          <w:rFonts w:ascii="Segoe UI" w:eastAsia="Times New Roman" w:hAnsi="Segoe UI" w:cs="Segoe UI"/>
          <w:color w:val="373A3C"/>
          <w:kern w:val="0"/>
          <w:sz w:val="23"/>
          <w:szCs w:val="23"/>
          <w:lang w:eastAsia="es-MX"/>
          <w14:ligatures w14:val="none"/>
        </w:rPr>
        <w:t xml:space="preserve"> en el laboratorio. Los embriones </w:t>
      </w:r>
      <w:r w:rsidR="000F002D" w:rsidRPr="00BE1B45">
        <w:rPr>
          <w:rFonts w:ascii="Segoe UI" w:eastAsia="Times New Roman" w:hAnsi="Segoe UI" w:cs="Segoe UI"/>
          <w:color w:val="373A3C"/>
          <w:kern w:val="0"/>
          <w:sz w:val="23"/>
          <w:szCs w:val="23"/>
          <w:lang w:eastAsia="es-MX"/>
          <w14:ligatures w14:val="none"/>
        </w:rPr>
        <w:t>se transfieren</w:t>
      </w:r>
      <w:r w:rsidRPr="00BE1B45">
        <w:rPr>
          <w:rFonts w:ascii="Segoe UI" w:eastAsia="Times New Roman" w:hAnsi="Segoe UI" w:cs="Segoe UI"/>
          <w:color w:val="373A3C"/>
          <w:kern w:val="0"/>
          <w:sz w:val="23"/>
          <w:szCs w:val="23"/>
          <w:lang w:eastAsia="es-MX"/>
          <w14:ligatures w14:val="none"/>
        </w:rPr>
        <w:t xml:space="preserve"> a la mujer gestante para que llev</w:t>
      </w:r>
      <w:r w:rsidR="000F002D" w:rsidRPr="00BE1B45">
        <w:rPr>
          <w:rFonts w:ascii="Segoe UI" w:eastAsia="Times New Roman" w:hAnsi="Segoe UI" w:cs="Segoe UI"/>
          <w:color w:val="373A3C"/>
          <w:kern w:val="0"/>
          <w:sz w:val="23"/>
          <w:szCs w:val="23"/>
          <w:lang w:eastAsia="es-MX"/>
          <w14:ligatures w14:val="none"/>
        </w:rPr>
        <w:t>ar</w:t>
      </w:r>
      <w:r w:rsidRPr="00BE1B45">
        <w:rPr>
          <w:rFonts w:ascii="Segoe UI" w:eastAsia="Times New Roman" w:hAnsi="Segoe UI" w:cs="Segoe UI"/>
          <w:color w:val="373A3C"/>
          <w:kern w:val="0"/>
          <w:sz w:val="23"/>
          <w:szCs w:val="23"/>
          <w:lang w:eastAsia="es-MX"/>
          <w14:ligatures w14:val="none"/>
        </w:rPr>
        <w:t xml:space="preserve"> a cabo la gestación.</w:t>
      </w:r>
    </w:p>
    <w:p w14:paraId="686ED769" w14:textId="77777777" w:rsidR="002D4E47" w:rsidRPr="005E5CCC" w:rsidRDefault="002D4E47" w:rsidP="002D4E47">
      <w:pPr>
        <w:pStyle w:val="Sinespaciado"/>
        <w:jc w:val="both"/>
        <w:rPr>
          <w:rFonts w:ascii="Segoe UI" w:eastAsia="Times New Roman" w:hAnsi="Segoe UI" w:cs="Segoe UI"/>
          <w:color w:val="373A3C"/>
          <w:kern w:val="0"/>
          <w:sz w:val="23"/>
          <w:szCs w:val="23"/>
          <w:highlight w:val="yellow"/>
          <w:lang w:eastAsia="es-MX"/>
          <w14:ligatures w14:val="none"/>
        </w:rPr>
      </w:pPr>
    </w:p>
    <w:p w14:paraId="7F4ACA61" w14:textId="77777777" w:rsidR="002D4E47" w:rsidRPr="00BE1B45" w:rsidRDefault="002D4E47" w:rsidP="002D4E47">
      <w:pPr>
        <w:pStyle w:val="Sinespaciado"/>
        <w:jc w:val="both"/>
        <w:rPr>
          <w:rFonts w:ascii="Segoe UI" w:eastAsia="Times New Roman" w:hAnsi="Segoe UI" w:cs="Segoe UI"/>
          <w:b/>
          <w:bCs/>
          <w:color w:val="373A3C"/>
          <w:kern w:val="0"/>
          <w:sz w:val="23"/>
          <w:szCs w:val="23"/>
          <w14:ligatures w14:val="none"/>
        </w:rPr>
      </w:pPr>
      <w:r w:rsidRPr="00BE1B45">
        <w:rPr>
          <w:rFonts w:ascii="Segoe UI" w:eastAsia="Times New Roman" w:hAnsi="Segoe UI" w:cs="Segoe UI"/>
          <w:b/>
          <w:bCs/>
          <w:color w:val="373A3C"/>
          <w:kern w:val="0"/>
          <w:sz w:val="23"/>
          <w:szCs w:val="23"/>
          <w14:ligatures w14:val="none"/>
        </w:rPr>
        <w:t>Transferencia doble</w:t>
      </w:r>
    </w:p>
    <w:p w14:paraId="7342F960"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p>
    <w:p w14:paraId="6B65C7BE"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Cuando los dos miembros de la pareja homoparental quieren tener un hijo biológico propio, existe la opción de tener un hijo de cada uno. Para ello, es necesario que la gestante consienta que le transfieran dos embriones que, como ya hemos dicho anteriormente, supone una alta probabilidad de embarazo múltiple.</w:t>
      </w:r>
    </w:p>
    <w:p w14:paraId="3AACA535"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p>
    <w:p w14:paraId="0C4AAC5D"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Es importante que los futuros padres tengan en cuenta que por transferir dos embriones la gestante no siempre se va a quedar embarazada de dos bebés. Cabe la posibilidad de que solo un embrión implante, por lo que el embarazo sería único, aunque también puede ocurrir que no implante ningún embrión y haya que hacer una nueva transferencia. También sería posible, aunque mucho menos frecuente, que uno de los embriones se divida en dos para dar lugar a gemelos idénticos, así que podría ocurrir un embarazo triple.</w:t>
      </w:r>
    </w:p>
    <w:p w14:paraId="27C3118D"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p>
    <w:p w14:paraId="018516AF"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Para lograr el embarazo en esta situación, se fecundaría la mitad de los óvulos de la donante con el semen de uno y la otra mitad con el del otro. Así, si los embriones generados son de buena calidad, se podrían transferir dos embriones a la gestante, uno de cada padre.</w:t>
      </w:r>
    </w:p>
    <w:p w14:paraId="69C3DD7C"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p>
    <w:p w14:paraId="1A14DACE"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Lo importante es que ambos miembros de la pareja estén de acuerdo y decidan qué opción es la que se ajusta más a sus necesidades y con qué se sienten más cómodos.</w:t>
      </w:r>
    </w:p>
    <w:p w14:paraId="2D1AE056" w14:textId="77777777" w:rsidR="002D4E47" w:rsidRPr="005E5CCC" w:rsidRDefault="002D4E47" w:rsidP="002D4E47">
      <w:pPr>
        <w:pStyle w:val="Sinespaciado"/>
        <w:jc w:val="both"/>
        <w:rPr>
          <w:rFonts w:ascii="Segoe UI" w:eastAsia="Times New Roman" w:hAnsi="Segoe UI" w:cs="Segoe UI"/>
          <w:color w:val="373A3C"/>
          <w:kern w:val="0"/>
          <w:sz w:val="23"/>
          <w:szCs w:val="23"/>
          <w:highlight w:val="yellow"/>
          <w:lang w:eastAsia="es-MX"/>
          <w14:ligatures w14:val="none"/>
        </w:rPr>
      </w:pPr>
    </w:p>
    <w:p w14:paraId="7B1D125D"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Otro factor a tener en cuenta para llevar a cabo un proceso de gestación subrogada es elegir un país en el que no solo sea legal esta práctica, sino que también se permita el acceso a las parejas homosexuales.</w:t>
      </w:r>
    </w:p>
    <w:p w14:paraId="255672CC"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p>
    <w:p w14:paraId="007EBD14" w14:textId="77777777" w:rsidR="002D4E47" w:rsidRPr="00BE1B45" w:rsidRDefault="002D4E47" w:rsidP="002D4E47">
      <w:pPr>
        <w:pStyle w:val="Sinespaciado"/>
        <w:jc w:val="both"/>
        <w:rPr>
          <w:rFonts w:ascii="Segoe UI" w:eastAsia="Times New Roman" w:hAnsi="Segoe UI" w:cs="Segoe UI"/>
          <w:b/>
          <w:bCs/>
          <w:color w:val="373A3C"/>
          <w:kern w:val="0"/>
          <w:sz w:val="23"/>
          <w:szCs w:val="23"/>
          <w14:ligatures w14:val="none"/>
        </w:rPr>
      </w:pPr>
      <w:r w:rsidRPr="00BE1B45">
        <w:rPr>
          <w:rFonts w:ascii="Segoe UI" w:eastAsia="Times New Roman" w:hAnsi="Segoe UI" w:cs="Segoe UI"/>
          <w:b/>
          <w:bCs/>
          <w:color w:val="373A3C"/>
          <w:kern w:val="0"/>
          <w:sz w:val="23"/>
          <w:szCs w:val="23"/>
          <w14:ligatures w14:val="none"/>
        </w:rPr>
        <w:t>Destinos de gestación subrogada para parejas homoparentales</w:t>
      </w:r>
    </w:p>
    <w:p w14:paraId="192847E3" w14:textId="77777777" w:rsidR="002D4E47" w:rsidRPr="00BE1B45" w:rsidRDefault="002D4E47" w:rsidP="002D4E47">
      <w:pPr>
        <w:pStyle w:val="Sinespaciado"/>
        <w:jc w:val="both"/>
        <w:rPr>
          <w:rFonts w:ascii="Segoe UI" w:eastAsia="Times New Roman" w:hAnsi="Segoe UI" w:cs="Segoe UI"/>
          <w:b/>
          <w:bCs/>
          <w:color w:val="373A3C"/>
          <w:kern w:val="0"/>
          <w:sz w:val="23"/>
          <w:szCs w:val="23"/>
          <w14:ligatures w14:val="none"/>
        </w:rPr>
      </w:pPr>
    </w:p>
    <w:p w14:paraId="78F7ACB0" w14:textId="62837570"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 xml:space="preserve">En México, India y Tailandia </w:t>
      </w:r>
      <w:r w:rsidR="008B1591" w:rsidRPr="00BE1B45">
        <w:rPr>
          <w:rFonts w:ascii="Segoe UI" w:eastAsia="Times New Roman" w:hAnsi="Segoe UI" w:cs="Segoe UI"/>
          <w:color w:val="373A3C"/>
          <w:kern w:val="0"/>
          <w:sz w:val="23"/>
          <w:szCs w:val="23"/>
          <w:lang w:eastAsia="es-MX"/>
          <w14:ligatures w14:val="none"/>
        </w:rPr>
        <w:t xml:space="preserve">se </w:t>
      </w:r>
      <w:r w:rsidRPr="00BE1B45">
        <w:rPr>
          <w:rFonts w:ascii="Segoe UI" w:eastAsia="Times New Roman" w:hAnsi="Segoe UI" w:cs="Segoe UI"/>
          <w:color w:val="373A3C"/>
          <w:kern w:val="0"/>
          <w:sz w:val="23"/>
          <w:szCs w:val="23"/>
          <w:lang w:eastAsia="es-MX"/>
          <w14:ligatures w14:val="none"/>
        </w:rPr>
        <w:t xml:space="preserve">han endurecido su legislación y ya no </w:t>
      </w:r>
      <w:r w:rsidR="008B1591" w:rsidRPr="00BE1B45">
        <w:rPr>
          <w:rFonts w:ascii="Segoe UI" w:eastAsia="Times New Roman" w:hAnsi="Segoe UI" w:cs="Segoe UI"/>
          <w:color w:val="373A3C"/>
          <w:kern w:val="0"/>
          <w:sz w:val="23"/>
          <w:szCs w:val="23"/>
          <w:lang w:eastAsia="es-MX"/>
          <w14:ligatures w14:val="none"/>
        </w:rPr>
        <w:t>es más dificil</w:t>
      </w:r>
      <w:r w:rsidRPr="00BE1B45">
        <w:rPr>
          <w:rFonts w:ascii="Segoe UI" w:eastAsia="Times New Roman" w:hAnsi="Segoe UI" w:cs="Segoe UI"/>
          <w:color w:val="373A3C"/>
          <w:kern w:val="0"/>
          <w:sz w:val="23"/>
          <w:szCs w:val="23"/>
          <w:lang w:eastAsia="es-MX"/>
          <w14:ligatures w14:val="none"/>
        </w:rPr>
        <w:t xml:space="preserve"> para extranjeros. En Grecia, Georgia, Rusia y Ucrania la ley prohíbe el acceso a este método reproductivo a las parejas homosexuales.</w:t>
      </w:r>
    </w:p>
    <w:p w14:paraId="50A8C450"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p>
    <w:p w14:paraId="75800BF3" w14:textId="6AF2EEC5"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t xml:space="preserve">En </w:t>
      </w:r>
      <w:r w:rsidR="008B1591" w:rsidRPr="00BE1B45">
        <w:rPr>
          <w:rFonts w:ascii="Segoe UI" w:eastAsia="Times New Roman" w:hAnsi="Segoe UI" w:cs="Segoe UI"/>
          <w:color w:val="373A3C"/>
          <w:kern w:val="0"/>
          <w:sz w:val="23"/>
          <w:szCs w:val="23"/>
          <w:lang w:eastAsia="es-MX"/>
          <w14:ligatures w14:val="none"/>
        </w:rPr>
        <w:t>los Estados Unidos</w:t>
      </w:r>
      <w:r w:rsidRPr="00BE1B45">
        <w:rPr>
          <w:rFonts w:ascii="Segoe UI" w:eastAsia="Times New Roman" w:hAnsi="Segoe UI" w:cs="Segoe UI"/>
          <w:color w:val="373A3C"/>
          <w:kern w:val="0"/>
          <w:sz w:val="23"/>
          <w:szCs w:val="23"/>
          <w:lang w:eastAsia="es-MX"/>
          <w14:ligatures w14:val="none"/>
        </w:rPr>
        <w:t xml:space="preserve"> hay estados donde se permite la subrogación y está específicamente contemplado que homosexuales o los hombres solos puedan formar su familia. Este es el caso </w:t>
      </w:r>
      <w:r w:rsidR="008B1591" w:rsidRPr="00BE1B45">
        <w:rPr>
          <w:rFonts w:ascii="Segoe UI" w:eastAsia="Times New Roman" w:hAnsi="Segoe UI" w:cs="Segoe UI"/>
          <w:color w:val="373A3C"/>
          <w:kern w:val="0"/>
          <w:sz w:val="23"/>
          <w:szCs w:val="23"/>
          <w:lang w:eastAsia="es-MX"/>
          <w14:ligatures w14:val="none"/>
        </w:rPr>
        <w:t>del estado de</w:t>
      </w:r>
      <w:r w:rsidRPr="00BE1B45">
        <w:rPr>
          <w:rFonts w:ascii="Segoe UI" w:eastAsia="Times New Roman" w:hAnsi="Segoe UI" w:cs="Segoe UI"/>
          <w:color w:val="373A3C"/>
          <w:kern w:val="0"/>
          <w:sz w:val="23"/>
          <w:szCs w:val="23"/>
          <w:lang w:eastAsia="es-MX"/>
          <w14:ligatures w14:val="none"/>
        </w:rPr>
        <w:t xml:space="preserve"> California, Florida o Utah. Lo mismo ocurre con Canadá, por lo que es otro destino reproductivo para parejas homosexuales. Ambos </w:t>
      </w:r>
      <w:r w:rsidR="008B1591" w:rsidRPr="00BE1B45">
        <w:rPr>
          <w:rFonts w:ascii="Segoe UI" w:eastAsia="Times New Roman" w:hAnsi="Segoe UI" w:cs="Segoe UI"/>
          <w:color w:val="373A3C"/>
          <w:kern w:val="0"/>
          <w:sz w:val="23"/>
          <w:szCs w:val="23"/>
          <w:lang w:eastAsia="es-MX"/>
          <w14:ligatures w14:val="none"/>
        </w:rPr>
        <w:t>países</w:t>
      </w:r>
      <w:r w:rsidRPr="00BE1B45">
        <w:rPr>
          <w:rFonts w:ascii="Segoe UI" w:eastAsia="Times New Roman" w:hAnsi="Segoe UI" w:cs="Segoe UI"/>
          <w:color w:val="373A3C"/>
          <w:kern w:val="0"/>
          <w:sz w:val="23"/>
          <w:szCs w:val="23"/>
          <w:lang w:eastAsia="es-MX"/>
          <w14:ligatures w14:val="none"/>
        </w:rPr>
        <w:t xml:space="preserve"> ofrecen garantías legales para los futuros padres, la gestante y el futuro </w:t>
      </w:r>
      <w:r w:rsidR="008B1591" w:rsidRPr="00BE1B45">
        <w:rPr>
          <w:rFonts w:ascii="Segoe UI" w:eastAsia="Times New Roman" w:hAnsi="Segoe UI" w:cs="Segoe UI"/>
          <w:color w:val="373A3C"/>
          <w:kern w:val="0"/>
          <w:sz w:val="23"/>
          <w:szCs w:val="23"/>
          <w:lang w:eastAsia="es-MX"/>
          <w14:ligatures w14:val="none"/>
        </w:rPr>
        <w:t>hijo</w:t>
      </w:r>
      <w:r w:rsidRPr="00BE1B45">
        <w:rPr>
          <w:rFonts w:ascii="Segoe UI" w:eastAsia="Times New Roman" w:hAnsi="Segoe UI" w:cs="Segoe UI"/>
          <w:color w:val="373A3C"/>
          <w:kern w:val="0"/>
          <w:sz w:val="23"/>
          <w:szCs w:val="23"/>
          <w:lang w:eastAsia="es-MX"/>
          <w14:ligatures w14:val="none"/>
        </w:rPr>
        <w:t>.</w:t>
      </w:r>
    </w:p>
    <w:p w14:paraId="4C574FC7"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p>
    <w:p w14:paraId="4C9C71B7" w14:textId="77777777" w:rsidR="002D4E47" w:rsidRPr="00BE1B45" w:rsidRDefault="002D4E47" w:rsidP="002D4E47">
      <w:pPr>
        <w:pStyle w:val="Sinespaciado"/>
        <w:jc w:val="both"/>
        <w:rPr>
          <w:rFonts w:ascii="Segoe UI" w:eastAsia="Times New Roman" w:hAnsi="Segoe UI" w:cs="Segoe UI"/>
          <w:b/>
          <w:bCs/>
          <w:color w:val="373A3C"/>
          <w:kern w:val="0"/>
          <w:sz w:val="23"/>
          <w:szCs w:val="23"/>
          <w14:ligatures w14:val="none"/>
        </w:rPr>
      </w:pPr>
      <w:r w:rsidRPr="00BE1B45">
        <w:rPr>
          <w:rFonts w:ascii="Segoe UI" w:eastAsia="Times New Roman" w:hAnsi="Segoe UI" w:cs="Segoe UI"/>
          <w:b/>
          <w:bCs/>
          <w:color w:val="373A3C"/>
          <w:kern w:val="0"/>
          <w:sz w:val="23"/>
          <w:szCs w:val="23"/>
          <w14:ligatures w14:val="none"/>
        </w:rPr>
        <w:t>Registro de los hijos subrogados de parejas homoparentales.</w:t>
      </w:r>
    </w:p>
    <w:p w14:paraId="28C34CF4" w14:textId="77777777" w:rsidR="002D4E47" w:rsidRPr="00BE1B45" w:rsidRDefault="002D4E47" w:rsidP="002D4E47">
      <w:pPr>
        <w:pStyle w:val="Sinespaciado"/>
        <w:jc w:val="both"/>
        <w:rPr>
          <w:rFonts w:ascii="Segoe UI" w:eastAsia="Times New Roman" w:hAnsi="Segoe UI" w:cs="Segoe UI"/>
          <w:color w:val="373A3C"/>
          <w:kern w:val="0"/>
          <w:sz w:val="23"/>
          <w:szCs w:val="23"/>
          <w:lang w:eastAsia="es-MX"/>
          <w14:ligatures w14:val="none"/>
        </w:rPr>
      </w:pPr>
    </w:p>
    <w:p w14:paraId="676BED74" w14:textId="6C7333FF" w:rsidR="002D4E47" w:rsidRDefault="008B1591" w:rsidP="002D4E47">
      <w:pPr>
        <w:pStyle w:val="Sinespaciado"/>
        <w:jc w:val="both"/>
        <w:rPr>
          <w:rFonts w:ascii="Segoe UI" w:eastAsia="Times New Roman" w:hAnsi="Segoe UI" w:cs="Segoe UI"/>
          <w:color w:val="373A3C"/>
          <w:kern w:val="0"/>
          <w:sz w:val="23"/>
          <w:szCs w:val="23"/>
          <w:lang w:eastAsia="es-MX"/>
          <w14:ligatures w14:val="none"/>
        </w:rPr>
      </w:pPr>
      <w:r w:rsidRPr="00BE1B45">
        <w:rPr>
          <w:rFonts w:ascii="Segoe UI" w:eastAsia="Times New Roman" w:hAnsi="Segoe UI" w:cs="Segoe UI"/>
          <w:color w:val="373A3C"/>
          <w:kern w:val="0"/>
          <w:sz w:val="23"/>
          <w:szCs w:val="23"/>
          <w:lang w:eastAsia="es-MX"/>
          <w14:ligatures w14:val="none"/>
        </w:rPr>
        <w:lastRenderedPageBreak/>
        <w:t>Estados Unidos</w:t>
      </w:r>
      <w:r w:rsidR="002D4E47" w:rsidRPr="00BE1B45">
        <w:rPr>
          <w:rFonts w:ascii="Segoe UI" w:eastAsia="Times New Roman" w:hAnsi="Segoe UI" w:cs="Segoe UI"/>
          <w:color w:val="373A3C"/>
          <w:kern w:val="0"/>
          <w:sz w:val="23"/>
          <w:szCs w:val="23"/>
          <w:lang w:eastAsia="es-MX"/>
          <w14:ligatures w14:val="none"/>
        </w:rPr>
        <w:t xml:space="preserve"> y Canadá son los dos países que permite</w:t>
      </w:r>
      <w:r w:rsidRPr="00BE1B45">
        <w:rPr>
          <w:rFonts w:ascii="Segoe UI" w:eastAsia="Times New Roman" w:hAnsi="Segoe UI" w:cs="Segoe UI"/>
          <w:color w:val="373A3C"/>
          <w:kern w:val="0"/>
          <w:sz w:val="23"/>
          <w:szCs w:val="23"/>
          <w:lang w:eastAsia="es-MX"/>
          <w14:ligatures w14:val="none"/>
        </w:rPr>
        <w:t>n</w:t>
      </w:r>
      <w:r w:rsidR="002D4E47" w:rsidRPr="00BE1B45">
        <w:rPr>
          <w:rFonts w:ascii="Segoe UI" w:eastAsia="Times New Roman" w:hAnsi="Segoe UI" w:cs="Segoe UI"/>
          <w:color w:val="373A3C"/>
          <w:kern w:val="0"/>
          <w:sz w:val="23"/>
          <w:szCs w:val="23"/>
          <w:lang w:eastAsia="es-MX"/>
          <w14:ligatures w14:val="none"/>
        </w:rPr>
        <w:t xml:space="preserve"> que una pareja homosexual masculina pueda tener un hijo por gestación subrogada. </w:t>
      </w:r>
      <w:r w:rsidRPr="00BE1B45">
        <w:rPr>
          <w:rFonts w:ascii="Segoe UI" w:eastAsia="Times New Roman" w:hAnsi="Segoe UI" w:cs="Segoe UI"/>
          <w:color w:val="373A3C"/>
          <w:kern w:val="0"/>
          <w:sz w:val="23"/>
          <w:szCs w:val="23"/>
          <w:lang w:eastAsia="es-MX"/>
          <w14:ligatures w14:val="none"/>
        </w:rPr>
        <w:t>C</w:t>
      </w:r>
      <w:r w:rsidR="002D4E47" w:rsidRPr="00BE1B45">
        <w:rPr>
          <w:rFonts w:ascii="Segoe UI" w:eastAsia="Times New Roman" w:hAnsi="Segoe UI" w:cs="Segoe UI"/>
          <w:color w:val="373A3C"/>
          <w:kern w:val="0"/>
          <w:sz w:val="23"/>
          <w:szCs w:val="23"/>
          <w:lang w:eastAsia="es-MX"/>
          <w14:ligatures w14:val="none"/>
        </w:rPr>
        <w:t>uando se hace un proceso de gestación subrogada, los padres de intención obtienen la filiación del menor por una sentencia judicial. Esta sentencia se obtendrá mediante un juicio y puede otorgarse antes o después del parto, dependiendo del estado en el que se haga el proceso.</w:t>
      </w:r>
      <w:r w:rsidR="0042344B" w:rsidRPr="0042344B">
        <w:rPr>
          <w:rFonts w:ascii="Segoe UI" w:eastAsia="Times New Roman" w:hAnsi="Segoe UI" w:cs="Segoe UI"/>
          <w:color w:val="373A3C"/>
          <w:kern w:val="0"/>
          <w:sz w:val="23"/>
          <w:szCs w:val="23"/>
          <w:lang w:eastAsia="es-MX"/>
          <w14:ligatures w14:val="none"/>
        </w:rPr>
        <w:t xml:space="preserve"> </w:t>
      </w:r>
      <w:r w:rsidR="005E5CCC">
        <w:rPr>
          <w:rFonts w:ascii="Segoe UI" w:eastAsia="Times New Roman" w:hAnsi="Segoe UI" w:cs="Segoe UI"/>
          <w:color w:val="373A3C"/>
          <w:kern w:val="0"/>
          <w:sz w:val="23"/>
          <w:szCs w:val="23"/>
          <w:lang w:eastAsia="es-MX"/>
          <w14:ligatures w14:val="none"/>
        </w:rPr>
        <w:t>(</w:t>
      </w:r>
      <w:r w:rsidR="0042344B" w:rsidRPr="0042344B">
        <w:rPr>
          <w:rFonts w:ascii="Segoe UI" w:eastAsia="Times New Roman" w:hAnsi="Segoe UI" w:cs="Segoe UI"/>
          <w:color w:val="373A3C"/>
          <w:kern w:val="0"/>
          <w:sz w:val="23"/>
          <w:szCs w:val="23"/>
          <w:lang w:eastAsia="es-MX"/>
          <w14:ligatures w14:val="none"/>
        </w:rPr>
        <w:t>Babygest</w:t>
      </w:r>
      <w:r w:rsidR="005E5CCC">
        <w:rPr>
          <w:rFonts w:ascii="Segoe UI" w:eastAsia="Times New Roman" w:hAnsi="Segoe UI" w:cs="Segoe UI"/>
          <w:color w:val="373A3C"/>
          <w:kern w:val="0"/>
          <w:sz w:val="23"/>
          <w:szCs w:val="23"/>
          <w:lang w:eastAsia="es-MX"/>
          <w14:ligatures w14:val="none"/>
        </w:rPr>
        <w:t>,</w:t>
      </w:r>
      <w:r w:rsidR="0042344B" w:rsidRPr="0042344B">
        <w:rPr>
          <w:rFonts w:ascii="Segoe UI" w:eastAsia="Times New Roman" w:hAnsi="Segoe UI" w:cs="Segoe UI"/>
          <w:color w:val="373A3C"/>
          <w:kern w:val="0"/>
          <w:sz w:val="23"/>
          <w:szCs w:val="23"/>
          <w:lang w:eastAsia="es-MX"/>
          <w14:ligatures w14:val="none"/>
        </w:rPr>
        <w:t xml:space="preserve"> 2020</w:t>
      </w:r>
      <w:r w:rsidR="005E5CCC">
        <w:rPr>
          <w:rFonts w:ascii="Segoe UI" w:eastAsia="Times New Roman" w:hAnsi="Segoe UI" w:cs="Segoe UI"/>
          <w:color w:val="373A3C"/>
          <w:kern w:val="0"/>
          <w:sz w:val="23"/>
          <w:szCs w:val="23"/>
          <w:lang w:eastAsia="es-MX"/>
          <w14:ligatures w14:val="none"/>
        </w:rPr>
        <w:t>)</w:t>
      </w:r>
    </w:p>
    <w:p w14:paraId="0F7ABFF3" w14:textId="77777777" w:rsidR="002D4E47" w:rsidRPr="008B1591" w:rsidRDefault="002D4E47" w:rsidP="008B1591">
      <w:pPr>
        <w:pStyle w:val="Sinespaciado"/>
        <w:jc w:val="both"/>
        <w:rPr>
          <w:rFonts w:ascii="Segoe UI" w:eastAsia="Times New Roman" w:hAnsi="Segoe UI" w:cs="Segoe UI"/>
          <w:color w:val="373A3C"/>
          <w:kern w:val="0"/>
          <w:sz w:val="23"/>
          <w:szCs w:val="23"/>
          <w:lang w:eastAsia="es-MX"/>
          <w14:ligatures w14:val="none"/>
        </w:rPr>
      </w:pPr>
    </w:p>
    <w:p w14:paraId="7322943B" w14:textId="77777777" w:rsidR="002D4E47" w:rsidRPr="00347451" w:rsidRDefault="002D4E47" w:rsidP="002D4E47">
      <w:pPr>
        <w:jc w:val="center"/>
        <w:rPr>
          <w:rFonts w:ascii="Segoe UI" w:eastAsia="Times New Roman" w:hAnsi="Segoe UI" w:cs="Segoe UI"/>
          <w:b/>
          <w:bCs/>
          <w:color w:val="373A3C"/>
          <w:kern w:val="0"/>
          <w:sz w:val="23"/>
          <w:szCs w:val="23"/>
          <w:lang w:val="es-MX"/>
          <w14:ligatures w14:val="none"/>
        </w:rPr>
      </w:pPr>
      <w:r w:rsidRPr="00347451">
        <w:rPr>
          <w:rFonts w:ascii="Segoe UI" w:eastAsia="Times New Roman" w:hAnsi="Segoe UI" w:cs="Segoe UI"/>
          <w:b/>
          <w:bCs/>
          <w:color w:val="373A3C"/>
          <w:kern w:val="0"/>
          <w:sz w:val="23"/>
          <w:szCs w:val="23"/>
          <w:lang w:val="es-MX"/>
          <w14:ligatures w14:val="none"/>
        </w:rPr>
        <w:t>Unidad 2. Donación de óvulos y esperma</w:t>
      </w:r>
    </w:p>
    <w:p w14:paraId="109D9C2A" w14:textId="77777777" w:rsidR="002D4E47" w:rsidRPr="00347451" w:rsidRDefault="002D4E47" w:rsidP="002D4E47">
      <w:pPr>
        <w:pStyle w:val="NormalWeb"/>
        <w:shd w:val="clear" w:color="auto" w:fill="FFFFFF"/>
        <w:spacing w:before="0" w:beforeAutospacing="0"/>
        <w:rPr>
          <w:rFonts w:ascii="Segoe UI" w:hAnsi="Segoe UI" w:cs="Segoe UI"/>
          <w:color w:val="373A3C"/>
          <w:sz w:val="23"/>
          <w:szCs w:val="23"/>
          <w:lang w:val="es-MX"/>
        </w:rPr>
      </w:pPr>
      <w:r w:rsidRPr="00347451">
        <w:rPr>
          <w:rFonts w:ascii="Segoe UI" w:hAnsi="Segoe UI" w:cs="Segoe UI"/>
          <w:b/>
          <w:bCs/>
          <w:color w:val="373A3C"/>
          <w:sz w:val="23"/>
          <w:szCs w:val="23"/>
          <w:lang w:val="es-MX"/>
        </w:rPr>
        <w:t>Introducción</w:t>
      </w:r>
    </w:p>
    <w:p w14:paraId="097CAD23" w14:textId="77777777" w:rsidR="002D4E47" w:rsidRPr="00347451" w:rsidRDefault="002D4E47" w:rsidP="002D4E47">
      <w:pPr>
        <w:pStyle w:val="NormalWeb"/>
        <w:shd w:val="clear" w:color="auto" w:fill="FFFFFF"/>
        <w:spacing w:before="0" w:beforeAutospacing="0"/>
        <w:jc w:val="both"/>
        <w:rPr>
          <w:rFonts w:ascii="Segoe UI" w:hAnsi="Segoe UI" w:cs="Segoe UI"/>
          <w:color w:val="373A3C"/>
          <w:sz w:val="23"/>
          <w:szCs w:val="23"/>
          <w:lang w:val="es-MX"/>
        </w:rPr>
      </w:pPr>
      <w:r w:rsidRPr="00347451">
        <w:rPr>
          <w:rFonts w:ascii="Segoe UI" w:hAnsi="Segoe UI" w:cs="Segoe UI"/>
          <w:color w:val="373A3C"/>
          <w:sz w:val="23"/>
          <w:szCs w:val="23"/>
          <w:lang w:val="es-MX"/>
        </w:rPr>
        <w:t>En la Unidad 2 se abordarán los temas de donación de óvulos y esperma como parte de la reproducción asistida y sus implicaciones sociales, legales y políticas</w:t>
      </w:r>
    </w:p>
    <w:p w14:paraId="0F0ABBD5" w14:textId="77777777" w:rsidR="002D4E47" w:rsidRPr="00347451" w:rsidRDefault="002D4E47" w:rsidP="002D4E47">
      <w:pPr>
        <w:pStyle w:val="NormalWeb"/>
        <w:shd w:val="clear" w:color="auto" w:fill="FFFFFF"/>
        <w:spacing w:before="0" w:beforeAutospacing="0"/>
        <w:rPr>
          <w:rFonts w:ascii="Segoe UI" w:hAnsi="Segoe UI" w:cs="Segoe UI"/>
          <w:color w:val="373A3C"/>
          <w:sz w:val="23"/>
          <w:szCs w:val="23"/>
          <w:lang w:val="es-MX"/>
        </w:rPr>
      </w:pPr>
      <w:r w:rsidRPr="00347451">
        <w:rPr>
          <w:rFonts w:ascii="Segoe UI" w:hAnsi="Segoe UI" w:cs="Segoe UI"/>
          <w:b/>
          <w:bCs/>
          <w:color w:val="373A3C"/>
          <w:sz w:val="23"/>
          <w:szCs w:val="23"/>
          <w:lang w:val="es-MX"/>
        </w:rPr>
        <w:t>Objetivo</w:t>
      </w:r>
    </w:p>
    <w:p w14:paraId="29D4A2FC" w14:textId="77777777" w:rsidR="002D4E47" w:rsidRPr="00347451" w:rsidRDefault="002D4E47" w:rsidP="002D4E47">
      <w:pPr>
        <w:pStyle w:val="NormalWeb"/>
        <w:shd w:val="clear" w:color="auto" w:fill="FFFFFF"/>
        <w:spacing w:before="0" w:beforeAutospacing="0"/>
        <w:jc w:val="both"/>
        <w:rPr>
          <w:rFonts w:ascii="Segoe UI" w:hAnsi="Segoe UI" w:cs="Segoe UI"/>
          <w:color w:val="373A3C"/>
          <w:sz w:val="23"/>
          <w:szCs w:val="23"/>
          <w:lang w:val="es-MX"/>
        </w:rPr>
      </w:pPr>
      <w:r w:rsidRPr="00347451">
        <w:rPr>
          <w:rFonts w:ascii="Segoe UI" w:hAnsi="Segoe UI" w:cs="Segoe UI"/>
          <w:color w:val="373A3C"/>
          <w:sz w:val="23"/>
          <w:szCs w:val="23"/>
          <w:lang w:val="es-MX"/>
        </w:rPr>
        <w:t>Al término de la unidad el alumno será capaz de explicar los temas de donación de óvulos y esperma como parte de la reproducción asistida y sus implicaciones sociales, legales y políticas.</w:t>
      </w:r>
    </w:p>
    <w:p w14:paraId="5D7D77C2" w14:textId="77777777" w:rsidR="002D4E47" w:rsidRPr="00347451" w:rsidRDefault="002D4E47" w:rsidP="002D4E47">
      <w:pPr>
        <w:rPr>
          <w:rFonts w:ascii="Segoe UI" w:eastAsia="Times New Roman" w:hAnsi="Segoe UI" w:cs="Segoe UI"/>
          <w:b/>
          <w:bCs/>
          <w:color w:val="373A3C"/>
          <w:kern w:val="0"/>
          <w:sz w:val="23"/>
          <w:szCs w:val="23"/>
          <w:lang w:val="es-MX"/>
          <w14:ligatures w14:val="none"/>
        </w:rPr>
      </w:pPr>
      <w:r w:rsidRPr="00347451">
        <w:rPr>
          <w:rFonts w:ascii="Segoe UI" w:eastAsia="Times New Roman" w:hAnsi="Segoe UI" w:cs="Segoe UI"/>
          <w:b/>
          <w:bCs/>
          <w:color w:val="373A3C"/>
          <w:kern w:val="0"/>
          <w:sz w:val="23"/>
          <w:szCs w:val="23"/>
          <w:lang w:val="es-MX"/>
          <w14:ligatures w14:val="none"/>
        </w:rPr>
        <w:t>Contenido de la unidad 2.</w:t>
      </w:r>
    </w:p>
    <w:p w14:paraId="316841FE" w14:textId="1B4C1DC2" w:rsidR="002D4E47" w:rsidRPr="00BE1B45" w:rsidRDefault="00C60E23" w:rsidP="002D4E47">
      <w:pPr>
        <w:jc w:val="both"/>
        <w:rPr>
          <w:rFonts w:ascii="Segoe UI" w:eastAsia="Times New Roman" w:hAnsi="Segoe UI" w:cs="Segoe UI"/>
          <w:color w:val="373A3C"/>
          <w:kern w:val="0"/>
          <w:sz w:val="23"/>
          <w:szCs w:val="23"/>
          <w:lang w:val="es-MX" w:eastAsia="es-MX"/>
          <w14:ligatures w14:val="none"/>
        </w:rPr>
      </w:pPr>
      <w:r>
        <w:rPr>
          <w:rFonts w:ascii="Segoe UI" w:eastAsia="Times New Roman" w:hAnsi="Segoe UI" w:cs="Segoe UI"/>
          <w:color w:val="373A3C"/>
          <w:kern w:val="0"/>
          <w:sz w:val="23"/>
          <w:szCs w:val="23"/>
          <w:lang w:val="es-MX" w:eastAsia="es-MX"/>
          <w14:ligatures w14:val="none"/>
        </w:rPr>
        <w:t xml:space="preserve">(Maternidad subrogada [maternidadsubrogadaut],2014) </w:t>
      </w:r>
      <w:r w:rsidR="008B1591">
        <w:rPr>
          <w:rFonts w:ascii="Segoe UI" w:eastAsia="Times New Roman" w:hAnsi="Segoe UI" w:cs="Segoe UI"/>
          <w:color w:val="373A3C"/>
          <w:kern w:val="0"/>
          <w:sz w:val="23"/>
          <w:szCs w:val="23"/>
          <w:lang w:val="es-MX" w:eastAsia="es-MX"/>
          <w14:ligatures w14:val="none"/>
        </w:rPr>
        <w:t>Es necesario señalar</w:t>
      </w:r>
      <w:r w:rsidR="002D4E47" w:rsidRPr="00347451">
        <w:rPr>
          <w:rFonts w:ascii="Segoe UI" w:eastAsia="Times New Roman" w:hAnsi="Segoe UI" w:cs="Segoe UI"/>
          <w:color w:val="373A3C"/>
          <w:kern w:val="0"/>
          <w:sz w:val="23"/>
          <w:szCs w:val="23"/>
          <w:lang w:val="es-MX" w:eastAsia="es-MX"/>
          <w14:ligatures w14:val="none"/>
        </w:rPr>
        <w:t xml:space="preserve"> </w:t>
      </w:r>
      <w:r w:rsidR="002D4E47" w:rsidRPr="00BE1B45">
        <w:rPr>
          <w:rFonts w:ascii="Segoe UI" w:eastAsia="Times New Roman" w:hAnsi="Segoe UI" w:cs="Segoe UI"/>
          <w:color w:val="373A3C"/>
          <w:kern w:val="0"/>
          <w:sz w:val="23"/>
          <w:szCs w:val="23"/>
          <w:lang w:val="es-MX" w:eastAsia="es-MX"/>
          <w14:ligatures w14:val="none"/>
        </w:rPr>
        <w:t>que la donación de semen, o de óvulo, no crea por sí una relación que comprenda que quien hace tal aportación traerá la vida. Aunque es incuestionable que facilita los medios insustituibles para que alguna relación de ese tipo pueda darse. El donante ofrece los medios para que un hijo sea procreado, pero no es él quien pone en marcha las intervenciones con las que la procreación del hijo directamente se produce.</w:t>
      </w:r>
    </w:p>
    <w:p w14:paraId="2A401C81" w14:textId="4E60B959" w:rsidR="008B1591" w:rsidRPr="00BE1B45" w:rsidRDefault="008B1591" w:rsidP="002D4E47">
      <w:pPr>
        <w:jc w:val="both"/>
        <w:rPr>
          <w:rFonts w:ascii="Segoe UI" w:eastAsia="Times New Roman" w:hAnsi="Segoe UI" w:cs="Segoe UI"/>
          <w:b/>
          <w:bCs/>
          <w:color w:val="373A3C"/>
          <w:kern w:val="0"/>
          <w:sz w:val="23"/>
          <w:szCs w:val="23"/>
          <w:lang w:val="es-MX" w:eastAsia="es-MX"/>
          <w14:ligatures w14:val="none"/>
        </w:rPr>
      </w:pPr>
      <w:r w:rsidRPr="00BE1B45">
        <w:rPr>
          <w:rFonts w:ascii="Segoe UI" w:eastAsia="Times New Roman" w:hAnsi="Segoe UI" w:cs="Segoe UI"/>
          <w:b/>
          <w:bCs/>
          <w:color w:val="373A3C"/>
          <w:kern w:val="0"/>
          <w:sz w:val="23"/>
          <w:szCs w:val="23"/>
          <w:lang w:val="es-MX" w:eastAsia="es-MX"/>
          <w14:ligatures w14:val="none"/>
        </w:rPr>
        <w:t>Reconocimiento de la paternidad de los donantes</w:t>
      </w:r>
    </w:p>
    <w:p w14:paraId="07B87210" w14:textId="571CAA72" w:rsidR="002D4E47" w:rsidRPr="00BE1B45" w:rsidRDefault="008B1591" w:rsidP="002D4E47">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Ya que</w:t>
      </w:r>
      <w:r w:rsidR="002D4E47" w:rsidRPr="00BE1B45">
        <w:rPr>
          <w:rFonts w:ascii="Segoe UI" w:eastAsia="Times New Roman" w:hAnsi="Segoe UI" w:cs="Segoe UI"/>
          <w:color w:val="373A3C"/>
          <w:kern w:val="0"/>
          <w:sz w:val="23"/>
          <w:szCs w:val="23"/>
          <w:lang w:val="es-MX" w:eastAsia="es-MX"/>
          <w14:ligatures w14:val="none"/>
        </w:rPr>
        <w:t xml:space="preserve"> la donación </w:t>
      </w:r>
      <w:r w:rsidRPr="00BE1B45">
        <w:rPr>
          <w:rFonts w:ascii="Segoe UI" w:eastAsia="Times New Roman" w:hAnsi="Segoe UI" w:cs="Segoe UI"/>
          <w:color w:val="373A3C"/>
          <w:kern w:val="0"/>
          <w:sz w:val="23"/>
          <w:szCs w:val="23"/>
          <w:lang w:val="es-MX" w:eastAsia="es-MX"/>
          <w14:ligatures w14:val="none"/>
        </w:rPr>
        <w:t>es</w:t>
      </w:r>
      <w:r w:rsidR="002D4E47" w:rsidRPr="00BE1B45">
        <w:rPr>
          <w:rFonts w:ascii="Segoe UI" w:eastAsia="Times New Roman" w:hAnsi="Segoe UI" w:cs="Segoe UI"/>
          <w:color w:val="373A3C"/>
          <w:kern w:val="0"/>
          <w:sz w:val="23"/>
          <w:szCs w:val="23"/>
          <w:lang w:val="es-MX" w:eastAsia="es-MX"/>
          <w14:ligatures w14:val="none"/>
        </w:rPr>
        <w:t xml:space="preserve"> anónima y </w:t>
      </w:r>
      <w:r w:rsidRPr="00BE1B45">
        <w:rPr>
          <w:rFonts w:ascii="Segoe UI" w:eastAsia="Times New Roman" w:hAnsi="Segoe UI" w:cs="Segoe UI"/>
          <w:color w:val="373A3C"/>
          <w:kern w:val="0"/>
          <w:sz w:val="23"/>
          <w:szCs w:val="23"/>
          <w:lang w:val="es-MX" w:eastAsia="es-MX"/>
          <w14:ligatures w14:val="none"/>
        </w:rPr>
        <w:t>se guarda</w:t>
      </w:r>
      <w:r w:rsidR="002D4E47" w:rsidRPr="00BE1B45">
        <w:rPr>
          <w:rFonts w:ascii="Segoe UI" w:eastAsia="Times New Roman" w:hAnsi="Segoe UI" w:cs="Segoe UI"/>
          <w:color w:val="373A3C"/>
          <w:kern w:val="0"/>
          <w:sz w:val="23"/>
          <w:szCs w:val="23"/>
          <w:lang w:val="es-MX" w:eastAsia="es-MX"/>
          <w14:ligatures w14:val="none"/>
        </w:rPr>
        <w:t xml:space="preserve"> el secreto con la diligencia debida por los profesionales intervinientes, es particularmente </w:t>
      </w:r>
      <w:r w:rsidRPr="00BE1B45">
        <w:rPr>
          <w:rFonts w:ascii="Segoe UI" w:eastAsia="Times New Roman" w:hAnsi="Segoe UI" w:cs="Segoe UI"/>
          <w:color w:val="373A3C"/>
          <w:kern w:val="0"/>
          <w:sz w:val="23"/>
          <w:szCs w:val="23"/>
          <w:lang w:val="es-MX" w:eastAsia="es-MX"/>
          <w14:ligatures w14:val="none"/>
        </w:rPr>
        <w:t>complicado</w:t>
      </w:r>
      <w:r w:rsidR="002D4E47" w:rsidRPr="00BE1B45">
        <w:rPr>
          <w:rFonts w:ascii="Segoe UI" w:eastAsia="Times New Roman" w:hAnsi="Segoe UI" w:cs="Segoe UI"/>
          <w:color w:val="373A3C"/>
          <w:kern w:val="0"/>
          <w:sz w:val="23"/>
          <w:szCs w:val="23"/>
          <w:lang w:val="es-MX" w:eastAsia="es-MX"/>
          <w14:ligatures w14:val="none"/>
        </w:rPr>
        <w:t>. No obstante, hay que contar con ello. El elemento del parto es un fuerte obstáculo para la donante, pero el complejo proceso para la extracción del óvulo, en comparación con la donación seminal, posibilita un mayor acceso a la información de la identidad recíproca donante-receptora.</w:t>
      </w:r>
    </w:p>
    <w:p w14:paraId="49FC798C" w14:textId="70FE6522" w:rsidR="002D4E47" w:rsidRPr="00C8308A" w:rsidRDefault="002D4E47" w:rsidP="002D4E47">
      <w:pPr>
        <w:jc w:val="both"/>
        <w:rPr>
          <w:rFonts w:ascii="Segoe UI" w:eastAsia="Times New Roman" w:hAnsi="Segoe UI" w:cs="Segoe UI"/>
          <w:color w:val="373A3C"/>
          <w:kern w:val="0"/>
          <w:sz w:val="23"/>
          <w:szCs w:val="23"/>
          <w:highlight w:val="lightGray"/>
          <w:lang w:val="es-MX" w:eastAsia="es-MX"/>
          <w14:ligatures w14:val="none"/>
        </w:rPr>
      </w:pPr>
      <w:r w:rsidRPr="00BE1B45">
        <w:rPr>
          <w:rFonts w:ascii="Segoe UI" w:eastAsia="Times New Roman" w:hAnsi="Segoe UI" w:cs="Segoe UI"/>
          <w:color w:val="373A3C"/>
          <w:kern w:val="0"/>
          <w:sz w:val="23"/>
          <w:szCs w:val="23"/>
          <w:lang w:val="es-MX" w:eastAsia="es-MX"/>
          <w14:ligatures w14:val="none"/>
        </w:rPr>
        <w:t>La posibilidad de donación tanto de gametos como de embriones plantea, la alternativa de su aceptación o prohibición. Pero una vez que son aceptadas</w:t>
      </w:r>
      <w:r w:rsidR="008B1591" w:rsidRPr="00BE1B45">
        <w:rPr>
          <w:rFonts w:ascii="Segoe UI" w:eastAsia="Times New Roman" w:hAnsi="Segoe UI" w:cs="Segoe UI"/>
          <w:color w:val="373A3C"/>
          <w:kern w:val="0"/>
          <w:sz w:val="23"/>
          <w:szCs w:val="23"/>
          <w:lang w:val="es-MX" w:eastAsia="es-MX"/>
          <w14:ligatures w14:val="none"/>
        </w:rPr>
        <w:t xml:space="preserve">, </w:t>
      </w:r>
      <w:r w:rsidRPr="00BE1B45">
        <w:rPr>
          <w:rFonts w:ascii="Segoe UI" w:eastAsia="Times New Roman" w:hAnsi="Segoe UI" w:cs="Segoe UI"/>
          <w:color w:val="373A3C"/>
          <w:kern w:val="0"/>
          <w:sz w:val="23"/>
          <w:szCs w:val="23"/>
          <w:lang w:val="es-MX" w:eastAsia="es-MX"/>
          <w14:ligatures w14:val="none"/>
        </w:rPr>
        <w:t xml:space="preserve">el problema principal </w:t>
      </w:r>
      <w:r w:rsidR="008B1591" w:rsidRPr="00BE1B45">
        <w:rPr>
          <w:rFonts w:ascii="Segoe UI" w:eastAsia="Times New Roman" w:hAnsi="Segoe UI" w:cs="Segoe UI"/>
          <w:color w:val="373A3C"/>
          <w:kern w:val="0"/>
          <w:sz w:val="23"/>
          <w:szCs w:val="23"/>
          <w:lang w:val="es-MX" w:eastAsia="es-MX"/>
          <w14:ligatures w14:val="none"/>
        </w:rPr>
        <w:t xml:space="preserve">de tipo legal </w:t>
      </w:r>
      <w:r w:rsidRPr="00BE1B45">
        <w:rPr>
          <w:rFonts w:ascii="Segoe UI" w:eastAsia="Times New Roman" w:hAnsi="Segoe UI" w:cs="Segoe UI"/>
          <w:color w:val="373A3C"/>
          <w:kern w:val="0"/>
          <w:sz w:val="23"/>
          <w:szCs w:val="23"/>
          <w:lang w:val="es-MX" w:eastAsia="es-MX"/>
          <w14:ligatures w14:val="none"/>
        </w:rPr>
        <w:t xml:space="preserve">es el de la determinación de la filiación jurídica, </w:t>
      </w:r>
      <w:r w:rsidR="008B1591" w:rsidRPr="00BE1B45">
        <w:rPr>
          <w:rFonts w:ascii="Segoe UI" w:eastAsia="Times New Roman" w:hAnsi="Segoe UI" w:cs="Segoe UI"/>
          <w:color w:val="373A3C"/>
          <w:kern w:val="0"/>
          <w:sz w:val="23"/>
          <w:szCs w:val="23"/>
          <w:lang w:val="es-MX" w:eastAsia="es-MX"/>
          <w14:ligatures w14:val="none"/>
        </w:rPr>
        <w:t>ya</w:t>
      </w:r>
      <w:r w:rsidRPr="00BE1B45">
        <w:rPr>
          <w:rFonts w:ascii="Segoe UI" w:eastAsia="Times New Roman" w:hAnsi="Segoe UI" w:cs="Segoe UI"/>
          <w:color w:val="373A3C"/>
          <w:kern w:val="0"/>
          <w:sz w:val="23"/>
          <w:szCs w:val="23"/>
          <w:lang w:val="es-MX" w:eastAsia="es-MX"/>
          <w14:ligatures w14:val="none"/>
        </w:rPr>
        <w:t xml:space="preserve"> que las personas que proporcionaron sus gametos no lo hicieron con la intención de convertirse en padres o madres.</w:t>
      </w:r>
      <w:r w:rsidR="00C60E23" w:rsidRPr="00C60E23">
        <w:rPr>
          <w:rFonts w:ascii="Segoe UI" w:eastAsia="Times New Roman" w:hAnsi="Segoe UI" w:cs="Segoe UI"/>
          <w:color w:val="373A3C"/>
          <w:kern w:val="0"/>
          <w:sz w:val="23"/>
          <w:szCs w:val="23"/>
          <w:lang w:val="es-MX" w:eastAsia="es-MX"/>
          <w14:ligatures w14:val="none"/>
        </w:rPr>
        <w:t xml:space="preserve"> </w:t>
      </w:r>
      <w:r w:rsidR="00C60E23">
        <w:rPr>
          <w:rFonts w:ascii="Segoe UI" w:eastAsia="Times New Roman" w:hAnsi="Segoe UI" w:cs="Segoe UI"/>
          <w:color w:val="373A3C"/>
          <w:kern w:val="0"/>
          <w:sz w:val="23"/>
          <w:szCs w:val="23"/>
          <w:lang w:val="es-MX" w:eastAsia="es-MX"/>
          <w14:ligatures w14:val="none"/>
        </w:rPr>
        <w:t>(maternidadsubrogadaut,2014)</w:t>
      </w:r>
    </w:p>
    <w:p w14:paraId="75CFD05D" w14:textId="77777777" w:rsidR="002D4E47" w:rsidRPr="00BE1B45" w:rsidRDefault="002D4E47" w:rsidP="002D4E47">
      <w:pPr>
        <w:jc w:val="both"/>
        <w:rPr>
          <w:rFonts w:ascii="Segoe UI" w:eastAsia="Times New Roman" w:hAnsi="Segoe UI" w:cs="Segoe UI"/>
          <w:b/>
          <w:bCs/>
          <w:color w:val="373A3C"/>
          <w:kern w:val="0"/>
          <w:sz w:val="23"/>
          <w:szCs w:val="23"/>
          <w:lang w:val="es-MX"/>
          <w14:ligatures w14:val="none"/>
        </w:rPr>
      </w:pPr>
      <w:r w:rsidRPr="00BE1B45">
        <w:rPr>
          <w:rFonts w:ascii="Segoe UI" w:eastAsia="Times New Roman" w:hAnsi="Segoe UI" w:cs="Segoe UI"/>
          <w:b/>
          <w:bCs/>
          <w:color w:val="373A3C"/>
          <w:kern w:val="0"/>
          <w:sz w:val="23"/>
          <w:szCs w:val="23"/>
          <w:lang w:val="es-MX"/>
          <w14:ligatures w14:val="none"/>
        </w:rPr>
        <w:t>La donación de semen</w:t>
      </w:r>
    </w:p>
    <w:p w14:paraId="0FEAE1C4" w14:textId="5FB4B21B" w:rsidR="002D4E47" w:rsidRPr="00BE1B45" w:rsidRDefault="003B3793" w:rsidP="002D4E47">
      <w:pPr>
        <w:jc w:val="both"/>
        <w:rPr>
          <w:rFonts w:ascii="Segoe UI" w:eastAsia="Times New Roman" w:hAnsi="Segoe UI" w:cs="Segoe UI"/>
          <w:color w:val="373A3C"/>
          <w:kern w:val="0"/>
          <w:sz w:val="23"/>
          <w:szCs w:val="23"/>
          <w:lang w:val="es-MX" w:eastAsia="es-MX"/>
          <w14:ligatures w14:val="none"/>
        </w:rPr>
      </w:pPr>
      <w:r w:rsidRPr="003B3793">
        <w:rPr>
          <w:rFonts w:ascii="Segoe UI" w:eastAsia="Times New Roman" w:hAnsi="Segoe UI" w:cs="Segoe UI"/>
          <w:color w:val="373A3C"/>
          <w:kern w:val="0"/>
          <w:sz w:val="23"/>
          <w:szCs w:val="23"/>
          <w:lang w:val="es-MX" w:eastAsia="es-MX"/>
          <w14:ligatures w14:val="none"/>
        </w:rPr>
        <w:lastRenderedPageBreak/>
        <w:t>(Scribd,2008)</w:t>
      </w:r>
      <w:r>
        <w:rPr>
          <w:rFonts w:ascii="Segoe UI" w:eastAsia="Times New Roman" w:hAnsi="Segoe UI" w:cs="Segoe UI"/>
          <w:color w:val="373A3C"/>
          <w:kern w:val="0"/>
          <w:sz w:val="23"/>
          <w:szCs w:val="23"/>
          <w:lang w:val="es-MX" w:eastAsia="es-MX"/>
          <w14:ligatures w14:val="none"/>
        </w:rPr>
        <w:t xml:space="preserve"> </w:t>
      </w:r>
      <w:r w:rsidR="002D4E47" w:rsidRPr="00BE1B45">
        <w:rPr>
          <w:rFonts w:ascii="Segoe UI" w:eastAsia="Times New Roman" w:hAnsi="Segoe UI" w:cs="Segoe UI"/>
          <w:color w:val="373A3C"/>
          <w:kern w:val="0"/>
          <w:sz w:val="23"/>
          <w:szCs w:val="23"/>
          <w:lang w:val="es-MX" w:eastAsia="es-MX"/>
          <w14:ligatures w14:val="none"/>
        </w:rPr>
        <w:t>Por lo que respecta a la organización de la donación de semen, se proponen habitualmente dos principios: gratuidad y anonimato. El anonimato será discutido al tratarse de la filiación. Con respecto a la gratuidad, al igual que ocurre con la donación de órganos y de sangre, es el principio que se sigue con carácter general en numerosos países. Pero esto hace que el reclutamiento de donantes sea un problema delicado</w:t>
      </w:r>
      <w:r w:rsidR="00A55329" w:rsidRPr="00BE1B45">
        <w:rPr>
          <w:rFonts w:ascii="Segoe UI" w:eastAsia="Times New Roman" w:hAnsi="Segoe UI" w:cs="Segoe UI"/>
          <w:color w:val="373A3C"/>
          <w:kern w:val="0"/>
          <w:sz w:val="23"/>
          <w:szCs w:val="23"/>
          <w:lang w:val="es-MX" w:eastAsia="es-MX"/>
          <w14:ligatures w14:val="none"/>
        </w:rPr>
        <w:t>.</w:t>
      </w:r>
    </w:p>
    <w:p w14:paraId="40E3C603" w14:textId="060731FA" w:rsidR="002D4E47" w:rsidRPr="00BE1B45" w:rsidRDefault="002D4E47" w:rsidP="002D4E47">
      <w:pPr>
        <w:jc w:val="both"/>
        <w:rPr>
          <w:rFonts w:ascii="Segoe UI" w:eastAsia="Times New Roman" w:hAnsi="Segoe UI" w:cs="Segoe UI"/>
          <w:color w:val="373A3C"/>
          <w:kern w:val="0"/>
          <w:sz w:val="23"/>
          <w:szCs w:val="23"/>
          <w:lang w:val="es-MX" w:eastAsia="es-MX"/>
          <w14:ligatures w14:val="none"/>
        </w:rPr>
      </w:pPr>
      <w:r w:rsidRPr="00BE1B45">
        <w:rPr>
          <w:rFonts w:ascii="Segoe UI" w:eastAsia="Times New Roman" w:hAnsi="Segoe UI" w:cs="Segoe UI"/>
          <w:color w:val="373A3C"/>
          <w:kern w:val="0"/>
          <w:sz w:val="23"/>
          <w:szCs w:val="23"/>
          <w:lang w:val="es-MX" w:eastAsia="es-MX"/>
          <w14:ligatures w14:val="none"/>
        </w:rPr>
        <w:t>Se considera importante regular las normas de consentimiento de los donantes, la información que los bancos han de proporcionar, así como determinados criterios de control sanitario. Con respecto a estos últimos, se busca evitar tanto la infección por enfermedades transmisibles sexualmente</w:t>
      </w:r>
      <w:r w:rsidR="00A55329" w:rsidRPr="00BE1B45">
        <w:rPr>
          <w:rFonts w:ascii="Segoe UI" w:eastAsia="Times New Roman" w:hAnsi="Segoe UI" w:cs="Segoe UI"/>
          <w:color w:val="373A3C"/>
          <w:kern w:val="0"/>
          <w:sz w:val="23"/>
          <w:szCs w:val="23"/>
          <w:lang w:val="es-MX" w:eastAsia="es-MX"/>
          <w14:ligatures w14:val="none"/>
        </w:rPr>
        <w:t xml:space="preserve">, </w:t>
      </w:r>
      <w:r w:rsidRPr="00BE1B45">
        <w:rPr>
          <w:rFonts w:ascii="Segoe UI" w:eastAsia="Times New Roman" w:hAnsi="Segoe UI" w:cs="Segoe UI"/>
          <w:color w:val="373A3C"/>
          <w:kern w:val="0"/>
          <w:sz w:val="23"/>
          <w:szCs w:val="23"/>
          <w:lang w:val="es-MX" w:eastAsia="es-MX"/>
          <w14:ligatures w14:val="none"/>
        </w:rPr>
        <w:t xml:space="preserve">como proteger la salud de la eventual descendencia, evitando la transmisión de enfermedades genéticas o hereditarias. Este último aspecto, a pesar de que habitualmente se pone el acento </w:t>
      </w:r>
      <w:r w:rsidR="00A55329" w:rsidRPr="00BE1B45">
        <w:rPr>
          <w:rFonts w:ascii="Segoe UI" w:eastAsia="Times New Roman" w:hAnsi="Segoe UI" w:cs="Segoe UI"/>
          <w:color w:val="373A3C"/>
          <w:kern w:val="0"/>
          <w:sz w:val="23"/>
          <w:szCs w:val="23"/>
          <w:lang w:val="es-MX" w:eastAsia="es-MX"/>
          <w14:ligatures w14:val="none"/>
        </w:rPr>
        <w:t>en evitar</w:t>
      </w:r>
      <w:r w:rsidRPr="00BE1B45">
        <w:rPr>
          <w:rFonts w:ascii="Segoe UI" w:eastAsia="Times New Roman" w:hAnsi="Segoe UI" w:cs="Segoe UI"/>
          <w:color w:val="373A3C"/>
          <w:kern w:val="0"/>
          <w:sz w:val="23"/>
          <w:szCs w:val="23"/>
          <w:lang w:val="es-MX" w:eastAsia="es-MX"/>
          <w14:ligatures w14:val="none"/>
        </w:rPr>
        <w:t xml:space="preserve"> enfermedades</w:t>
      </w:r>
      <w:r w:rsidR="00A55329" w:rsidRPr="00BE1B45">
        <w:rPr>
          <w:rFonts w:ascii="Segoe UI" w:eastAsia="Times New Roman" w:hAnsi="Segoe UI" w:cs="Segoe UI"/>
          <w:color w:val="373A3C"/>
          <w:kern w:val="0"/>
          <w:sz w:val="23"/>
          <w:szCs w:val="23"/>
          <w:lang w:val="es-MX" w:eastAsia="es-MX"/>
          <w14:ligatures w14:val="none"/>
        </w:rPr>
        <w:t>.</w:t>
      </w:r>
    </w:p>
    <w:p w14:paraId="51C971E1" w14:textId="32218EAD" w:rsidR="002D4E47" w:rsidRPr="00C8308A" w:rsidRDefault="002D4E47" w:rsidP="002D4E47">
      <w:pPr>
        <w:jc w:val="both"/>
        <w:rPr>
          <w:rFonts w:ascii="Segoe UI" w:eastAsia="Times New Roman" w:hAnsi="Segoe UI" w:cs="Segoe UI"/>
          <w:color w:val="373A3C"/>
          <w:kern w:val="0"/>
          <w:sz w:val="23"/>
          <w:szCs w:val="23"/>
          <w:highlight w:val="lightGray"/>
          <w:lang w:val="es-MX" w:eastAsia="es-MX"/>
          <w14:ligatures w14:val="none"/>
        </w:rPr>
      </w:pPr>
      <w:r w:rsidRPr="00BE1B45">
        <w:rPr>
          <w:rFonts w:ascii="Segoe UI" w:eastAsia="Times New Roman" w:hAnsi="Segoe UI" w:cs="Segoe UI"/>
          <w:color w:val="373A3C"/>
          <w:kern w:val="0"/>
          <w:sz w:val="23"/>
          <w:szCs w:val="23"/>
          <w:lang w:val="es-MX" w:eastAsia="es-MX"/>
          <w14:ligatures w14:val="none"/>
        </w:rPr>
        <w:t xml:space="preserve">Se refiere con ello al control de las características fenotípicas de los donantes, que son con frecuencia escogidos por su similitud con las características del marido de la mujer receptora, o bien por elegir determinadas características deseadas. </w:t>
      </w:r>
      <w:r w:rsidR="003B3793" w:rsidRPr="003B3793">
        <w:rPr>
          <w:rFonts w:ascii="Segoe UI" w:eastAsia="Times New Roman" w:hAnsi="Segoe UI" w:cs="Segoe UI"/>
          <w:color w:val="373A3C"/>
          <w:kern w:val="0"/>
          <w:sz w:val="23"/>
          <w:szCs w:val="23"/>
          <w:lang w:val="es-MX" w:eastAsia="es-MX"/>
          <w14:ligatures w14:val="none"/>
        </w:rPr>
        <w:t>(Scribd,2008)</w:t>
      </w:r>
    </w:p>
    <w:p w14:paraId="79FCEC05" w14:textId="080DC29C" w:rsidR="002D4E47" w:rsidRPr="00282694" w:rsidRDefault="005E5CCC" w:rsidP="002D4E47">
      <w:pPr>
        <w:pStyle w:val="Sinespaciado"/>
        <w:rPr>
          <w:rFonts w:ascii="Segoe UI" w:eastAsia="Times New Roman" w:hAnsi="Segoe UI" w:cs="Segoe UI"/>
          <w:b/>
          <w:bCs/>
          <w:color w:val="373A3C"/>
          <w:kern w:val="0"/>
          <w:sz w:val="23"/>
          <w:szCs w:val="23"/>
          <w14:ligatures w14:val="none"/>
        </w:rPr>
      </w:pPr>
      <w:r>
        <w:rPr>
          <w:rFonts w:ascii="Segoe UI" w:eastAsia="Times New Roman" w:hAnsi="Segoe UI" w:cs="Segoe UI"/>
          <w:color w:val="373A3C"/>
          <w:kern w:val="0"/>
          <w:sz w:val="23"/>
          <w:szCs w:val="23"/>
          <w:lang w:eastAsia="es-MX"/>
          <w14:ligatures w14:val="none"/>
        </w:rPr>
        <w:t>(</w:t>
      </w:r>
      <w:r w:rsidRPr="0042344B">
        <w:rPr>
          <w:rFonts w:ascii="Segoe UI" w:eastAsia="Times New Roman" w:hAnsi="Segoe UI" w:cs="Segoe UI"/>
          <w:color w:val="373A3C"/>
          <w:kern w:val="0"/>
          <w:sz w:val="23"/>
          <w:szCs w:val="23"/>
          <w:lang w:eastAsia="es-MX"/>
          <w14:ligatures w14:val="none"/>
        </w:rPr>
        <w:t>Babygest</w:t>
      </w:r>
      <w:r>
        <w:rPr>
          <w:rFonts w:ascii="Segoe UI" w:eastAsia="Times New Roman" w:hAnsi="Segoe UI" w:cs="Segoe UI"/>
          <w:color w:val="373A3C"/>
          <w:kern w:val="0"/>
          <w:sz w:val="23"/>
          <w:szCs w:val="23"/>
          <w:lang w:eastAsia="es-MX"/>
          <w14:ligatures w14:val="none"/>
        </w:rPr>
        <w:t>,</w:t>
      </w:r>
      <w:r w:rsidRPr="0042344B">
        <w:rPr>
          <w:rFonts w:ascii="Segoe UI" w:eastAsia="Times New Roman" w:hAnsi="Segoe UI" w:cs="Segoe UI"/>
          <w:color w:val="373A3C"/>
          <w:kern w:val="0"/>
          <w:sz w:val="23"/>
          <w:szCs w:val="23"/>
          <w:lang w:eastAsia="es-MX"/>
          <w14:ligatures w14:val="none"/>
        </w:rPr>
        <w:t xml:space="preserve"> 2020</w:t>
      </w:r>
      <w:r>
        <w:rPr>
          <w:rFonts w:ascii="Segoe UI" w:eastAsia="Times New Roman" w:hAnsi="Segoe UI" w:cs="Segoe UI"/>
          <w:color w:val="373A3C"/>
          <w:kern w:val="0"/>
          <w:sz w:val="23"/>
          <w:szCs w:val="23"/>
          <w:lang w:eastAsia="es-MX"/>
          <w14:ligatures w14:val="none"/>
        </w:rPr>
        <w:t xml:space="preserve">) </w:t>
      </w:r>
      <w:r w:rsidR="00A55329" w:rsidRPr="00282694">
        <w:rPr>
          <w:rFonts w:ascii="Segoe UI" w:eastAsia="Times New Roman" w:hAnsi="Segoe UI" w:cs="Segoe UI"/>
          <w:b/>
          <w:bCs/>
          <w:color w:val="373A3C"/>
          <w:kern w:val="0"/>
          <w:sz w:val="23"/>
          <w:szCs w:val="23"/>
          <w14:ligatures w14:val="none"/>
        </w:rPr>
        <w:t>Aspectos para la</w:t>
      </w:r>
      <w:r w:rsidR="002D4E47" w:rsidRPr="00282694">
        <w:rPr>
          <w:rFonts w:ascii="Segoe UI" w:eastAsia="Times New Roman" w:hAnsi="Segoe UI" w:cs="Segoe UI"/>
          <w:b/>
          <w:bCs/>
          <w:color w:val="373A3C"/>
          <w:kern w:val="0"/>
          <w:sz w:val="23"/>
          <w:szCs w:val="23"/>
          <w14:ligatures w14:val="none"/>
        </w:rPr>
        <w:t xml:space="preserve"> selección de la gestante</w:t>
      </w:r>
    </w:p>
    <w:p w14:paraId="76F76217" w14:textId="77777777" w:rsidR="002D4E47" w:rsidRPr="00282694" w:rsidRDefault="002D4E47" w:rsidP="002D4E47">
      <w:pPr>
        <w:pStyle w:val="Sinespaciado"/>
        <w:rPr>
          <w:rFonts w:ascii="Segoe UI" w:eastAsia="Times New Roman" w:hAnsi="Segoe UI" w:cs="Segoe UI"/>
          <w:b/>
          <w:bCs/>
          <w:color w:val="373A3C"/>
          <w:kern w:val="0"/>
          <w:sz w:val="23"/>
          <w:szCs w:val="23"/>
          <w14:ligatures w14:val="none"/>
        </w:rPr>
      </w:pPr>
    </w:p>
    <w:p w14:paraId="0B7B0A50" w14:textId="348689AA" w:rsidR="002D4E47" w:rsidRPr="00282694" w:rsidRDefault="002D4E47" w:rsidP="002D4E47">
      <w:pPr>
        <w:pStyle w:val="Sinespaciado"/>
        <w:jc w:val="both"/>
        <w:rPr>
          <w:rFonts w:ascii="Segoe UI" w:eastAsia="Times New Roman" w:hAnsi="Segoe UI" w:cs="Segoe UI"/>
          <w:color w:val="373A3C"/>
          <w:kern w:val="0"/>
          <w:sz w:val="23"/>
          <w:szCs w:val="23"/>
          <w:lang w:eastAsia="es-MX"/>
          <w14:ligatures w14:val="none"/>
        </w:rPr>
      </w:pPr>
      <w:r w:rsidRPr="00282694">
        <w:rPr>
          <w:rFonts w:ascii="Segoe UI" w:eastAsia="Times New Roman" w:hAnsi="Segoe UI" w:cs="Segoe UI"/>
          <w:color w:val="373A3C"/>
          <w:kern w:val="0"/>
          <w:sz w:val="23"/>
          <w:szCs w:val="23"/>
          <w:lang w:eastAsia="es-MX"/>
          <w14:ligatures w14:val="none"/>
        </w:rPr>
        <w:t xml:space="preserve">La función de las agencias </w:t>
      </w:r>
      <w:r w:rsidR="00A55329" w:rsidRPr="00282694">
        <w:rPr>
          <w:rFonts w:ascii="Segoe UI" w:eastAsia="Times New Roman" w:hAnsi="Segoe UI" w:cs="Segoe UI"/>
          <w:color w:val="373A3C"/>
          <w:kern w:val="0"/>
          <w:sz w:val="23"/>
          <w:szCs w:val="23"/>
          <w:lang w:eastAsia="es-MX"/>
          <w14:ligatures w14:val="none"/>
        </w:rPr>
        <w:t>especializadas</w:t>
      </w:r>
      <w:r w:rsidRPr="00282694">
        <w:rPr>
          <w:rFonts w:ascii="Segoe UI" w:eastAsia="Times New Roman" w:hAnsi="Segoe UI" w:cs="Segoe UI"/>
          <w:color w:val="373A3C"/>
          <w:kern w:val="0"/>
          <w:sz w:val="23"/>
          <w:szCs w:val="23"/>
          <w:lang w:eastAsia="es-MX"/>
          <w14:ligatures w14:val="none"/>
        </w:rPr>
        <w:t xml:space="preserve"> es ayudar a los padres a elegir a la gestante de una forma fácil y cómoda. Generalmente, estas agencias son las que gestionan también la donación de óvulos y/o semen en caso de ser necesario.</w:t>
      </w:r>
    </w:p>
    <w:p w14:paraId="0A475F94" w14:textId="77777777" w:rsidR="002D4E47" w:rsidRPr="00282694" w:rsidRDefault="002D4E47" w:rsidP="002D4E47">
      <w:pPr>
        <w:pStyle w:val="Sinespaciado"/>
        <w:jc w:val="both"/>
        <w:rPr>
          <w:rFonts w:ascii="Segoe UI" w:eastAsia="Times New Roman" w:hAnsi="Segoe UI" w:cs="Segoe UI"/>
          <w:color w:val="373A3C"/>
          <w:kern w:val="0"/>
          <w:sz w:val="23"/>
          <w:szCs w:val="23"/>
          <w:lang w:eastAsia="es-MX"/>
          <w14:ligatures w14:val="none"/>
        </w:rPr>
      </w:pPr>
    </w:p>
    <w:p w14:paraId="6F2A734D" w14:textId="38713B9A" w:rsidR="002D4E47" w:rsidRPr="00282694" w:rsidRDefault="00A55329" w:rsidP="002D4E47">
      <w:pPr>
        <w:pStyle w:val="Sinespaciado"/>
        <w:jc w:val="both"/>
        <w:rPr>
          <w:rFonts w:ascii="Segoe UI" w:eastAsia="Times New Roman" w:hAnsi="Segoe UI" w:cs="Segoe UI"/>
          <w:color w:val="373A3C"/>
          <w:kern w:val="0"/>
          <w:sz w:val="23"/>
          <w:szCs w:val="23"/>
          <w:lang w:eastAsia="es-MX"/>
          <w14:ligatures w14:val="none"/>
        </w:rPr>
      </w:pPr>
      <w:r w:rsidRPr="00282694">
        <w:rPr>
          <w:rFonts w:ascii="Segoe UI" w:eastAsia="Times New Roman" w:hAnsi="Segoe UI" w:cs="Segoe UI"/>
          <w:color w:val="373A3C"/>
          <w:kern w:val="0"/>
          <w:sz w:val="23"/>
          <w:szCs w:val="23"/>
          <w:lang w:eastAsia="es-MX"/>
          <w14:ligatures w14:val="none"/>
        </w:rPr>
        <w:t>Los pacientes</w:t>
      </w:r>
      <w:r w:rsidR="002D4E47" w:rsidRPr="00282694">
        <w:rPr>
          <w:rFonts w:ascii="Segoe UI" w:eastAsia="Times New Roman" w:hAnsi="Segoe UI" w:cs="Segoe UI"/>
          <w:color w:val="373A3C"/>
          <w:kern w:val="0"/>
          <w:sz w:val="23"/>
          <w:szCs w:val="23"/>
          <w:lang w:eastAsia="es-MX"/>
          <w14:ligatures w14:val="none"/>
        </w:rPr>
        <w:t xml:space="preserve"> que empiezan este proceso prefieren la tranquilidad y la seguridad de elegir a una mujer con experiencia, es decir, que ya haya pasado anteriormente por este proceso. Sin embargo, otros no tienen inconveniente en elegir a una mujer que sea su primera vez como gestante. En cualquier caso, lo habitual es que sean mujeres que ya han tenido al menos un hijo propio y, por tanto, conocen lo que es el embarazo y el parto.</w:t>
      </w:r>
    </w:p>
    <w:p w14:paraId="4A963633" w14:textId="77777777" w:rsidR="002D4E47" w:rsidRPr="00282694" w:rsidRDefault="002D4E47" w:rsidP="002D4E47">
      <w:pPr>
        <w:pStyle w:val="Sinespaciado"/>
        <w:jc w:val="both"/>
        <w:rPr>
          <w:rFonts w:ascii="Segoe UI" w:eastAsia="Times New Roman" w:hAnsi="Segoe UI" w:cs="Segoe UI"/>
          <w:color w:val="373A3C"/>
          <w:kern w:val="0"/>
          <w:sz w:val="23"/>
          <w:szCs w:val="23"/>
          <w:lang w:eastAsia="es-MX"/>
          <w14:ligatures w14:val="none"/>
        </w:rPr>
      </w:pPr>
    </w:p>
    <w:p w14:paraId="7FAA2BA6" w14:textId="7B0FFD47" w:rsidR="002D4E47" w:rsidRPr="00282694" w:rsidRDefault="002D4E47" w:rsidP="002D4E47">
      <w:pPr>
        <w:pStyle w:val="Sinespaciado"/>
        <w:jc w:val="both"/>
        <w:rPr>
          <w:rFonts w:ascii="Segoe UI" w:eastAsia="Times New Roman" w:hAnsi="Segoe UI" w:cs="Segoe UI"/>
          <w:color w:val="373A3C"/>
          <w:kern w:val="0"/>
          <w:sz w:val="23"/>
          <w:szCs w:val="23"/>
          <w:lang w:eastAsia="es-MX"/>
          <w14:ligatures w14:val="none"/>
        </w:rPr>
      </w:pPr>
      <w:r w:rsidRPr="00282694">
        <w:rPr>
          <w:rFonts w:ascii="Segoe UI" w:eastAsia="Times New Roman" w:hAnsi="Segoe UI" w:cs="Segoe UI"/>
          <w:color w:val="373A3C"/>
          <w:kern w:val="0"/>
          <w:sz w:val="23"/>
          <w:szCs w:val="23"/>
          <w:lang w:eastAsia="es-MX"/>
          <w14:ligatures w14:val="none"/>
        </w:rPr>
        <w:t xml:space="preserve">El modo de elegir a la gestante varía en función del destino donde se vaya a llevar a cabo la gestación subrogada. Por ejemplo, en California, lugar más experimentado en cuanto a la aplicación de esta técnica, la elección es mutua. Esto quiere decir los </w:t>
      </w:r>
      <w:r w:rsidR="00A55329" w:rsidRPr="00282694">
        <w:rPr>
          <w:rFonts w:ascii="Segoe UI" w:eastAsia="Times New Roman" w:hAnsi="Segoe UI" w:cs="Segoe UI"/>
          <w:color w:val="373A3C"/>
          <w:kern w:val="0"/>
          <w:sz w:val="23"/>
          <w:szCs w:val="23"/>
          <w:lang w:eastAsia="es-MX"/>
          <w14:ligatures w14:val="none"/>
        </w:rPr>
        <w:t>pacientes</w:t>
      </w:r>
      <w:r w:rsidRPr="00282694">
        <w:rPr>
          <w:rFonts w:ascii="Segoe UI" w:eastAsia="Times New Roman" w:hAnsi="Segoe UI" w:cs="Segoe UI"/>
          <w:color w:val="373A3C"/>
          <w:kern w:val="0"/>
          <w:sz w:val="23"/>
          <w:szCs w:val="23"/>
          <w:lang w:eastAsia="es-MX"/>
          <w14:ligatures w14:val="none"/>
        </w:rPr>
        <w:t xml:space="preserve"> eligen a una mujer entre las candidatas a gestante y ésta deberá aceptar gestar para ellos.</w:t>
      </w:r>
    </w:p>
    <w:p w14:paraId="3E597970" w14:textId="77777777" w:rsidR="002D4E47" w:rsidRPr="00282694" w:rsidRDefault="002D4E47" w:rsidP="002D4E47">
      <w:pPr>
        <w:pStyle w:val="Sinespaciado"/>
        <w:jc w:val="both"/>
        <w:rPr>
          <w:rFonts w:ascii="Segoe UI" w:eastAsia="Times New Roman" w:hAnsi="Segoe UI" w:cs="Segoe UI"/>
          <w:color w:val="373A3C"/>
          <w:kern w:val="0"/>
          <w:sz w:val="23"/>
          <w:szCs w:val="23"/>
          <w:lang w:eastAsia="es-MX"/>
          <w14:ligatures w14:val="none"/>
        </w:rPr>
      </w:pPr>
    </w:p>
    <w:p w14:paraId="09949A87" w14:textId="612BB5C7" w:rsidR="002D4E47" w:rsidRPr="00282694" w:rsidRDefault="00A55329" w:rsidP="002D4E47">
      <w:pPr>
        <w:pStyle w:val="Sinespaciado"/>
        <w:jc w:val="both"/>
        <w:rPr>
          <w:rFonts w:ascii="Segoe UI" w:eastAsia="Times New Roman" w:hAnsi="Segoe UI" w:cs="Segoe UI"/>
          <w:b/>
          <w:bCs/>
          <w:color w:val="373A3C"/>
          <w:kern w:val="0"/>
          <w:sz w:val="23"/>
          <w:szCs w:val="23"/>
          <w14:ligatures w14:val="none"/>
        </w:rPr>
      </w:pPr>
      <w:r w:rsidRPr="00282694">
        <w:rPr>
          <w:rFonts w:ascii="Segoe UI" w:eastAsia="Times New Roman" w:hAnsi="Segoe UI" w:cs="Segoe UI"/>
          <w:b/>
          <w:bCs/>
          <w:color w:val="373A3C"/>
          <w:kern w:val="0"/>
          <w:sz w:val="23"/>
          <w:szCs w:val="23"/>
          <w14:ligatures w14:val="none"/>
        </w:rPr>
        <w:t>Pasos por seguir</w:t>
      </w:r>
      <w:r w:rsidR="002D4E47" w:rsidRPr="00282694">
        <w:rPr>
          <w:rFonts w:ascii="Segoe UI" w:eastAsia="Times New Roman" w:hAnsi="Segoe UI" w:cs="Segoe UI"/>
          <w:b/>
          <w:bCs/>
          <w:color w:val="373A3C"/>
          <w:kern w:val="0"/>
          <w:sz w:val="23"/>
          <w:szCs w:val="23"/>
          <w14:ligatures w14:val="none"/>
        </w:rPr>
        <w:t xml:space="preserve"> en </w:t>
      </w:r>
      <w:r w:rsidRPr="00282694">
        <w:rPr>
          <w:rFonts w:ascii="Segoe UI" w:eastAsia="Times New Roman" w:hAnsi="Segoe UI" w:cs="Segoe UI"/>
          <w:b/>
          <w:bCs/>
          <w:color w:val="373A3C"/>
          <w:kern w:val="0"/>
          <w:sz w:val="23"/>
          <w:szCs w:val="23"/>
          <w14:ligatures w14:val="none"/>
        </w:rPr>
        <w:t xml:space="preserve">la </w:t>
      </w:r>
      <w:r w:rsidR="002D4E47" w:rsidRPr="00282694">
        <w:rPr>
          <w:rFonts w:ascii="Segoe UI" w:eastAsia="Times New Roman" w:hAnsi="Segoe UI" w:cs="Segoe UI"/>
          <w:b/>
          <w:bCs/>
          <w:color w:val="373A3C"/>
          <w:kern w:val="0"/>
          <w:sz w:val="23"/>
          <w:szCs w:val="23"/>
          <w14:ligatures w14:val="none"/>
        </w:rPr>
        <w:t>gestación subrogada</w:t>
      </w:r>
    </w:p>
    <w:p w14:paraId="24F8E28B" w14:textId="77777777" w:rsidR="002D4E47" w:rsidRPr="00282694" w:rsidRDefault="002D4E47" w:rsidP="002D4E47">
      <w:pPr>
        <w:pStyle w:val="Sinespaciado"/>
        <w:jc w:val="both"/>
        <w:rPr>
          <w:rFonts w:ascii="Segoe UI" w:eastAsia="Times New Roman" w:hAnsi="Segoe UI" w:cs="Segoe UI"/>
          <w:b/>
          <w:bCs/>
          <w:color w:val="373A3C"/>
          <w:kern w:val="0"/>
          <w:sz w:val="23"/>
          <w:szCs w:val="23"/>
          <w14:ligatures w14:val="none"/>
        </w:rPr>
      </w:pPr>
    </w:p>
    <w:p w14:paraId="7B17BC7E" w14:textId="77777777" w:rsidR="002D4E47" w:rsidRPr="00282694" w:rsidRDefault="002D4E47" w:rsidP="002D4E47">
      <w:pPr>
        <w:pStyle w:val="Sinespaciado"/>
        <w:jc w:val="both"/>
        <w:rPr>
          <w:rFonts w:ascii="Segoe UI" w:eastAsia="Times New Roman" w:hAnsi="Segoe UI" w:cs="Segoe UI"/>
          <w:color w:val="373A3C"/>
          <w:kern w:val="0"/>
          <w:sz w:val="23"/>
          <w:szCs w:val="23"/>
          <w:lang w:eastAsia="es-MX"/>
          <w14:ligatures w14:val="none"/>
        </w:rPr>
      </w:pPr>
      <w:r w:rsidRPr="00282694">
        <w:rPr>
          <w:rFonts w:ascii="Segoe UI" w:eastAsia="Times New Roman" w:hAnsi="Segoe UI" w:cs="Segoe UI"/>
          <w:color w:val="373A3C"/>
          <w:kern w:val="0"/>
          <w:sz w:val="23"/>
          <w:szCs w:val="23"/>
          <w:lang w:eastAsia="es-MX"/>
          <w14:ligatures w14:val="none"/>
        </w:rPr>
        <w:t>El proceso de gestación subrogada consta de diferentes etapas:</w:t>
      </w:r>
    </w:p>
    <w:p w14:paraId="58A73159" w14:textId="77777777" w:rsidR="002D4E47" w:rsidRPr="00282694" w:rsidRDefault="002D4E47" w:rsidP="002D4E47">
      <w:pPr>
        <w:pStyle w:val="Sinespaciado"/>
        <w:jc w:val="both"/>
        <w:rPr>
          <w:rFonts w:ascii="Segoe UI" w:eastAsia="Times New Roman" w:hAnsi="Segoe UI" w:cs="Segoe UI"/>
          <w:color w:val="373A3C"/>
          <w:kern w:val="0"/>
          <w:sz w:val="23"/>
          <w:szCs w:val="23"/>
          <w:lang w:eastAsia="es-MX"/>
          <w14:ligatures w14:val="none"/>
        </w:rPr>
      </w:pPr>
    </w:p>
    <w:p w14:paraId="211CFBAD" w14:textId="5E3D74F1" w:rsidR="002D4E47" w:rsidRPr="00282694" w:rsidRDefault="002D4E47">
      <w:pPr>
        <w:pStyle w:val="Sinespaciado"/>
        <w:numPr>
          <w:ilvl w:val="0"/>
          <w:numId w:val="48"/>
        </w:numPr>
        <w:jc w:val="both"/>
        <w:rPr>
          <w:rFonts w:ascii="Segoe UI" w:eastAsia="Times New Roman" w:hAnsi="Segoe UI" w:cs="Segoe UI"/>
          <w:color w:val="373A3C"/>
          <w:kern w:val="0"/>
          <w:sz w:val="23"/>
          <w:szCs w:val="23"/>
          <w:lang w:eastAsia="es-MX"/>
          <w14:ligatures w14:val="none"/>
        </w:rPr>
      </w:pPr>
      <w:r w:rsidRPr="00282694">
        <w:rPr>
          <w:rFonts w:ascii="Segoe UI" w:eastAsia="Times New Roman" w:hAnsi="Segoe UI" w:cs="Segoe UI"/>
          <w:color w:val="373A3C"/>
          <w:kern w:val="0"/>
          <w:sz w:val="23"/>
          <w:szCs w:val="23"/>
          <w:lang w:eastAsia="es-MX"/>
          <w14:ligatures w14:val="none"/>
        </w:rPr>
        <w:t xml:space="preserve">Elegir </w:t>
      </w:r>
      <w:r w:rsidR="00A55329" w:rsidRPr="00282694">
        <w:rPr>
          <w:rFonts w:ascii="Segoe UI" w:eastAsia="Times New Roman" w:hAnsi="Segoe UI" w:cs="Segoe UI"/>
          <w:color w:val="373A3C"/>
          <w:kern w:val="0"/>
          <w:sz w:val="23"/>
          <w:szCs w:val="23"/>
          <w:lang w:eastAsia="es-MX"/>
          <w14:ligatures w14:val="none"/>
        </w:rPr>
        <w:t>la clínica</w:t>
      </w:r>
      <w:r w:rsidRPr="00282694">
        <w:rPr>
          <w:rFonts w:ascii="Segoe UI" w:eastAsia="Times New Roman" w:hAnsi="Segoe UI" w:cs="Segoe UI"/>
          <w:color w:val="373A3C"/>
          <w:kern w:val="0"/>
          <w:sz w:val="23"/>
          <w:szCs w:val="23"/>
          <w:lang w:eastAsia="es-MX"/>
          <w14:ligatures w14:val="none"/>
        </w:rPr>
        <w:t xml:space="preserve"> donde realizar la subrogación</w:t>
      </w:r>
      <w:r w:rsidR="00A55329" w:rsidRPr="00282694">
        <w:rPr>
          <w:rFonts w:ascii="Segoe UI" w:eastAsia="Times New Roman" w:hAnsi="Segoe UI" w:cs="Segoe UI"/>
          <w:color w:val="373A3C"/>
          <w:kern w:val="0"/>
          <w:sz w:val="23"/>
          <w:szCs w:val="23"/>
          <w:lang w:eastAsia="es-MX"/>
          <w14:ligatures w14:val="none"/>
        </w:rPr>
        <w:t>.</w:t>
      </w:r>
    </w:p>
    <w:p w14:paraId="5ED48A9B" w14:textId="70B402E4" w:rsidR="002D4E47" w:rsidRPr="00282694" w:rsidRDefault="002D4E47">
      <w:pPr>
        <w:pStyle w:val="Sinespaciado"/>
        <w:numPr>
          <w:ilvl w:val="0"/>
          <w:numId w:val="48"/>
        </w:numPr>
        <w:jc w:val="both"/>
        <w:rPr>
          <w:rFonts w:ascii="Segoe UI" w:eastAsia="Times New Roman" w:hAnsi="Segoe UI" w:cs="Segoe UI"/>
          <w:color w:val="373A3C"/>
          <w:kern w:val="0"/>
          <w:sz w:val="23"/>
          <w:szCs w:val="23"/>
          <w:lang w:eastAsia="es-MX"/>
          <w14:ligatures w14:val="none"/>
        </w:rPr>
      </w:pPr>
      <w:r w:rsidRPr="00282694">
        <w:rPr>
          <w:rFonts w:ascii="Segoe UI" w:eastAsia="Times New Roman" w:hAnsi="Segoe UI" w:cs="Segoe UI"/>
          <w:color w:val="373A3C"/>
          <w:kern w:val="0"/>
          <w:sz w:val="23"/>
          <w:szCs w:val="23"/>
          <w:lang w:eastAsia="es-MX"/>
          <w14:ligatures w14:val="none"/>
        </w:rPr>
        <w:t>Contratar a los profesionales necesario: agencias de gestación subrogada en el país de destino, abogados</w:t>
      </w:r>
      <w:r w:rsidR="00A55329" w:rsidRPr="00282694">
        <w:rPr>
          <w:rFonts w:ascii="Segoe UI" w:eastAsia="Times New Roman" w:hAnsi="Segoe UI" w:cs="Segoe UI"/>
          <w:color w:val="373A3C"/>
          <w:kern w:val="0"/>
          <w:sz w:val="23"/>
          <w:szCs w:val="23"/>
          <w:lang w:eastAsia="es-MX"/>
          <w14:ligatures w14:val="none"/>
        </w:rPr>
        <w:t xml:space="preserve"> </w:t>
      </w:r>
      <w:r w:rsidRPr="00282694">
        <w:rPr>
          <w:rFonts w:ascii="Segoe UI" w:eastAsia="Times New Roman" w:hAnsi="Segoe UI" w:cs="Segoe UI"/>
          <w:color w:val="373A3C"/>
          <w:kern w:val="0"/>
          <w:sz w:val="23"/>
          <w:szCs w:val="23"/>
          <w:lang w:eastAsia="es-MX"/>
          <w14:ligatures w14:val="none"/>
        </w:rPr>
        <w:t>especializados, profesionales de reproducción asistida.</w:t>
      </w:r>
    </w:p>
    <w:p w14:paraId="1AD6497B" w14:textId="77777777" w:rsidR="002D4E47" w:rsidRPr="00282694" w:rsidRDefault="002D4E47">
      <w:pPr>
        <w:pStyle w:val="Sinespaciado"/>
        <w:numPr>
          <w:ilvl w:val="0"/>
          <w:numId w:val="48"/>
        </w:numPr>
        <w:jc w:val="both"/>
        <w:rPr>
          <w:rFonts w:ascii="Segoe UI" w:eastAsia="Times New Roman" w:hAnsi="Segoe UI" w:cs="Segoe UI"/>
          <w:color w:val="373A3C"/>
          <w:kern w:val="0"/>
          <w:sz w:val="23"/>
          <w:szCs w:val="23"/>
          <w:lang w:eastAsia="es-MX"/>
          <w14:ligatures w14:val="none"/>
        </w:rPr>
      </w:pPr>
      <w:r w:rsidRPr="00282694">
        <w:rPr>
          <w:rFonts w:ascii="Segoe UI" w:eastAsia="Times New Roman" w:hAnsi="Segoe UI" w:cs="Segoe UI"/>
          <w:color w:val="373A3C"/>
          <w:kern w:val="0"/>
          <w:sz w:val="23"/>
          <w:szCs w:val="23"/>
          <w:lang w:eastAsia="es-MX"/>
          <w14:ligatures w14:val="none"/>
        </w:rPr>
        <w:t>Elegir a la gestante</w:t>
      </w:r>
    </w:p>
    <w:p w14:paraId="29CDC01D" w14:textId="77777777" w:rsidR="002D4E47" w:rsidRPr="00282694" w:rsidRDefault="002D4E47">
      <w:pPr>
        <w:pStyle w:val="Sinespaciado"/>
        <w:numPr>
          <w:ilvl w:val="0"/>
          <w:numId w:val="48"/>
        </w:numPr>
        <w:jc w:val="both"/>
        <w:rPr>
          <w:rFonts w:ascii="Segoe UI" w:eastAsia="Times New Roman" w:hAnsi="Segoe UI" w:cs="Segoe UI"/>
          <w:color w:val="373A3C"/>
          <w:kern w:val="0"/>
          <w:sz w:val="23"/>
          <w:szCs w:val="23"/>
          <w:lang w:eastAsia="es-MX"/>
          <w14:ligatures w14:val="none"/>
        </w:rPr>
      </w:pPr>
      <w:r w:rsidRPr="00282694">
        <w:rPr>
          <w:rFonts w:ascii="Segoe UI" w:eastAsia="Times New Roman" w:hAnsi="Segoe UI" w:cs="Segoe UI"/>
          <w:color w:val="373A3C"/>
          <w:kern w:val="0"/>
          <w:sz w:val="23"/>
          <w:szCs w:val="23"/>
          <w:lang w:eastAsia="es-MX"/>
          <w14:ligatures w14:val="none"/>
        </w:rPr>
        <w:lastRenderedPageBreak/>
        <w:t>Firma de contratos y documentos para poder inicial legalmente el tratamiento</w:t>
      </w:r>
    </w:p>
    <w:p w14:paraId="554FD680" w14:textId="77777777" w:rsidR="002D4E47" w:rsidRPr="00282694" w:rsidRDefault="002D4E47">
      <w:pPr>
        <w:pStyle w:val="Sinespaciado"/>
        <w:numPr>
          <w:ilvl w:val="0"/>
          <w:numId w:val="48"/>
        </w:numPr>
        <w:jc w:val="both"/>
        <w:rPr>
          <w:rFonts w:ascii="Segoe UI" w:eastAsia="Times New Roman" w:hAnsi="Segoe UI" w:cs="Segoe UI"/>
          <w:color w:val="373A3C"/>
          <w:kern w:val="0"/>
          <w:sz w:val="23"/>
          <w:szCs w:val="23"/>
          <w:lang w:eastAsia="es-MX"/>
          <w14:ligatures w14:val="none"/>
        </w:rPr>
      </w:pPr>
      <w:r w:rsidRPr="00282694">
        <w:rPr>
          <w:rFonts w:ascii="Segoe UI" w:eastAsia="Times New Roman" w:hAnsi="Segoe UI" w:cs="Segoe UI"/>
          <w:color w:val="373A3C"/>
          <w:kern w:val="0"/>
          <w:sz w:val="23"/>
          <w:szCs w:val="23"/>
          <w:lang w:eastAsia="es-MX"/>
          <w14:ligatures w14:val="none"/>
        </w:rPr>
        <w:t>Fecundación in vitro</w:t>
      </w:r>
    </w:p>
    <w:p w14:paraId="72E4CEA7" w14:textId="77777777" w:rsidR="002D4E47" w:rsidRPr="00282694" w:rsidRDefault="002D4E47">
      <w:pPr>
        <w:pStyle w:val="Sinespaciado"/>
        <w:numPr>
          <w:ilvl w:val="0"/>
          <w:numId w:val="48"/>
        </w:numPr>
        <w:jc w:val="both"/>
        <w:rPr>
          <w:rFonts w:ascii="Segoe UI" w:eastAsia="Times New Roman" w:hAnsi="Segoe UI" w:cs="Segoe UI"/>
          <w:color w:val="373A3C"/>
          <w:kern w:val="0"/>
          <w:sz w:val="23"/>
          <w:szCs w:val="23"/>
          <w:lang w:eastAsia="es-MX"/>
          <w14:ligatures w14:val="none"/>
        </w:rPr>
      </w:pPr>
      <w:r w:rsidRPr="00282694">
        <w:rPr>
          <w:rFonts w:ascii="Segoe UI" w:eastAsia="Times New Roman" w:hAnsi="Segoe UI" w:cs="Segoe UI"/>
          <w:color w:val="373A3C"/>
          <w:kern w:val="0"/>
          <w:sz w:val="23"/>
          <w:szCs w:val="23"/>
          <w:lang w:eastAsia="es-MX"/>
          <w14:ligatures w14:val="none"/>
        </w:rPr>
        <w:t>Obtención de la documentación necesaria para que la paternidad sea legal</w:t>
      </w:r>
    </w:p>
    <w:p w14:paraId="4ED8DAEC" w14:textId="77777777" w:rsidR="002D4E47" w:rsidRPr="00282694" w:rsidRDefault="002D4E47" w:rsidP="002D4E47">
      <w:pPr>
        <w:pStyle w:val="Sinespaciado"/>
        <w:jc w:val="both"/>
        <w:rPr>
          <w:rFonts w:ascii="Segoe UI" w:eastAsia="Times New Roman" w:hAnsi="Segoe UI" w:cs="Segoe UI"/>
          <w:color w:val="373A3C"/>
          <w:kern w:val="0"/>
          <w:sz w:val="23"/>
          <w:szCs w:val="23"/>
          <w:lang w:eastAsia="es-MX"/>
          <w14:ligatures w14:val="none"/>
        </w:rPr>
      </w:pPr>
    </w:p>
    <w:p w14:paraId="70536C1E" w14:textId="432A9DE9" w:rsidR="002D4E47" w:rsidRPr="00B10A81" w:rsidRDefault="002D4E47" w:rsidP="002D4E47">
      <w:pPr>
        <w:pStyle w:val="Sinespaciado"/>
        <w:jc w:val="both"/>
        <w:rPr>
          <w:rFonts w:ascii="Segoe UI" w:eastAsia="Times New Roman" w:hAnsi="Segoe UI" w:cs="Segoe UI"/>
          <w:color w:val="373A3C"/>
          <w:kern w:val="0"/>
          <w:sz w:val="23"/>
          <w:szCs w:val="23"/>
          <w:lang w:eastAsia="es-MX"/>
          <w14:ligatures w14:val="none"/>
        </w:rPr>
      </w:pPr>
      <w:r w:rsidRPr="00282694">
        <w:rPr>
          <w:rFonts w:ascii="Segoe UI" w:eastAsia="Times New Roman" w:hAnsi="Segoe UI" w:cs="Segoe UI"/>
          <w:color w:val="373A3C"/>
          <w:kern w:val="0"/>
          <w:sz w:val="23"/>
          <w:szCs w:val="23"/>
          <w:lang w:eastAsia="es-MX"/>
          <w14:ligatures w14:val="none"/>
        </w:rPr>
        <w:t xml:space="preserve">Todos estos pasos son fundamentales y necesarios. </w:t>
      </w:r>
      <w:r w:rsidR="00A55329" w:rsidRPr="00282694">
        <w:rPr>
          <w:rFonts w:ascii="Segoe UI" w:eastAsia="Times New Roman" w:hAnsi="Segoe UI" w:cs="Segoe UI"/>
          <w:color w:val="373A3C"/>
          <w:kern w:val="0"/>
          <w:sz w:val="23"/>
          <w:szCs w:val="23"/>
          <w:lang w:eastAsia="es-MX"/>
          <w14:ligatures w14:val="none"/>
        </w:rPr>
        <w:t>Pero</w:t>
      </w:r>
      <w:r w:rsidRPr="00282694">
        <w:rPr>
          <w:rFonts w:ascii="Segoe UI" w:eastAsia="Times New Roman" w:hAnsi="Segoe UI" w:cs="Segoe UI"/>
          <w:color w:val="373A3C"/>
          <w:kern w:val="0"/>
          <w:sz w:val="23"/>
          <w:szCs w:val="23"/>
          <w:lang w:eastAsia="es-MX"/>
          <w14:ligatures w14:val="none"/>
        </w:rPr>
        <w:t>, hay uno que resulta especialmente complicado e importante para los futuros padres: la selección de la mujer que gestará a su hijo</w:t>
      </w:r>
      <w:r w:rsidR="00282694">
        <w:rPr>
          <w:rFonts w:ascii="Segoe UI" w:eastAsia="Times New Roman" w:hAnsi="Segoe UI" w:cs="Segoe UI"/>
          <w:color w:val="373A3C"/>
          <w:kern w:val="0"/>
          <w:sz w:val="23"/>
          <w:szCs w:val="23"/>
          <w:lang w:eastAsia="es-MX"/>
          <w14:ligatures w14:val="none"/>
        </w:rPr>
        <w:t xml:space="preserve"> </w:t>
      </w:r>
      <w:r w:rsidR="005E5CCC">
        <w:rPr>
          <w:rFonts w:ascii="Segoe UI" w:eastAsia="Times New Roman" w:hAnsi="Segoe UI" w:cs="Segoe UI"/>
          <w:color w:val="373A3C"/>
          <w:kern w:val="0"/>
          <w:sz w:val="23"/>
          <w:szCs w:val="23"/>
          <w:lang w:eastAsia="es-MX"/>
          <w14:ligatures w14:val="none"/>
        </w:rPr>
        <w:t>(</w:t>
      </w:r>
      <w:r w:rsidR="005E5CCC" w:rsidRPr="0042344B">
        <w:rPr>
          <w:rFonts w:ascii="Segoe UI" w:eastAsia="Times New Roman" w:hAnsi="Segoe UI" w:cs="Segoe UI"/>
          <w:color w:val="373A3C"/>
          <w:kern w:val="0"/>
          <w:sz w:val="23"/>
          <w:szCs w:val="23"/>
          <w:lang w:eastAsia="es-MX"/>
          <w14:ligatures w14:val="none"/>
        </w:rPr>
        <w:t>Babygest</w:t>
      </w:r>
      <w:r w:rsidR="005E5CCC">
        <w:rPr>
          <w:rFonts w:ascii="Segoe UI" w:eastAsia="Times New Roman" w:hAnsi="Segoe UI" w:cs="Segoe UI"/>
          <w:color w:val="373A3C"/>
          <w:kern w:val="0"/>
          <w:sz w:val="23"/>
          <w:szCs w:val="23"/>
          <w:lang w:eastAsia="es-MX"/>
          <w14:ligatures w14:val="none"/>
        </w:rPr>
        <w:t>,</w:t>
      </w:r>
      <w:r w:rsidR="005E5CCC" w:rsidRPr="0042344B">
        <w:rPr>
          <w:rFonts w:ascii="Segoe UI" w:eastAsia="Times New Roman" w:hAnsi="Segoe UI" w:cs="Segoe UI"/>
          <w:color w:val="373A3C"/>
          <w:kern w:val="0"/>
          <w:sz w:val="23"/>
          <w:szCs w:val="23"/>
          <w:lang w:eastAsia="es-MX"/>
          <w14:ligatures w14:val="none"/>
        </w:rPr>
        <w:t xml:space="preserve"> 2020</w:t>
      </w:r>
      <w:r w:rsidR="005E5CCC">
        <w:rPr>
          <w:rFonts w:ascii="Segoe UI" w:eastAsia="Times New Roman" w:hAnsi="Segoe UI" w:cs="Segoe UI"/>
          <w:color w:val="373A3C"/>
          <w:kern w:val="0"/>
          <w:sz w:val="23"/>
          <w:szCs w:val="23"/>
          <w:lang w:eastAsia="es-MX"/>
          <w14:ligatures w14:val="none"/>
        </w:rPr>
        <w:t>)</w:t>
      </w:r>
    </w:p>
    <w:p w14:paraId="3FE04CDA" w14:textId="77777777" w:rsidR="002D4E47" w:rsidRPr="00347451" w:rsidRDefault="002D4E47" w:rsidP="002D4E47">
      <w:pPr>
        <w:jc w:val="both"/>
        <w:rPr>
          <w:rFonts w:ascii="Segoe UI" w:eastAsia="Times New Roman" w:hAnsi="Segoe UI" w:cs="Segoe UI"/>
          <w:color w:val="373A3C"/>
          <w:kern w:val="0"/>
          <w:sz w:val="23"/>
          <w:szCs w:val="23"/>
          <w:lang w:val="es-MX" w:eastAsia="es-MX"/>
          <w14:ligatures w14:val="none"/>
        </w:rPr>
      </w:pPr>
    </w:p>
    <w:p w14:paraId="1AF12ADA" w14:textId="77777777" w:rsidR="002D4E47" w:rsidRPr="00C611F8" w:rsidRDefault="002D4E47" w:rsidP="002D4E47">
      <w:pPr>
        <w:pStyle w:val="Sinespaciado"/>
        <w:jc w:val="center"/>
        <w:rPr>
          <w:rFonts w:ascii="Segoe UI" w:eastAsia="Times New Roman" w:hAnsi="Segoe UI" w:cs="Segoe UI"/>
          <w:b/>
          <w:bCs/>
          <w:color w:val="373A3C"/>
          <w:kern w:val="0"/>
          <w:sz w:val="23"/>
          <w:szCs w:val="23"/>
          <w14:ligatures w14:val="none"/>
        </w:rPr>
      </w:pPr>
      <w:r w:rsidRPr="00C611F8">
        <w:rPr>
          <w:rFonts w:ascii="Segoe UI" w:eastAsia="Times New Roman" w:hAnsi="Segoe UI" w:cs="Segoe UI"/>
          <w:b/>
          <w:bCs/>
          <w:color w:val="373A3C"/>
          <w:kern w:val="0"/>
          <w:sz w:val="23"/>
          <w:szCs w:val="23"/>
          <w14:ligatures w14:val="none"/>
        </w:rPr>
        <w:t>Actualización en Reproducción Asistida</w:t>
      </w:r>
    </w:p>
    <w:p w14:paraId="3105B700" w14:textId="77777777" w:rsidR="002D4E47" w:rsidRDefault="002D4E47" w:rsidP="002D4E47">
      <w:pPr>
        <w:pStyle w:val="Sinespaciado"/>
        <w:jc w:val="center"/>
        <w:rPr>
          <w:rFonts w:ascii="Segoe UI" w:eastAsia="Times New Roman" w:hAnsi="Segoe UI" w:cs="Segoe UI"/>
          <w:b/>
          <w:bCs/>
          <w:color w:val="373A3C"/>
          <w:kern w:val="0"/>
          <w:sz w:val="23"/>
          <w:szCs w:val="23"/>
          <w14:ligatures w14:val="none"/>
        </w:rPr>
      </w:pPr>
      <w:r w:rsidRPr="00C611F8">
        <w:rPr>
          <w:rFonts w:ascii="Segoe UI" w:eastAsia="Times New Roman" w:hAnsi="Segoe UI" w:cs="Segoe UI"/>
          <w:b/>
          <w:bCs/>
          <w:color w:val="373A3C"/>
          <w:kern w:val="0"/>
          <w:sz w:val="23"/>
          <w:szCs w:val="23"/>
          <w14:ligatures w14:val="none"/>
        </w:rPr>
        <w:t xml:space="preserve">Módulo </w:t>
      </w:r>
      <w:r>
        <w:rPr>
          <w:rFonts w:ascii="Segoe UI" w:eastAsia="Times New Roman" w:hAnsi="Segoe UI" w:cs="Segoe UI"/>
          <w:b/>
          <w:bCs/>
          <w:color w:val="373A3C"/>
          <w:kern w:val="0"/>
          <w:sz w:val="23"/>
          <w:szCs w:val="23"/>
          <w14:ligatures w14:val="none"/>
        </w:rPr>
        <w:t>9</w:t>
      </w:r>
    </w:p>
    <w:p w14:paraId="434A519E" w14:textId="77777777" w:rsidR="002D4E47" w:rsidRPr="00C811B3" w:rsidRDefault="002D4E47" w:rsidP="002D4E47">
      <w:pPr>
        <w:pStyle w:val="Sinespaciado"/>
        <w:jc w:val="center"/>
        <w:rPr>
          <w:rFonts w:ascii="Segoe UI" w:eastAsia="Times New Roman" w:hAnsi="Segoe UI" w:cs="Segoe UI"/>
          <w:b/>
          <w:bCs/>
          <w:color w:val="373A3C"/>
          <w:kern w:val="0"/>
          <w:sz w:val="23"/>
          <w:szCs w:val="23"/>
          <w14:ligatures w14:val="none"/>
        </w:rPr>
      </w:pPr>
      <w:r w:rsidRPr="00C811B3">
        <w:rPr>
          <w:rFonts w:ascii="Segoe UI" w:eastAsia="Times New Roman" w:hAnsi="Segoe UI" w:cs="Segoe UI"/>
          <w:b/>
          <w:bCs/>
          <w:color w:val="373A3C"/>
          <w:kern w:val="0"/>
          <w:sz w:val="23"/>
          <w:szCs w:val="23"/>
          <w14:ligatures w14:val="none"/>
        </w:rPr>
        <w:t>Criobiología de la reproducción asistida</w:t>
      </w:r>
    </w:p>
    <w:p w14:paraId="1529F357" w14:textId="77777777" w:rsidR="002D4E47" w:rsidRDefault="002D4E47" w:rsidP="002D4E47">
      <w:pPr>
        <w:pStyle w:val="Sinespaciado"/>
        <w:jc w:val="center"/>
        <w:rPr>
          <w:rFonts w:ascii="Segoe UI" w:eastAsia="Times New Roman" w:hAnsi="Segoe UI" w:cs="Segoe UI"/>
          <w:b/>
          <w:bCs/>
          <w:color w:val="373A3C"/>
          <w:kern w:val="0"/>
          <w:sz w:val="23"/>
          <w:szCs w:val="23"/>
          <w14:ligatures w14:val="none"/>
        </w:rPr>
      </w:pPr>
    </w:p>
    <w:p w14:paraId="05691B63" w14:textId="2531B919" w:rsidR="002D4E47" w:rsidRDefault="002D4E47" w:rsidP="002D4E47">
      <w:pPr>
        <w:pStyle w:val="Sinespaciado"/>
        <w:jc w:val="both"/>
        <w:rPr>
          <w:rFonts w:ascii="Segoe UI" w:eastAsia="Times New Roman" w:hAnsi="Segoe UI" w:cs="Segoe UI"/>
          <w:b/>
          <w:bCs/>
          <w:color w:val="373A3C"/>
          <w:kern w:val="0"/>
          <w:sz w:val="23"/>
          <w:szCs w:val="23"/>
          <w14:ligatures w14:val="none"/>
        </w:rPr>
      </w:pPr>
      <w:r>
        <w:rPr>
          <w:rFonts w:ascii="Segoe UI" w:hAnsi="Segoe UI" w:cs="Segoe UI"/>
          <w:color w:val="373A3C"/>
          <w:sz w:val="23"/>
          <w:szCs w:val="23"/>
          <w:shd w:val="clear" w:color="auto" w:fill="FFFFFF"/>
        </w:rPr>
        <w:t xml:space="preserve">La </w:t>
      </w:r>
      <w:r w:rsidR="00A55329">
        <w:rPr>
          <w:rFonts w:ascii="Segoe UI" w:hAnsi="Segoe UI" w:cs="Segoe UI"/>
          <w:color w:val="373A3C"/>
          <w:sz w:val="23"/>
          <w:szCs w:val="23"/>
          <w:shd w:val="clear" w:color="auto" w:fill="FFFFFF"/>
        </w:rPr>
        <w:t>crio preservación</w:t>
      </w:r>
      <w:r>
        <w:rPr>
          <w:rFonts w:ascii="Segoe UI" w:hAnsi="Segoe UI" w:cs="Segoe UI"/>
          <w:color w:val="373A3C"/>
          <w:sz w:val="23"/>
          <w:szCs w:val="23"/>
          <w:shd w:val="clear" w:color="auto" w:fill="FFFFFF"/>
        </w:rPr>
        <w:t xml:space="preserve"> de gametos humanos y embriones se ha vuelto una parte integral de la reproducción asistida. El desarrollo de esta tecnología ha provocado la rápida expansión de la reproducción asistida en </w:t>
      </w:r>
      <w:r w:rsidR="00A55329">
        <w:rPr>
          <w:rFonts w:ascii="Segoe UI" w:hAnsi="Segoe UI" w:cs="Segoe UI"/>
          <w:color w:val="373A3C"/>
          <w:sz w:val="23"/>
          <w:szCs w:val="23"/>
          <w:shd w:val="clear" w:color="auto" w:fill="FFFFFF"/>
        </w:rPr>
        <w:t>los últimos veinte años</w:t>
      </w:r>
      <w:r>
        <w:rPr>
          <w:rFonts w:ascii="Segoe UI" w:hAnsi="Segoe UI" w:cs="Segoe UI"/>
          <w:color w:val="373A3C"/>
          <w:sz w:val="23"/>
          <w:szCs w:val="23"/>
          <w:shd w:val="clear" w:color="auto" w:fill="FFFFFF"/>
        </w:rPr>
        <w:t xml:space="preserve">. Ahora </w:t>
      </w:r>
      <w:r w:rsidR="00A55329">
        <w:rPr>
          <w:rFonts w:ascii="Segoe UI" w:hAnsi="Segoe UI" w:cs="Segoe UI"/>
          <w:color w:val="373A3C"/>
          <w:sz w:val="23"/>
          <w:szCs w:val="23"/>
          <w:shd w:val="clear" w:color="auto" w:fill="FFFFFF"/>
        </w:rPr>
        <w:t xml:space="preserve">se puede </w:t>
      </w:r>
      <w:r>
        <w:rPr>
          <w:rFonts w:ascii="Segoe UI" w:hAnsi="Segoe UI" w:cs="Segoe UI"/>
          <w:color w:val="373A3C"/>
          <w:sz w:val="23"/>
          <w:szCs w:val="23"/>
          <w:shd w:val="clear" w:color="auto" w:fill="FFFFFF"/>
        </w:rPr>
        <w:t>preservar esperma, óvulos y embriones en varias etapas de desarrollo. La introducción de la vitrificación y las técnicas de congelamiento rápido van ganando terreno sobre los otros métodos de congelamiento, lo cual ha permitido ampliar las posibilidades de éxito en la reproducción asistida.</w:t>
      </w:r>
    </w:p>
    <w:p w14:paraId="2C4C6315" w14:textId="77777777" w:rsidR="002D4E47" w:rsidRPr="00347451" w:rsidRDefault="002D4E47" w:rsidP="002D4E47">
      <w:pPr>
        <w:rPr>
          <w:lang w:val="es-MX"/>
        </w:rPr>
      </w:pPr>
    </w:p>
    <w:p w14:paraId="0981E65D" w14:textId="77777777" w:rsidR="002D4E47" w:rsidRPr="00347451" w:rsidRDefault="002D4E47" w:rsidP="002D4E47">
      <w:pPr>
        <w:rPr>
          <w:rFonts w:ascii="Segoe UI" w:eastAsia="Times New Roman" w:hAnsi="Segoe UI" w:cs="Segoe UI"/>
          <w:b/>
          <w:bCs/>
          <w:color w:val="373A3C"/>
          <w:kern w:val="0"/>
          <w:sz w:val="23"/>
          <w:szCs w:val="23"/>
          <w:lang w:val="es-MX"/>
          <w14:ligatures w14:val="none"/>
        </w:rPr>
      </w:pPr>
      <w:r w:rsidRPr="00347451">
        <w:rPr>
          <w:rFonts w:ascii="Segoe UI" w:eastAsia="Times New Roman" w:hAnsi="Segoe UI" w:cs="Segoe UI"/>
          <w:b/>
          <w:bCs/>
          <w:color w:val="373A3C"/>
          <w:kern w:val="0"/>
          <w:sz w:val="23"/>
          <w:szCs w:val="23"/>
          <w:lang w:val="es-MX"/>
          <w14:ligatures w14:val="none"/>
        </w:rPr>
        <w:t>Unidad 1. Tecnologías de criopreservación</w:t>
      </w:r>
    </w:p>
    <w:p w14:paraId="576F2712" w14:textId="77777777" w:rsidR="002D4E47" w:rsidRPr="00347451" w:rsidRDefault="002D4E47" w:rsidP="002D4E47">
      <w:pPr>
        <w:pStyle w:val="NormalWeb"/>
        <w:shd w:val="clear" w:color="auto" w:fill="FFFFFF"/>
        <w:spacing w:before="0" w:beforeAutospacing="0"/>
        <w:rPr>
          <w:rFonts w:ascii="Segoe UI" w:hAnsi="Segoe UI" w:cs="Segoe UI"/>
          <w:color w:val="373A3C"/>
          <w:sz w:val="23"/>
          <w:szCs w:val="23"/>
          <w:lang w:val="es-MX"/>
        </w:rPr>
      </w:pPr>
      <w:r w:rsidRPr="00347451">
        <w:rPr>
          <w:rFonts w:ascii="Segoe UI" w:hAnsi="Segoe UI" w:cs="Segoe UI"/>
          <w:b/>
          <w:bCs/>
          <w:color w:val="373A3C"/>
          <w:sz w:val="23"/>
          <w:szCs w:val="23"/>
          <w:lang w:val="es-MX"/>
        </w:rPr>
        <w:t>Introducción</w:t>
      </w:r>
    </w:p>
    <w:p w14:paraId="5E3ABA99" w14:textId="77777777" w:rsidR="002D4E47" w:rsidRPr="00347451" w:rsidRDefault="002D4E47" w:rsidP="002D4E47">
      <w:pPr>
        <w:pStyle w:val="NormalWeb"/>
        <w:shd w:val="clear" w:color="auto" w:fill="FFFFFF"/>
        <w:spacing w:before="0" w:beforeAutospacing="0"/>
        <w:jc w:val="both"/>
        <w:rPr>
          <w:rFonts w:ascii="Segoe UI" w:hAnsi="Segoe UI" w:cs="Segoe UI"/>
          <w:color w:val="373A3C"/>
          <w:sz w:val="23"/>
          <w:szCs w:val="23"/>
          <w:lang w:val="es-MX"/>
        </w:rPr>
      </w:pPr>
      <w:r w:rsidRPr="00347451">
        <w:rPr>
          <w:rFonts w:ascii="Segoe UI" w:hAnsi="Segoe UI" w:cs="Segoe UI"/>
          <w:color w:val="373A3C"/>
          <w:sz w:val="23"/>
          <w:szCs w:val="23"/>
          <w:lang w:val="es-MX"/>
        </w:rPr>
        <w:t>En la Unidad 1 se revisará el proceso de criopreservación de gametos humanos (óvulos y esperma) como una parte de la tecnología de reproducción asistida.</w:t>
      </w:r>
    </w:p>
    <w:p w14:paraId="0E15705A" w14:textId="77777777" w:rsidR="002D4E47" w:rsidRPr="00347451" w:rsidRDefault="002D4E47" w:rsidP="002D4E47">
      <w:pPr>
        <w:pStyle w:val="NormalWeb"/>
        <w:shd w:val="clear" w:color="auto" w:fill="FFFFFF"/>
        <w:spacing w:before="0" w:beforeAutospacing="0"/>
        <w:rPr>
          <w:rFonts w:ascii="Segoe UI" w:hAnsi="Segoe UI" w:cs="Segoe UI"/>
          <w:color w:val="373A3C"/>
          <w:sz w:val="23"/>
          <w:szCs w:val="23"/>
          <w:lang w:val="es-MX"/>
        </w:rPr>
      </w:pPr>
      <w:r w:rsidRPr="00347451">
        <w:rPr>
          <w:rFonts w:ascii="Segoe UI" w:hAnsi="Segoe UI" w:cs="Segoe UI"/>
          <w:b/>
          <w:bCs/>
          <w:color w:val="373A3C"/>
          <w:sz w:val="23"/>
          <w:szCs w:val="23"/>
          <w:lang w:val="es-MX"/>
        </w:rPr>
        <w:t>Objetivo</w:t>
      </w:r>
    </w:p>
    <w:p w14:paraId="6783EE55" w14:textId="77777777" w:rsidR="002D4E47" w:rsidRPr="00347451" w:rsidRDefault="002D4E47" w:rsidP="002D4E47">
      <w:pPr>
        <w:pStyle w:val="NormalWeb"/>
        <w:shd w:val="clear" w:color="auto" w:fill="FFFFFF"/>
        <w:spacing w:before="0" w:beforeAutospacing="0"/>
        <w:jc w:val="both"/>
        <w:rPr>
          <w:rFonts w:ascii="Segoe UI" w:hAnsi="Segoe UI" w:cs="Segoe UI"/>
          <w:color w:val="373A3C"/>
          <w:sz w:val="23"/>
          <w:szCs w:val="23"/>
          <w:lang w:val="es-MX"/>
        </w:rPr>
      </w:pPr>
      <w:r w:rsidRPr="00347451">
        <w:rPr>
          <w:rFonts w:ascii="Segoe UI" w:hAnsi="Segoe UI" w:cs="Segoe UI"/>
          <w:color w:val="373A3C"/>
          <w:sz w:val="23"/>
          <w:szCs w:val="23"/>
          <w:lang w:val="es-MX"/>
        </w:rPr>
        <w:t>Al término de la unidad el alumno será capaz de explicar el proceso de criopreservación de gametos humanos (óvulos y esperma) como una parte de la tecnología de reproducción asistida.</w:t>
      </w:r>
    </w:p>
    <w:p w14:paraId="4B5B1137" w14:textId="77777777" w:rsidR="002D4E47" w:rsidRPr="00347451" w:rsidRDefault="002D4E47" w:rsidP="002D4E47">
      <w:pPr>
        <w:pStyle w:val="NormalWeb"/>
        <w:shd w:val="clear" w:color="auto" w:fill="FFFFFF"/>
        <w:spacing w:before="0" w:beforeAutospacing="0"/>
        <w:jc w:val="center"/>
        <w:rPr>
          <w:rFonts w:ascii="Segoe UI" w:hAnsi="Segoe UI" w:cs="Segoe UI"/>
          <w:b/>
          <w:bCs/>
          <w:color w:val="373A3C"/>
          <w:sz w:val="23"/>
          <w:szCs w:val="23"/>
          <w:lang w:val="es-MX"/>
        </w:rPr>
      </w:pPr>
      <w:r w:rsidRPr="00347451">
        <w:rPr>
          <w:rFonts w:ascii="Segoe UI" w:hAnsi="Segoe UI" w:cs="Segoe UI"/>
          <w:b/>
          <w:bCs/>
          <w:color w:val="373A3C"/>
          <w:sz w:val="23"/>
          <w:szCs w:val="23"/>
          <w:lang w:val="es-MX"/>
        </w:rPr>
        <w:t>Contenido de la unidad 1</w:t>
      </w:r>
    </w:p>
    <w:p w14:paraId="7FB038C1" w14:textId="77777777" w:rsidR="002D4E47" w:rsidRPr="00347451" w:rsidRDefault="002D4E47" w:rsidP="002D4E47">
      <w:pPr>
        <w:pStyle w:val="NormalWeb"/>
        <w:shd w:val="clear" w:color="auto" w:fill="FFFFFF"/>
        <w:spacing w:before="0" w:beforeAutospacing="0"/>
        <w:jc w:val="both"/>
        <w:rPr>
          <w:rFonts w:ascii="Segoe UI" w:hAnsi="Segoe UI" w:cs="Segoe UI"/>
          <w:b/>
          <w:bCs/>
          <w:color w:val="373A3C"/>
          <w:sz w:val="23"/>
          <w:szCs w:val="23"/>
          <w:lang w:val="es-MX"/>
        </w:rPr>
      </w:pPr>
      <w:r w:rsidRPr="00347451">
        <w:rPr>
          <w:rFonts w:ascii="Segoe UI" w:hAnsi="Segoe UI" w:cs="Segoe UI"/>
          <w:b/>
          <w:bCs/>
          <w:color w:val="373A3C"/>
          <w:sz w:val="23"/>
          <w:szCs w:val="23"/>
          <w:lang w:val="es-MX"/>
        </w:rPr>
        <w:t>Introducción</w:t>
      </w:r>
    </w:p>
    <w:p w14:paraId="414BF3A0" w14:textId="6DF386F8" w:rsidR="002D4E47" w:rsidRPr="00282694" w:rsidRDefault="00A55329" w:rsidP="0085315B">
      <w:pPr>
        <w:jc w:val="both"/>
        <w:rPr>
          <w:rFonts w:ascii="Segoe UI" w:eastAsia="Times New Roman" w:hAnsi="Segoe UI" w:cs="Segoe UI"/>
          <w:color w:val="373A3C"/>
          <w:kern w:val="0"/>
          <w:sz w:val="23"/>
          <w:szCs w:val="23"/>
          <w:lang w:val="es-MX" w:eastAsia="es-MX"/>
          <w14:ligatures w14:val="none"/>
        </w:rPr>
      </w:pPr>
      <w:r>
        <w:rPr>
          <w:rFonts w:ascii="Segoe UI" w:eastAsia="Times New Roman" w:hAnsi="Segoe UI" w:cs="Segoe UI"/>
          <w:color w:val="373A3C"/>
          <w:kern w:val="0"/>
          <w:sz w:val="23"/>
          <w:szCs w:val="23"/>
          <w:lang w:val="es-MX" w:eastAsia="es-MX"/>
          <w14:ligatures w14:val="none"/>
        </w:rPr>
        <w:t>La c</w:t>
      </w:r>
      <w:r w:rsidRPr="00347451">
        <w:rPr>
          <w:rFonts w:ascii="Segoe UI" w:eastAsia="Times New Roman" w:hAnsi="Segoe UI" w:cs="Segoe UI"/>
          <w:color w:val="373A3C"/>
          <w:kern w:val="0"/>
          <w:sz w:val="23"/>
          <w:szCs w:val="23"/>
          <w:lang w:val="es-MX" w:eastAsia="es-MX"/>
          <w14:ligatures w14:val="none"/>
        </w:rPr>
        <w:t>rio preserv</w:t>
      </w:r>
      <w:r>
        <w:rPr>
          <w:rFonts w:ascii="Segoe UI" w:eastAsia="Times New Roman" w:hAnsi="Segoe UI" w:cs="Segoe UI"/>
          <w:color w:val="373A3C"/>
          <w:kern w:val="0"/>
          <w:sz w:val="23"/>
          <w:szCs w:val="23"/>
          <w:lang w:val="es-MX" w:eastAsia="es-MX"/>
          <w14:ligatures w14:val="none"/>
        </w:rPr>
        <w:t>ación de</w:t>
      </w:r>
      <w:r w:rsidR="002D4E47" w:rsidRPr="00347451">
        <w:rPr>
          <w:rFonts w:ascii="Segoe UI" w:eastAsia="Times New Roman" w:hAnsi="Segoe UI" w:cs="Segoe UI"/>
          <w:color w:val="373A3C"/>
          <w:kern w:val="0"/>
          <w:sz w:val="23"/>
          <w:szCs w:val="23"/>
          <w:lang w:val="es-MX" w:eastAsia="es-MX"/>
          <w14:ligatures w14:val="none"/>
        </w:rPr>
        <w:t xml:space="preserve"> gametos y embriones permite almacenar material genético </w:t>
      </w:r>
      <w:r>
        <w:rPr>
          <w:rFonts w:ascii="Segoe UI" w:eastAsia="Times New Roman" w:hAnsi="Segoe UI" w:cs="Segoe UI"/>
          <w:color w:val="373A3C"/>
          <w:kern w:val="0"/>
          <w:sz w:val="23"/>
          <w:szCs w:val="23"/>
          <w:lang w:val="es-MX" w:eastAsia="es-MX"/>
          <w14:ligatures w14:val="none"/>
        </w:rPr>
        <w:t>para</w:t>
      </w:r>
      <w:r w:rsidR="002D4E47" w:rsidRPr="00347451">
        <w:rPr>
          <w:rFonts w:ascii="Segoe UI" w:eastAsia="Times New Roman" w:hAnsi="Segoe UI" w:cs="Segoe UI"/>
          <w:color w:val="373A3C"/>
          <w:kern w:val="0"/>
          <w:sz w:val="23"/>
          <w:szCs w:val="23"/>
          <w:lang w:val="es-MX" w:eastAsia="es-MX"/>
          <w14:ligatures w14:val="none"/>
        </w:rPr>
        <w:t xml:space="preserve"> usos variados, desde las necesidades</w:t>
      </w:r>
      <w:r w:rsidR="0085315B">
        <w:rPr>
          <w:rFonts w:ascii="Segoe UI" w:eastAsia="Times New Roman" w:hAnsi="Segoe UI" w:cs="Segoe UI"/>
          <w:color w:val="373A3C"/>
          <w:kern w:val="0"/>
          <w:sz w:val="23"/>
          <w:szCs w:val="23"/>
          <w:lang w:val="es-MX" w:eastAsia="es-MX"/>
          <w14:ligatures w14:val="none"/>
        </w:rPr>
        <w:t>.</w:t>
      </w:r>
      <w:r w:rsidR="00F933B8" w:rsidRPr="00F933B8">
        <w:rPr>
          <w:rFonts w:ascii="Segoe UI" w:hAnsi="Segoe UI" w:cs="Segoe UI"/>
          <w:color w:val="373A3C"/>
          <w:sz w:val="23"/>
          <w:szCs w:val="23"/>
          <w:lang w:val="es-MX"/>
        </w:rPr>
        <w:t xml:space="preserve"> </w:t>
      </w:r>
      <w:r w:rsidR="00F933B8" w:rsidRPr="004C621F">
        <w:rPr>
          <w:rFonts w:ascii="Segoe UI" w:hAnsi="Segoe UI" w:cs="Segoe UI"/>
          <w:color w:val="373A3C"/>
          <w:sz w:val="23"/>
          <w:szCs w:val="23"/>
          <w:lang w:val="es-MX"/>
        </w:rPr>
        <w:t xml:space="preserve">Ginecol Obstet Mex </w:t>
      </w:r>
      <w:r w:rsidR="00F933B8">
        <w:rPr>
          <w:rFonts w:ascii="Segoe UI" w:hAnsi="Segoe UI" w:cs="Segoe UI"/>
          <w:color w:val="373A3C"/>
          <w:sz w:val="23"/>
          <w:szCs w:val="23"/>
          <w:lang w:val="es-MX"/>
        </w:rPr>
        <w:t>(</w:t>
      </w:r>
      <w:r w:rsidR="00F933B8" w:rsidRPr="004C621F">
        <w:rPr>
          <w:rFonts w:ascii="Segoe UI" w:hAnsi="Segoe UI" w:cs="Segoe UI"/>
          <w:color w:val="373A3C"/>
          <w:sz w:val="23"/>
          <w:szCs w:val="23"/>
          <w:lang w:val="es-MX"/>
        </w:rPr>
        <w:t>2011</w:t>
      </w:r>
      <w:r w:rsidR="00F933B8">
        <w:rPr>
          <w:rFonts w:ascii="Segoe UI" w:hAnsi="Segoe UI" w:cs="Segoe UI"/>
          <w:color w:val="373A3C"/>
          <w:sz w:val="23"/>
          <w:szCs w:val="23"/>
          <w:lang w:val="es-MX"/>
        </w:rPr>
        <w:t>)</w:t>
      </w:r>
      <w:r w:rsidR="0085315B">
        <w:rPr>
          <w:rFonts w:ascii="Segoe UI" w:eastAsia="Times New Roman" w:hAnsi="Segoe UI" w:cs="Segoe UI"/>
          <w:color w:val="373A3C"/>
          <w:kern w:val="0"/>
          <w:sz w:val="23"/>
          <w:szCs w:val="23"/>
          <w:lang w:val="es-MX" w:eastAsia="es-MX"/>
          <w14:ligatures w14:val="none"/>
        </w:rPr>
        <w:t xml:space="preserve"> </w:t>
      </w:r>
      <w:r w:rsidR="002D4E47" w:rsidRPr="00282694">
        <w:rPr>
          <w:rFonts w:ascii="Segoe UI" w:eastAsia="Times New Roman" w:hAnsi="Segoe UI" w:cs="Segoe UI"/>
          <w:color w:val="373A3C"/>
          <w:kern w:val="0"/>
          <w:sz w:val="23"/>
          <w:szCs w:val="23"/>
          <w:lang w:val="es-MX" w:eastAsia="es-MX"/>
          <w14:ligatures w14:val="none"/>
        </w:rPr>
        <w:t xml:space="preserve">En fertilidad asistida humana permite manejar el tiempo de ocurrencia de los eventos de la fecundación y las transferencias. La </w:t>
      </w:r>
      <w:r w:rsidR="0085315B" w:rsidRPr="00282694">
        <w:rPr>
          <w:rFonts w:ascii="Segoe UI" w:eastAsia="Times New Roman" w:hAnsi="Segoe UI" w:cs="Segoe UI"/>
          <w:color w:val="373A3C"/>
          <w:kern w:val="0"/>
          <w:sz w:val="23"/>
          <w:szCs w:val="23"/>
          <w:lang w:val="es-MX" w:eastAsia="es-MX"/>
          <w14:ligatures w14:val="none"/>
        </w:rPr>
        <w:t>crio preservación</w:t>
      </w:r>
      <w:r w:rsidR="002D4E47" w:rsidRPr="00282694">
        <w:rPr>
          <w:rFonts w:ascii="Segoe UI" w:eastAsia="Times New Roman" w:hAnsi="Segoe UI" w:cs="Segoe UI"/>
          <w:color w:val="373A3C"/>
          <w:kern w:val="0"/>
          <w:sz w:val="23"/>
          <w:szCs w:val="23"/>
          <w:lang w:val="es-MX" w:eastAsia="es-MX"/>
          <w14:ligatures w14:val="none"/>
        </w:rPr>
        <w:t xml:space="preserve"> de espermatozoides está estandarizada, pero la de ovocitos permanece aún en su fase experimental.</w:t>
      </w:r>
    </w:p>
    <w:p w14:paraId="19CE1FB0" w14:textId="1B299266" w:rsidR="002D4E47" w:rsidRPr="00282694" w:rsidRDefault="002D4E47" w:rsidP="002D4E47">
      <w:pPr>
        <w:rPr>
          <w:rFonts w:ascii="Segoe UI" w:eastAsia="Times New Roman" w:hAnsi="Segoe UI" w:cs="Segoe UI"/>
          <w:color w:val="373A3C"/>
          <w:kern w:val="0"/>
          <w:sz w:val="23"/>
          <w:szCs w:val="23"/>
          <w:lang w:val="es-MX" w:eastAsia="es-MX"/>
          <w14:ligatures w14:val="none"/>
        </w:rPr>
      </w:pPr>
      <w:r w:rsidRPr="00282694">
        <w:rPr>
          <w:rFonts w:ascii="Segoe UI" w:eastAsia="Times New Roman" w:hAnsi="Segoe UI" w:cs="Segoe UI"/>
          <w:color w:val="373A3C"/>
          <w:kern w:val="0"/>
          <w:sz w:val="23"/>
          <w:szCs w:val="23"/>
          <w:lang w:val="es-MX" w:eastAsia="es-MX"/>
          <w14:ligatures w14:val="none"/>
        </w:rPr>
        <w:lastRenderedPageBreak/>
        <w:t xml:space="preserve">Su desarrollo </w:t>
      </w:r>
      <w:r w:rsidR="0085315B" w:rsidRPr="00282694">
        <w:rPr>
          <w:rFonts w:ascii="Segoe UI" w:eastAsia="Times New Roman" w:hAnsi="Segoe UI" w:cs="Segoe UI"/>
          <w:color w:val="373A3C"/>
          <w:kern w:val="0"/>
          <w:sz w:val="23"/>
          <w:szCs w:val="23"/>
          <w:lang w:val="es-MX" w:eastAsia="es-MX"/>
          <w14:ligatures w14:val="none"/>
        </w:rPr>
        <w:t>implicaría un</w:t>
      </w:r>
      <w:r w:rsidRPr="00282694">
        <w:rPr>
          <w:rFonts w:ascii="Segoe UI" w:eastAsia="Times New Roman" w:hAnsi="Segoe UI" w:cs="Segoe UI"/>
          <w:color w:val="373A3C"/>
          <w:kern w:val="0"/>
          <w:sz w:val="23"/>
          <w:szCs w:val="23"/>
          <w:lang w:val="es-MX" w:eastAsia="es-MX"/>
          <w14:ligatures w14:val="none"/>
        </w:rPr>
        <w:t xml:space="preserve"> impacto clínico ya que:</w:t>
      </w:r>
    </w:p>
    <w:p w14:paraId="13A25F42" w14:textId="4C0C47A0" w:rsidR="002D4E47" w:rsidRPr="00282694" w:rsidRDefault="002D4E47">
      <w:pPr>
        <w:pStyle w:val="Prrafodelista"/>
        <w:numPr>
          <w:ilvl w:val="0"/>
          <w:numId w:val="49"/>
        </w:numPr>
        <w:jc w:val="both"/>
        <w:rPr>
          <w:rFonts w:ascii="Segoe UI" w:eastAsia="Times New Roman" w:hAnsi="Segoe UI" w:cs="Segoe UI"/>
          <w:color w:val="373A3C"/>
          <w:kern w:val="0"/>
          <w:sz w:val="23"/>
          <w:szCs w:val="23"/>
          <w:lang w:val="es-MX" w:eastAsia="es-MX"/>
          <w14:ligatures w14:val="none"/>
        </w:rPr>
      </w:pPr>
      <w:r w:rsidRPr="00282694">
        <w:rPr>
          <w:rFonts w:ascii="Segoe UI" w:eastAsia="Times New Roman" w:hAnsi="Segoe UI" w:cs="Segoe UI"/>
          <w:color w:val="373A3C"/>
          <w:kern w:val="0"/>
          <w:sz w:val="23"/>
          <w:szCs w:val="23"/>
          <w:lang w:val="es-MX" w:eastAsia="es-MX"/>
          <w14:ligatures w14:val="none"/>
        </w:rPr>
        <w:t xml:space="preserve">Permitiría la preservación de la fertilidad en pacientes </w:t>
      </w:r>
      <w:r w:rsidR="0085315B" w:rsidRPr="00282694">
        <w:rPr>
          <w:rFonts w:ascii="Segoe UI" w:eastAsia="Times New Roman" w:hAnsi="Segoe UI" w:cs="Segoe UI"/>
          <w:color w:val="373A3C"/>
          <w:kern w:val="0"/>
          <w:sz w:val="23"/>
          <w:szCs w:val="23"/>
          <w:lang w:val="es-MX" w:eastAsia="es-MX"/>
          <w14:ligatures w14:val="none"/>
        </w:rPr>
        <w:t xml:space="preserve">con cáncer </w:t>
      </w:r>
      <w:r w:rsidRPr="00282694">
        <w:rPr>
          <w:rFonts w:ascii="Segoe UI" w:eastAsia="Times New Roman" w:hAnsi="Segoe UI" w:cs="Segoe UI"/>
          <w:color w:val="373A3C"/>
          <w:kern w:val="0"/>
          <w:sz w:val="23"/>
          <w:szCs w:val="23"/>
          <w:lang w:val="es-MX" w:eastAsia="es-MX"/>
          <w14:ligatures w14:val="none"/>
        </w:rPr>
        <w:t>o en aquellas mujeres sin pareja</w:t>
      </w:r>
      <w:r w:rsidR="0085315B" w:rsidRPr="00282694">
        <w:rPr>
          <w:rFonts w:ascii="Segoe UI" w:eastAsia="Times New Roman" w:hAnsi="Segoe UI" w:cs="Segoe UI"/>
          <w:color w:val="373A3C"/>
          <w:kern w:val="0"/>
          <w:sz w:val="23"/>
          <w:szCs w:val="23"/>
          <w:lang w:val="es-MX" w:eastAsia="es-MX"/>
          <w14:ligatures w14:val="none"/>
        </w:rPr>
        <w:t>.</w:t>
      </w:r>
    </w:p>
    <w:p w14:paraId="79A17732" w14:textId="2C948B2E" w:rsidR="002D4E47" w:rsidRPr="00282694" w:rsidRDefault="002D4E47">
      <w:pPr>
        <w:pStyle w:val="Prrafodelista"/>
        <w:numPr>
          <w:ilvl w:val="0"/>
          <w:numId w:val="49"/>
        </w:numPr>
        <w:jc w:val="both"/>
        <w:rPr>
          <w:rFonts w:ascii="Segoe UI" w:eastAsia="Times New Roman" w:hAnsi="Segoe UI" w:cs="Segoe UI"/>
          <w:color w:val="373A3C"/>
          <w:kern w:val="0"/>
          <w:sz w:val="23"/>
          <w:szCs w:val="23"/>
          <w:lang w:val="es-MX" w:eastAsia="es-MX"/>
          <w14:ligatures w14:val="none"/>
        </w:rPr>
      </w:pPr>
      <w:r w:rsidRPr="00282694">
        <w:rPr>
          <w:rFonts w:ascii="Segoe UI" w:eastAsia="Times New Roman" w:hAnsi="Segoe UI" w:cs="Segoe UI"/>
          <w:color w:val="373A3C"/>
          <w:kern w:val="0"/>
          <w:sz w:val="23"/>
          <w:szCs w:val="23"/>
          <w:lang w:val="es-MX" w:eastAsia="es-MX"/>
          <w14:ligatures w14:val="none"/>
        </w:rPr>
        <w:t>Evitaría el síndrome de hiperestimulación ovárica,</w:t>
      </w:r>
    </w:p>
    <w:p w14:paraId="4266B399" w14:textId="77777777" w:rsidR="002D4E47" w:rsidRPr="00282694" w:rsidRDefault="002D4E47">
      <w:pPr>
        <w:pStyle w:val="Prrafodelista"/>
        <w:numPr>
          <w:ilvl w:val="0"/>
          <w:numId w:val="49"/>
        </w:numPr>
        <w:jc w:val="both"/>
        <w:rPr>
          <w:rFonts w:ascii="Segoe UI" w:eastAsia="Times New Roman" w:hAnsi="Segoe UI" w:cs="Segoe UI"/>
          <w:color w:val="373A3C"/>
          <w:kern w:val="0"/>
          <w:sz w:val="23"/>
          <w:szCs w:val="23"/>
          <w:lang w:val="es-MX" w:eastAsia="es-MX"/>
          <w14:ligatures w14:val="none"/>
        </w:rPr>
      </w:pPr>
      <w:r w:rsidRPr="00282694">
        <w:rPr>
          <w:rFonts w:ascii="Segoe UI" w:eastAsia="Times New Roman" w:hAnsi="Segoe UI" w:cs="Segoe UI"/>
          <w:color w:val="373A3C"/>
          <w:kern w:val="0"/>
          <w:sz w:val="23"/>
          <w:szCs w:val="23"/>
          <w:lang w:val="es-MX" w:eastAsia="es-MX"/>
          <w14:ligatures w14:val="none"/>
        </w:rPr>
        <w:t>Opción terapéutica para las pacientes anovuladoras,</w:t>
      </w:r>
    </w:p>
    <w:p w14:paraId="7904C6ED" w14:textId="038231E2" w:rsidR="002D4E47" w:rsidRPr="00282694" w:rsidRDefault="002D4E47" w:rsidP="00C60E23">
      <w:pPr>
        <w:pStyle w:val="Prrafodelista"/>
        <w:numPr>
          <w:ilvl w:val="0"/>
          <w:numId w:val="49"/>
        </w:numPr>
        <w:jc w:val="both"/>
        <w:rPr>
          <w:rFonts w:ascii="Segoe UI" w:eastAsia="Times New Roman" w:hAnsi="Segoe UI" w:cs="Segoe UI"/>
          <w:color w:val="373A3C"/>
          <w:kern w:val="0"/>
          <w:sz w:val="23"/>
          <w:szCs w:val="23"/>
          <w:lang w:val="es-MX" w:eastAsia="es-MX"/>
          <w14:ligatures w14:val="none"/>
        </w:rPr>
      </w:pPr>
      <w:r w:rsidRPr="00282694">
        <w:rPr>
          <w:rFonts w:ascii="Segoe UI" w:eastAsia="Times New Roman" w:hAnsi="Segoe UI" w:cs="Segoe UI"/>
          <w:color w:val="373A3C"/>
          <w:kern w:val="0"/>
          <w:sz w:val="23"/>
          <w:szCs w:val="23"/>
          <w:lang w:val="es-MX" w:eastAsia="es-MX"/>
          <w14:ligatures w14:val="none"/>
        </w:rPr>
        <w:t>Permitiría estudiar el estatus de salud de las donantes de ovocitos seis meses después de la donación</w:t>
      </w:r>
      <w:r w:rsidR="0085315B" w:rsidRPr="00282694">
        <w:rPr>
          <w:rFonts w:ascii="Segoe UI" w:eastAsia="Times New Roman" w:hAnsi="Segoe UI" w:cs="Segoe UI"/>
          <w:color w:val="373A3C"/>
          <w:kern w:val="0"/>
          <w:sz w:val="23"/>
          <w:szCs w:val="23"/>
          <w:lang w:val="es-MX" w:eastAsia="es-MX"/>
          <w14:ligatures w14:val="none"/>
        </w:rPr>
        <w:t xml:space="preserve">, </w:t>
      </w:r>
      <w:r w:rsidRPr="00282694">
        <w:rPr>
          <w:rFonts w:ascii="Segoe UI" w:eastAsia="Times New Roman" w:hAnsi="Segoe UI" w:cs="Segoe UI"/>
          <w:color w:val="373A3C"/>
          <w:kern w:val="0"/>
          <w:sz w:val="23"/>
          <w:szCs w:val="23"/>
          <w:lang w:val="es-MX" w:eastAsia="es-MX"/>
          <w14:ligatures w14:val="none"/>
        </w:rPr>
        <w:t xml:space="preserve">como </w:t>
      </w:r>
      <w:r w:rsidR="0085315B" w:rsidRPr="00282694">
        <w:rPr>
          <w:rFonts w:ascii="Segoe UI" w:eastAsia="Times New Roman" w:hAnsi="Segoe UI" w:cs="Segoe UI"/>
          <w:color w:val="373A3C"/>
          <w:kern w:val="0"/>
          <w:sz w:val="23"/>
          <w:szCs w:val="23"/>
          <w:lang w:val="es-MX" w:eastAsia="es-MX"/>
          <w14:ligatures w14:val="none"/>
        </w:rPr>
        <w:t xml:space="preserve">ya </w:t>
      </w:r>
      <w:r w:rsidRPr="00282694">
        <w:rPr>
          <w:rFonts w:ascii="Segoe UI" w:eastAsia="Times New Roman" w:hAnsi="Segoe UI" w:cs="Segoe UI"/>
          <w:color w:val="373A3C"/>
          <w:kern w:val="0"/>
          <w:sz w:val="23"/>
          <w:szCs w:val="23"/>
          <w:lang w:val="es-MX" w:eastAsia="es-MX"/>
          <w14:ligatures w14:val="none"/>
        </w:rPr>
        <w:t>se hace con los donantes masculinos</w:t>
      </w:r>
      <w:r w:rsidR="0085315B" w:rsidRPr="00282694">
        <w:rPr>
          <w:rFonts w:ascii="Segoe UI" w:eastAsia="Times New Roman" w:hAnsi="Segoe UI" w:cs="Segoe UI"/>
          <w:color w:val="373A3C"/>
          <w:kern w:val="0"/>
          <w:sz w:val="23"/>
          <w:szCs w:val="23"/>
          <w:lang w:val="es-MX" w:eastAsia="es-MX"/>
          <w14:ligatures w14:val="none"/>
        </w:rPr>
        <w:t>.</w:t>
      </w:r>
      <w:r w:rsidR="00F933B8" w:rsidRPr="00282694">
        <w:rPr>
          <w:rFonts w:ascii="Segoe UI" w:eastAsia="Times New Roman" w:hAnsi="Segoe UI" w:cs="Segoe UI"/>
          <w:color w:val="373A3C"/>
          <w:kern w:val="0"/>
          <w:sz w:val="23"/>
          <w:szCs w:val="23"/>
          <w:lang w:val="es-MX" w:eastAsia="es-MX"/>
          <w14:ligatures w14:val="none"/>
        </w:rPr>
        <w:t xml:space="preserve"> </w:t>
      </w:r>
      <w:r w:rsidR="00F933B8" w:rsidRPr="00282694">
        <w:rPr>
          <w:rFonts w:ascii="Segoe UI" w:hAnsi="Segoe UI" w:cs="Segoe UI"/>
          <w:color w:val="373A3C"/>
          <w:sz w:val="23"/>
          <w:szCs w:val="23"/>
          <w:lang w:val="es-MX"/>
        </w:rPr>
        <w:t>Ginecol Obstet Mex (2011)</w:t>
      </w:r>
    </w:p>
    <w:p w14:paraId="475063D7" w14:textId="77777777" w:rsidR="002D4E47" w:rsidRPr="00C8308A" w:rsidRDefault="002D4E47" w:rsidP="002D4E47">
      <w:pPr>
        <w:rPr>
          <w:rFonts w:ascii="Segoe UI" w:eastAsia="Times New Roman" w:hAnsi="Segoe UI" w:cs="Segoe UI"/>
          <w:b/>
          <w:bCs/>
          <w:color w:val="373A3C"/>
          <w:kern w:val="0"/>
          <w:sz w:val="23"/>
          <w:szCs w:val="23"/>
          <w:highlight w:val="lightGray"/>
          <w:lang w:val="es-MX" w:eastAsia="es-MX"/>
          <w14:ligatures w14:val="none"/>
        </w:rPr>
      </w:pPr>
    </w:p>
    <w:p w14:paraId="7212FEC0" w14:textId="6741D810" w:rsidR="002D4E47" w:rsidRPr="005E5CCC" w:rsidRDefault="0085315B" w:rsidP="002D4E47">
      <w:pPr>
        <w:rPr>
          <w:rFonts w:ascii="Segoe UI" w:eastAsia="Times New Roman" w:hAnsi="Segoe UI" w:cs="Segoe UI"/>
          <w:b/>
          <w:bCs/>
          <w:color w:val="373A3C"/>
          <w:kern w:val="0"/>
          <w:sz w:val="23"/>
          <w:szCs w:val="23"/>
          <w:lang w:val="es-MX" w:eastAsia="es-MX"/>
          <w14:ligatures w14:val="none"/>
        </w:rPr>
      </w:pPr>
      <w:r w:rsidRPr="005E5CCC">
        <w:rPr>
          <w:rFonts w:ascii="Segoe UI" w:eastAsia="Times New Roman" w:hAnsi="Segoe UI" w:cs="Segoe UI"/>
          <w:b/>
          <w:bCs/>
          <w:color w:val="373A3C"/>
          <w:kern w:val="0"/>
          <w:sz w:val="23"/>
          <w:szCs w:val="23"/>
          <w:lang w:val="es-MX" w:eastAsia="es-MX"/>
          <w14:ligatures w14:val="none"/>
        </w:rPr>
        <w:t>C</w:t>
      </w:r>
      <w:r w:rsidR="002D4E47" w:rsidRPr="005E5CCC">
        <w:rPr>
          <w:rFonts w:ascii="Segoe UI" w:eastAsia="Times New Roman" w:hAnsi="Segoe UI" w:cs="Segoe UI"/>
          <w:b/>
          <w:bCs/>
          <w:color w:val="373A3C"/>
          <w:kern w:val="0"/>
          <w:sz w:val="23"/>
          <w:szCs w:val="23"/>
          <w:lang w:val="es-MX" w:eastAsia="es-MX"/>
          <w14:ligatures w14:val="none"/>
        </w:rPr>
        <w:t>riobiológ</w:t>
      </w:r>
      <w:r w:rsidRPr="005E5CCC">
        <w:rPr>
          <w:rFonts w:ascii="Segoe UI" w:eastAsia="Times New Roman" w:hAnsi="Segoe UI" w:cs="Segoe UI"/>
          <w:b/>
          <w:bCs/>
          <w:color w:val="373A3C"/>
          <w:kern w:val="0"/>
          <w:sz w:val="23"/>
          <w:szCs w:val="23"/>
          <w:lang w:val="es-MX" w:eastAsia="es-MX"/>
          <w14:ligatures w14:val="none"/>
        </w:rPr>
        <w:t>ía</w:t>
      </w:r>
    </w:p>
    <w:p w14:paraId="667A9C7D" w14:textId="0499DD35" w:rsidR="002D4E47" w:rsidRPr="00347451" w:rsidRDefault="002D4E47" w:rsidP="002D4E47">
      <w:pPr>
        <w:jc w:val="both"/>
        <w:rPr>
          <w:rFonts w:ascii="Segoe UI" w:eastAsia="Times New Roman" w:hAnsi="Segoe UI" w:cs="Segoe UI"/>
          <w:color w:val="373A3C"/>
          <w:kern w:val="0"/>
          <w:sz w:val="23"/>
          <w:szCs w:val="23"/>
          <w:lang w:val="es-MX" w:eastAsia="es-MX"/>
          <w14:ligatures w14:val="none"/>
        </w:rPr>
      </w:pPr>
      <w:r w:rsidRPr="00A077D1">
        <w:rPr>
          <w:rFonts w:ascii="Segoe UI" w:eastAsia="Times New Roman" w:hAnsi="Segoe UI" w:cs="Segoe UI"/>
          <w:color w:val="373A3C"/>
          <w:kern w:val="0"/>
          <w:sz w:val="23"/>
          <w:szCs w:val="23"/>
          <w:lang w:val="es-MX" w:eastAsia="es-MX"/>
          <w14:ligatures w14:val="none"/>
        </w:rPr>
        <w:t xml:space="preserve">En síntesis, </w:t>
      </w:r>
      <w:r w:rsidR="0085315B" w:rsidRPr="00A077D1">
        <w:rPr>
          <w:rFonts w:ascii="Segoe UI" w:eastAsia="Times New Roman" w:hAnsi="Segoe UI" w:cs="Segoe UI"/>
          <w:color w:val="373A3C"/>
          <w:kern w:val="0"/>
          <w:sz w:val="23"/>
          <w:szCs w:val="23"/>
          <w:lang w:val="es-MX" w:eastAsia="es-MX"/>
          <w14:ligatures w14:val="none"/>
        </w:rPr>
        <w:t>crio preservar</w:t>
      </w:r>
      <w:r w:rsidRPr="00A077D1">
        <w:rPr>
          <w:rFonts w:ascii="Segoe UI" w:eastAsia="Times New Roman" w:hAnsi="Segoe UI" w:cs="Segoe UI"/>
          <w:color w:val="373A3C"/>
          <w:kern w:val="0"/>
          <w:sz w:val="23"/>
          <w:szCs w:val="23"/>
          <w:lang w:val="es-MX" w:eastAsia="es-MX"/>
          <w14:ligatures w14:val="none"/>
        </w:rPr>
        <w:t xml:space="preserve"> una célula cualquiera consiste en exponerla primero a una solución salina hipertónica simple que contiene una sustancia “crioprotectora” permeable (por ejemplo, el mencionado glicerol) y una no permeable (la sacarosa, por ejemplo). Esta exposición breve va a hacer que la célula se deshidrate y que el agua intercelular sea reemplazada por la sustancia crioprotectora permeable. </w:t>
      </w:r>
      <w:r w:rsidR="0085315B" w:rsidRPr="00A077D1">
        <w:rPr>
          <w:rFonts w:ascii="Segoe UI" w:eastAsia="Times New Roman" w:hAnsi="Segoe UI" w:cs="Segoe UI"/>
          <w:color w:val="373A3C"/>
          <w:kern w:val="0"/>
          <w:sz w:val="23"/>
          <w:szCs w:val="23"/>
          <w:lang w:val="es-MX" w:eastAsia="es-MX"/>
          <w14:ligatures w14:val="none"/>
        </w:rPr>
        <w:t>Se tendrá</w:t>
      </w:r>
      <w:r w:rsidRPr="00A077D1">
        <w:rPr>
          <w:rFonts w:ascii="Segoe UI" w:eastAsia="Times New Roman" w:hAnsi="Segoe UI" w:cs="Segoe UI"/>
          <w:color w:val="373A3C"/>
          <w:kern w:val="0"/>
          <w:sz w:val="23"/>
          <w:szCs w:val="23"/>
          <w:lang w:val="es-MX" w:eastAsia="es-MX"/>
          <w14:ligatures w14:val="none"/>
        </w:rPr>
        <w:t xml:space="preserve"> una célula X llena de glicerol en lugar de agua. Luego la célula será enfriada en una máquina hasta -7ºC</w:t>
      </w:r>
      <w:r w:rsidR="0085315B" w:rsidRPr="00A077D1">
        <w:rPr>
          <w:rFonts w:ascii="Segoe UI" w:eastAsia="Times New Roman" w:hAnsi="Segoe UI" w:cs="Segoe UI"/>
          <w:color w:val="373A3C"/>
          <w:kern w:val="0"/>
          <w:sz w:val="23"/>
          <w:szCs w:val="23"/>
          <w:lang w:val="es-MX" w:eastAsia="es-MX"/>
          <w14:ligatures w14:val="none"/>
        </w:rPr>
        <w:t xml:space="preserve">, </w:t>
      </w:r>
      <w:r w:rsidRPr="00A077D1">
        <w:rPr>
          <w:rFonts w:ascii="Segoe UI" w:eastAsia="Times New Roman" w:hAnsi="Segoe UI" w:cs="Segoe UI"/>
          <w:color w:val="373A3C"/>
          <w:kern w:val="0"/>
          <w:sz w:val="23"/>
          <w:szCs w:val="23"/>
          <w:lang w:val="es-MX" w:eastAsia="es-MX"/>
          <w14:ligatures w14:val="none"/>
        </w:rPr>
        <w:t>entre -6ºC y -9ºC según cada protocolo y el material que se desee congelar.</w:t>
      </w:r>
      <w:r w:rsidR="00F933B8" w:rsidRPr="00F933B8">
        <w:rPr>
          <w:rFonts w:ascii="Segoe UI" w:hAnsi="Segoe UI" w:cs="Segoe UI"/>
          <w:color w:val="373A3C"/>
          <w:sz w:val="23"/>
          <w:szCs w:val="23"/>
          <w:lang w:val="es-MX"/>
        </w:rPr>
        <w:t xml:space="preserve"> </w:t>
      </w:r>
    </w:p>
    <w:p w14:paraId="0A4E0A2D" w14:textId="7CAB249B" w:rsidR="002D4E47" w:rsidRPr="00A077D1" w:rsidRDefault="00827384" w:rsidP="002D4E47">
      <w:pPr>
        <w:jc w:val="both"/>
        <w:rPr>
          <w:rFonts w:ascii="Segoe UI" w:eastAsia="Times New Roman" w:hAnsi="Segoe UI" w:cs="Segoe UI"/>
          <w:color w:val="373A3C"/>
          <w:kern w:val="0"/>
          <w:sz w:val="23"/>
          <w:szCs w:val="23"/>
          <w:lang w:val="es-MX" w:eastAsia="es-MX"/>
          <w14:ligatures w14:val="none"/>
        </w:rPr>
      </w:pPr>
      <w:r>
        <w:rPr>
          <w:rFonts w:ascii="Segoe UI" w:eastAsia="Times New Roman" w:hAnsi="Segoe UI" w:cs="Segoe UI"/>
          <w:color w:val="373A3C"/>
          <w:kern w:val="0"/>
          <w:sz w:val="23"/>
          <w:szCs w:val="23"/>
          <w:lang w:val="es-MX" w:eastAsia="es-MX"/>
          <w14:ligatures w14:val="none"/>
        </w:rPr>
        <w:t>Al llegar a</w:t>
      </w:r>
      <w:r w:rsidR="002D4E47" w:rsidRPr="00347451">
        <w:rPr>
          <w:rFonts w:ascii="Segoe UI" w:eastAsia="Times New Roman" w:hAnsi="Segoe UI" w:cs="Segoe UI"/>
          <w:color w:val="373A3C"/>
          <w:kern w:val="0"/>
          <w:sz w:val="23"/>
          <w:szCs w:val="23"/>
          <w:lang w:val="es-MX" w:eastAsia="es-MX"/>
          <w14:ligatures w14:val="none"/>
        </w:rPr>
        <w:t xml:space="preserve"> -30ºC se podrá </w:t>
      </w:r>
      <w:r>
        <w:rPr>
          <w:rFonts w:ascii="Segoe UI" w:eastAsia="Times New Roman" w:hAnsi="Segoe UI" w:cs="Segoe UI"/>
          <w:color w:val="373A3C"/>
          <w:kern w:val="0"/>
          <w:sz w:val="23"/>
          <w:szCs w:val="23"/>
          <w:lang w:val="es-MX" w:eastAsia="es-MX"/>
          <w14:ligatures w14:val="none"/>
        </w:rPr>
        <w:t>meter</w:t>
      </w:r>
      <w:r w:rsidR="002D4E47" w:rsidRPr="00347451">
        <w:rPr>
          <w:rFonts w:ascii="Segoe UI" w:eastAsia="Times New Roman" w:hAnsi="Segoe UI" w:cs="Segoe UI"/>
          <w:color w:val="373A3C"/>
          <w:kern w:val="0"/>
          <w:sz w:val="23"/>
          <w:szCs w:val="23"/>
          <w:lang w:val="es-MX" w:eastAsia="es-MX"/>
          <w14:ligatures w14:val="none"/>
        </w:rPr>
        <w:t xml:space="preserve"> </w:t>
      </w:r>
      <w:r>
        <w:rPr>
          <w:rFonts w:ascii="Segoe UI" w:eastAsia="Times New Roman" w:hAnsi="Segoe UI" w:cs="Segoe UI"/>
          <w:color w:val="373A3C"/>
          <w:kern w:val="0"/>
          <w:sz w:val="23"/>
          <w:szCs w:val="23"/>
          <w:lang w:val="es-MX" w:eastAsia="es-MX"/>
          <w14:ligatures w14:val="none"/>
        </w:rPr>
        <w:t xml:space="preserve">en forma </w:t>
      </w:r>
      <w:r w:rsidR="002D4E47" w:rsidRPr="00347451">
        <w:rPr>
          <w:rFonts w:ascii="Segoe UI" w:eastAsia="Times New Roman" w:hAnsi="Segoe UI" w:cs="Segoe UI"/>
          <w:color w:val="373A3C"/>
          <w:kern w:val="0"/>
          <w:sz w:val="23"/>
          <w:szCs w:val="23"/>
          <w:lang w:val="es-MX" w:eastAsia="es-MX"/>
          <w14:ligatures w14:val="none"/>
        </w:rPr>
        <w:t xml:space="preserve">directa en nitrógeno líquido (-196ºC) para </w:t>
      </w:r>
      <w:r>
        <w:rPr>
          <w:rFonts w:ascii="Segoe UI" w:eastAsia="Times New Roman" w:hAnsi="Segoe UI" w:cs="Segoe UI"/>
          <w:color w:val="373A3C"/>
          <w:kern w:val="0"/>
          <w:sz w:val="23"/>
          <w:szCs w:val="23"/>
          <w:lang w:val="es-MX" w:eastAsia="es-MX"/>
          <w14:ligatures w14:val="none"/>
        </w:rPr>
        <w:t>almacenarlos</w:t>
      </w:r>
      <w:r w:rsidR="002D4E47" w:rsidRPr="00347451">
        <w:rPr>
          <w:rFonts w:ascii="Segoe UI" w:eastAsia="Times New Roman" w:hAnsi="Segoe UI" w:cs="Segoe UI"/>
          <w:color w:val="373A3C"/>
          <w:kern w:val="0"/>
          <w:sz w:val="23"/>
          <w:szCs w:val="23"/>
          <w:lang w:val="es-MX" w:eastAsia="es-MX"/>
          <w14:ligatures w14:val="none"/>
        </w:rPr>
        <w:t xml:space="preserve"> indefinidamente. Esta temperatura vitrificará la cantidad de agua </w:t>
      </w:r>
      <w:r>
        <w:rPr>
          <w:rFonts w:ascii="Segoe UI" w:eastAsia="Times New Roman" w:hAnsi="Segoe UI" w:cs="Segoe UI"/>
          <w:color w:val="373A3C"/>
          <w:kern w:val="0"/>
          <w:sz w:val="23"/>
          <w:szCs w:val="23"/>
          <w:lang w:val="es-MX" w:eastAsia="es-MX"/>
          <w14:ligatures w14:val="none"/>
        </w:rPr>
        <w:t>restant</w:t>
      </w:r>
      <w:r w:rsidR="002D4E47" w:rsidRPr="00347451">
        <w:rPr>
          <w:rFonts w:ascii="Segoe UI" w:eastAsia="Times New Roman" w:hAnsi="Segoe UI" w:cs="Segoe UI"/>
          <w:color w:val="373A3C"/>
          <w:kern w:val="0"/>
          <w:sz w:val="23"/>
          <w:szCs w:val="23"/>
          <w:lang w:val="es-MX" w:eastAsia="es-MX"/>
          <w14:ligatures w14:val="none"/>
        </w:rPr>
        <w:t xml:space="preserve">e, </w:t>
      </w:r>
      <w:r>
        <w:rPr>
          <w:rFonts w:ascii="Segoe UI" w:eastAsia="Times New Roman" w:hAnsi="Segoe UI" w:cs="Segoe UI"/>
          <w:color w:val="373A3C"/>
          <w:kern w:val="0"/>
          <w:sz w:val="23"/>
          <w:szCs w:val="23"/>
          <w:lang w:val="es-MX" w:eastAsia="es-MX"/>
          <w14:ligatures w14:val="none"/>
        </w:rPr>
        <w:t xml:space="preserve">y así </w:t>
      </w:r>
      <w:r w:rsidR="002D4E47" w:rsidRPr="00347451">
        <w:rPr>
          <w:rFonts w:ascii="Segoe UI" w:eastAsia="Times New Roman" w:hAnsi="Segoe UI" w:cs="Segoe UI"/>
          <w:color w:val="373A3C"/>
          <w:kern w:val="0"/>
          <w:sz w:val="23"/>
          <w:szCs w:val="23"/>
          <w:lang w:val="es-MX" w:eastAsia="es-MX"/>
          <w14:ligatures w14:val="none"/>
        </w:rPr>
        <w:t>evita</w:t>
      </w:r>
      <w:r>
        <w:rPr>
          <w:rFonts w:ascii="Segoe UI" w:eastAsia="Times New Roman" w:hAnsi="Segoe UI" w:cs="Segoe UI"/>
          <w:color w:val="373A3C"/>
          <w:kern w:val="0"/>
          <w:sz w:val="23"/>
          <w:szCs w:val="23"/>
          <w:lang w:val="es-MX" w:eastAsia="es-MX"/>
          <w14:ligatures w14:val="none"/>
        </w:rPr>
        <w:t>r</w:t>
      </w:r>
      <w:r w:rsidR="002D4E47" w:rsidRPr="00347451">
        <w:rPr>
          <w:rFonts w:ascii="Segoe UI" w:eastAsia="Times New Roman" w:hAnsi="Segoe UI" w:cs="Segoe UI"/>
          <w:color w:val="373A3C"/>
          <w:kern w:val="0"/>
          <w:sz w:val="23"/>
          <w:szCs w:val="23"/>
          <w:lang w:val="es-MX" w:eastAsia="es-MX"/>
          <w14:ligatures w14:val="none"/>
        </w:rPr>
        <w:t xml:space="preserve"> la formación de los cristales de hielo. El hielo </w:t>
      </w:r>
      <w:r>
        <w:rPr>
          <w:rFonts w:ascii="Segoe UI" w:eastAsia="Times New Roman" w:hAnsi="Segoe UI" w:cs="Segoe UI"/>
          <w:color w:val="373A3C"/>
          <w:kern w:val="0"/>
          <w:sz w:val="23"/>
          <w:szCs w:val="23"/>
          <w:lang w:val="es-MX" w:eastAsia="es-MX"/>
          <w14:ligatures w14:val="none"/>
        </w:rPr>
        <w:t>puede</w:t>
      </w:r>
      <w:r w:rsidR="002D4E47" w:rsidRPr="00347451">
        <w:rPr>
          <w:rFonts w:ascii="Segoe UI" w:eastAsia="Times New Roman" w:hAnsi="Segoe UI" w:cs="Segoe UI"/>
          <w:color w:val="373A3C"/>
          <w:kern w:val="0"/>
          <w:sz w:val="23"/>
          <w:szCs w:val="23"/>
          <w:lang w:val="es-MX" w:eastAsia="es-MX"/>
          <w14:ligatures w14:val="none"/>
        </w:rPr>
        <w:t xml:space="preserve"> formarse cuando se quiera descongelar el material. Para evitarlo </w:t>
      </w:r>
      <w:r>
        <w:rPr>
          <w:rFonts w:ascii="Segoe UI" w:eastAsia="Times New Roman" w:hAnsi="Segoe UI" w:cs="Segoe UI"/>
          <w:color w:val="373A3C"/>
          <w:kern w:val="0"/>
          <w:sz w:val="23"/>
          <w:szCs w:val="23"/>
          <w:lang w:val="es-MX" w:eastAsia="es-MX"/>
          <w14:ligatures w14:val="none"/>
        </w:rPr>
        <w:t>se debe</w:t>
      </w:r>
      <w:r w:rsidR="002D4E47" w:rsidRPr="00347451">
        <w:rPr>
          <w:rFonts w:ascii="Segoe UI" w:eastAsia="Times New Roman" w:hAnsi="Segoe UI" w:cs="Segoe UI"/>
          <w:color w:val="373A3C"/>
          <w:kern w:val="0"/>
          <w:sz w:val="23"/>
          <w:szCs w:val="23"/>
          <w:lang w:val="es-MX" w:eastAsia="es-MX"/>
          <w14:ligatures w14:val="none"/>
        </w:rPr>
        <w:t xml:space="preserve"> hacer lo más rápido posible para</w:t>
      </w:r>
      <w:r w:rsidR="00F933B8">
        <w:rPr>
          <w:rFonts w:ascii="Segoe UI" w:eastAsia="Times New Roman" w:hAnsi="Segoe UI" w:cs="Segoe UI"/>
          <w:color w:val="373A3C"/>
          <w:kern w:val="0"/>
          <w:sz w:val="23"/>
          <w:szCs w:val="23"/>
          <w:lang w:val="es-MX" w:eastAsia="es-MX"/>
          <w14:ligatures w14:val="none"/>
        </w:rPr>
        <w:t xml:space="preserve"> </w:t>
      </w:r>
      <w:r w:rsidRPr="00A077D1">
        <w:rPr>
          <w:rFonts w:ascii="Segoe UI" w:eastAsia="Times New Roman" w:hAnsi="Segoe UI" w:cs="Segoe UI"/>
          <w:color w:val="373A3C"/>
          <w:kern w:val="0"/>
          <w:sz w:val="23"/>
          <w:szCs w:val="23"/>
          <w:lang w:val="es-MX" w:eastAsia="es-MX"/>
          <w14:ligatures w14:val="none"/>
        </w:rPr>
        <w:t>evitar</w:t>
      </w:r>
      <w:r w:rsidR="002D4E47" w:rsidRPr="00A077D1">
        <w:rPr>
          <w:rFonts w:ascii="Segoe UI" w:eastAsia="Times New Roman" w:hAnsi="Segoe UI" w:cs="Segoe UI"/>
          <w:color w:val="373A3C"/>
          <w:kern w:val="0"/>
          <w:sz w:val="23"/>
          <w:szCs w:val="23"/>
          <w:lang w:val="es-MX" w:eastAsia="es-MX"/>
          <w14:ligatures w14:val="none"/>
        </w:rPr>
        <w:t xml:space="preserve"> que el agua vitrificada se convierta en cristales de hielo. Luego </w:t>
      </w:r>
      <w:r w:rsidRPr="00A077D1">
        <w:rPr>
          <w:rFonts w:ascii="Segoe UI" w:eastAsia="Times New Roman" w:hAnsi="Segoe UI" w:cs="Segoe UI"/>
          <w:color w:val="373A3C"/>
          <w:kern w:val="0"/>
          <w:sz w:val="23"/>
          <w:szCs w:val="23"/>
          <w:lang w:val="es-MX" w:eastAsia="es-MX"/>
          <w14:ligatures w14:val="none"/>
        </w:rPr>
        <w:t>se debe</w:t>
      </w:r>
      <w:r w:rsidR="002D4E47" w:rsidRPr="00A077D1">
        <w:rPr>
          <w:rFonts w:ascii="Segoe UI" w:eastAsia="Times New Roman" w:hAnsi="Segoe UI" w:cs="Segoe UI"/>
          <w:color w:val="373A3C"/>
          <w:kern w:val="0"/>
          <w:sz w:val="23"/>
          <w:szCs w:val="23"/>
          <w:lang w:val="es-MX" w:eastAsia="es-MX"/>
          <w14:ligatures w14:val="none"/>
        </w:rPr>
        <w:t xml:space="preserve"> rehidratar el material pasándolo por soluciones </w:t>
      </w:r>
      <w:r w:rsidRPr="00A077D1">
        <w:rPr>
          <w:rFonts w:ascii="Segoe UI" w:eastAsia="Times New Roman" w:hAnsi="Segoe UI" w:cs="Segoe UI"/>
          <w:color w:val="373A3C"/>
          <w:kern w:val="0"/>
          <w:sz w:val="23"/>
          <w:szCs w:val="23"/>
          <w:lang w:val="es-MX" w:eastAsia="es-MX"/>
          <w14:ligatures w14:val="none"/>
        </w:rPr>
        <w:t xml:space="preserve">continuas </w:t>
      </w:r>
      <w:r w:rsidR="002D4E47" w:rsidRPr="00A077D1">
        <w:rPr>
          <w:rFonts w:ascii="Segoe UI" w:eastAsia="Times New Roman" w:hAnsi="Segoe UI" w:cs="Segoe UI"/>
          <w:color w:val="373A3C"/>
          <w:kern w:val="0"/>
          <w:sz w:val="23"/>
          <w:szCs w:val="23"/>
          <w:lang w:val="es-MX" w:eastAsia="es-MX"/>
          <w14:ligatures w14:val="none"/>
        </w:rPr>
        <w:t>cada vez más isotónicas.</w:t>
      </w:r>
    </w:p>
    <w:p w14:paraId="6EE9219C" w14:textId="2238EB64" w:rsidR="002D4E47" w:rsidRPr="00A077D1" w:rsidRDefault="002D4E47" w:rsidP="002D4E47">
      <w:pPr>
        <w:jc w:val="both"/>
        <w:rPr>
          <w:rFonts w:ascii="Segoe UI" w:eastAsia="Times New Roman" w:hAnsi="Segoe UI" w:cs="Segoe UI"/>
          <w:color w:val="373A3C"/>
          <w:kern w:val="0"/>
          <w:sz w:val="23"/>
          <w:szCs w:val="23"/>
          <w:lang w:val="es-MX" w:eastAsia="es-MX"/>
          <w14:ligatures w14:val="none"/>
        </w:rPr>
      </w:pPr>
      <w:r w:rsidRPr="00A077D1">
        <w:rPr>
          <w:rFonts w:ascii="Segoe UI" w:eastAsia="Times New Roman" w:hAnsi="Segoe UI" w:cs="Segoe UI"/>
          <w:color w:val="373A3C"/>
          <w:kern w:val="0"/>
          <w:sz w:val="23"/>
          <w:szCs w:val="23"/>
          <w:lang w:val="es-MX" w:eastAsia="es-MX"/>
          <w14:ligatures w14:val="none"/>
        </w:rPr>
        <w:t>Durante estos p</w:t>
      </w:r>
      <w:r w:rsidR="00A077D1" w:rsidRPr="00A077D1">
        <w:rPr>
          <w:rFonts w:ascii="Segoe UI" w:eastAsia="Times New Roman" w:hAnsi="Segoe UI" w:cs="Segoe UI"/>
          <w:color w:val="373A3C"/>
          <w:kern w:val="0"/>
          <w:sz w:val="23"/>
          <w:szCs w:val="23"/>
          <w:lang w:val="es-MX" w:eastAsia="es-MX"/>
          <w14:ligatures w14:val="none"/>
        </w:rPr>
        <w:t>r</w:t>
      </w:r>
      <w:r w:rsidRPr="00A077D1">
        <w:rPr>
          <w:rFonts w:ascii="Segoe UI" w:eastAsia="Times New Roman" w:hAnsi="Segoe UI" w:cs="Segoe UI"/>
          <w:color w:val="373A3C"/>
          <w:kern w:val="0"/>
          <w:sz w:val="23"/>
          <w:szCs w:val="23"/>
          <w:lang w:val="es-MX" w:eastAsia="es-MX"/>
          <w14:ligatures w14:val="none"/>
        </w:rPr>
        <w:t xml:space="preserve">ocesos, el enfriamiento y la descongelación, las células </w:t>
      </w:r>
      <w:r w:rsidR="00827384" w:rsidRPr="00A077D1">
        <w:rPr>
          <w:rFonts w:ascii="Segoe UI" w:eastAsia="Times New Roman" w:hAnsi="Segoe UI" w:cs="Segoe UI"/>
          <w:color w:val="373A3C"/>
          <w:kern w:val="0"/>
          <w:sz w:val="23"/>
          <w:szCs w:val="23"/>
          <w:lang w:val="es-MX" w:eastAsia="es-MX"/>
          <w14:ligatures w14:val="none"/>
        </w:rPr>
        <w:t>están</w:t>
      </w:r>
      <w:r w:rsidRPr="00A077D1">
        <w:rPr>
          <w:rFonts w:ascii="Segoe UI" w:eastAsia="Times New Roman" w:hAnsi="Segoe UI" w:cs="Segoe UI"/>
          <w:color w:val="373A3C"/>
          <w:kern w:val="0"/>
          <w:sz w:val="23"/>
          <w:szCs w:val="23"/>
          <w:lang w:val="es-MX" w:eastAsia="es-MX"/>
          <w14:ligatures w14:val="none"/>
        </w:rPr>
        <w:t xml:space="preserve"> expuestas a un número de factores que pueden infligir diferentes grados de daño:</w:t>
      </w:r>
    </w:p>
    <w:p w14:paraId="00BB3F88" w14:textId="77777777" w:rsidR="002D4E47" w:rsidRPr="00A077D1" w:rsidRDefault="002D4E47">
      <w:pPr>
        <w:pStyle w:val="Prrafodelista"/>
        <w:numPr>
          <w:ilvl w:val="0"/>
          <w:numId w:val="49"/>
        </w:numPr>
        <w:jc w:val="both"/>
        <w:rPr>
          <w:rFonts w:ascii="Segoe UI" w:eastAsia="Times New Roman" w:hAnsi="Segoe UI" w:cs="Segoe UI"/>
          <w:color w:val="373A3C"/>
          <w:kern w:val="0"/>
          <w:sz w:val="23"/>
          <w:szCs w:val="23"/>
          <w:lang w:val="es-MX" w:eastAsia="es-MX"/>
          <w14:ligatures w14:val="none"/>
        </w:rPr>
      </w:pPr>
      <w:r w:rsidRPr="00A077D1">
        <w:rPr>
          <w:rFonts w:ascii="Segoe UI" w:eastAsia="Times New Roman" w:hAnsi="Segoe UI" w:cs="Segoe UI"/>
          <w:color w:val="373A3C"/>
          <w:kern w:val="0"/>
          <w:sz w:val="23"/>
          <w:szCs w:val="23"/>
          <w:lang w:val="es-MX" w:eastAsia="es-MX"/>
          <w14:ligatures w14:val="none"/>
        </w:rPr>
        <w:t>La toxicidad de los medios o agentes crioprotectores,</w:t>
      </w:r>
    </w:p>
    <w:p w14:paraId="2A810093" w14:textId="2C410AC1" w:rsidR="002D4E47" w:rsidRPr="00A077D1" w:rsidRDefault="002D4E47">
      <w:pPr>
        <w:pStyle w:val="Prrafodelista"/>
        <w:numPr>
          <w:ilvl w:val="0"/>
          <w:numId w:val="49"/>
        </w:numPr>
        <w:jc w:val="both"/>
        <w:rPr>
          <w:rFonts w:ascii="Segoe UI" w:eastAsia="Times New Roman" w:hAnsi="Segoe UI" w:cs="Segoe UI"/>
          <w:color w:val="373A3C"/>
          <w:kern w:val="0"/>
          <w:sz w:val="23"/>
          <w:szCs w:val="23"/>
          <w:lang w:eastAsia="es-MX"/>
          <w14:ligatures w14:val="none"/>
        </w:rPr>
      </w:pPr>
      <w:r w:rsidRPr="00A077D1">
        <w:rPr>
          <w:rFonts w:ascii="Segoe UI" w:eastAsia="Times New Roman" w:hAnsi="Segoe UI" w:cs="Segoe UI"/>
          <w:color w:val="373A3C"/>
          <w:kern w:val="0"/>
          <w:sz w:val="23"/>
          <w:szCs w:val="23"/>
          <w:lang w:eastAsia="es-MX"/>
          <w14:ligatures w14:val="none"/>
        </w:rPr>
        <w:t>L</w:t>
      </w:r>
      <w:r w:rsidR="00827384" w:rsidRPr="00A077D1">
        <w:rPr>
          <w:rFonts w:ascii="Segoe UI" w:eastAsia="Times New Roman" w:hAnsi="Segoe UI" w:cs="Segoe UI"/>
          <w:color w:val="373A3C"/>
          <w:kern w:val="0"/>
          <w:sz w:val="23"/>
          <w:szCs w:val="23"/>
          <w:lang w:eastAsia="es-MX"/>
          <w14:ligatures w14:val="none"/>
        </w:rPr>
        <w:t>o</w:t>
      </w:r>
      <w:r w:rsidRPr="00A077D1">
        <w:rPr>
          <w:rFonts w:ascii="Segoe UI" w:eastAsia="Times New Roman" w:hAnsi="Segoe UI" w:cs="Segoe UI"/>
          <w:color w:val="373A3C"/>
          <w:kern w:val="0"/>
          <w:sz w:val="23"/>
          <w:szCs w:val="23"/>
          <w:lang w:eastAsia="es-MX"/>
          <w14:ligatures w14:val="none"/>
        </w:rPr>
        <w:t xml:space="preserve">s </w:t>
      </w:r>
      <w:proofErr w:type="spellStart"/>
      <w:r w:rsidR="00827384" w:rsidRPr="00A077D1">
        <w:rPr>
          <w:rFonts w:ascii="Segoe UI" w:eastAsia="Times New Roman" w:hAnsi="Segoe UI" w:cs="Segoe UI"/>
          <w:color w:val="373A3C"/>
          <w:kern w:val="0"/>
          <w:sz w:val="23"/>
          <w:szCs w:val="23"/>
          <w:lang w:eastAsia="es-MX"/>
          <w14:ligatures w14:val="none"/>
        </w:rPr>
        <w:t>cambios</w:t>
      </w:r>
      <w:proofErr w:type="spellEnd"/>
      <w:r w:rsidRPr="00A077D1">
        <w:rPr>
          <w:rFonts w:ascii="Segoe UI" w:eastAsia="Times New Roman" w:hAnsi="Segoe UI" w:cs="Segoe UI"/>
          <w:color w:val="373A3C"/>
          <w:kern w:val="0"/>
          <w:sz w:val="23"/>
          <w:szCs w:val="23"/>
          <w:lang w:eastAsia="es-MX"/>
          <w14:ligatures w14:val="none"/>
        </w:rPr>
        <w:t xml:space="preserve"> </w:t>
      </w:r>
      <w:proofErr w:type="spellStart"/>
      <w:r w:rsidRPr="00A077D1">
        <w:rPr>
          <w:rFonts w:ascii="Segoe UI" w:eastAsia="Times New Roman" w:hAnsi="Segoe UI" w:cs="Segoe UI"/>
          <w:color w:val="373A3C"/>
          <w:kern w:val="0"/>
          <w:sz w:val="23"/>
          <w:szCs w:val="23"/>
          <w:lang w:eastAsia="es-MX"/>
          <w14:ligatures w14:val="none"/>
        </w:rPr>
        <w:t>osmótic</w:t>
      </w:r>
      <w:r w:rsidR="00827384" w:rsidRPr="00A077D1">
        <w:rPr>
          <w:rFonts w:ascii="Segoe UI" w:eastAsia="Times New Roman" w:hAnsi="Segoe UI" w:cs="Segoe UI"/>
          <w:color w:val="373A3C"/>
          <w:kern w:val="0"/>
          <w:sz w:val="23"/>
          <w:szCs w:val="23"/>
          <w:lang w:eastAsia="es-MX"/>
          <w14:ligatures w14:val="none"/>
        </w:rPr>
        <w:t>o</w:t>
      </w:r>
      <w:r w:rsidRPr="00A077D1">
        <w:rPr>
          <w:rFonts w:ascii="Segoe UI" w:eastAsia="Times New Roman" w:hAnsi="Segoe UI" w:cs="Segoe UI"/>
          <w:color w:val="373A3C"/>
          <w:kern w:val="0"/>
          <w:sz w:val="23"/>
          <w:szCs w:val="23"/>
          <w:lang w:eastAsia="es-MX"/>
          <w14:ligatures w14:val="none"/>
        </w:rPr>
        <w:t>s</w:t>
      </w:r>
      <w:proofErr w:type="spellEnd"/>
      <w:r w:rsidRPr="00A077D1">
        <w:rPr>
          <w:rFonts w:ascii="Segoe UI" w:eastAsia="Times New Roman" w:hAnsi="Segoe UI" w:cs="Segoe UI"/>
          <w:color w:val="373A3C"/>
          <w:kern w:val="0"/>
          <w:sz w:val="23"/>
          <w:szCs w:val="23"/>
          <w:lang w:eastAsia="es-MX"/>
          <w14:ligatures w14:val="none"/>
        </w:rPr>
        <w:t>,</w:t>
      </w:r>
    </w:p>
    <w:p w14:paraId="31FFDBC6" w14:textId="77777777" w:rsidR="002D4E47" w:rsidRPr="00A077D1" w:rsidRDefault="002D4E47">
      <w:pPr>
        <w:pStyle w:val="Prrafodelista"/>
        <w:numPr>
          <w:ilvl w:val="0"/>
          <w:numId w:val="49"/>
        </w:numPr>
        <w:jc w:val="both"/>
        <w:rPr>
          <w:rFonts w:ascii="Segoe UI" w:eastAsia="Times New Roman" w:hAnsi="Segoe UI" w:cs="Segoe UI"/>
          <w:color w:val="373A3C"/>
          <w:kern w:val="0"/>
          <w:sz w:val="23"/>
          <w:szCs w:val="23"/>
          <w:lang w:eastAsia="es-MX"/>
          <w14:ligatures w14:val="none"/>
        </w:rPr>
      </w:pPr>
      <w:r w:rsidRPr="00A077D1">
        <w:rPr>
          <w:rFonts w:ascii="Segoe UI" w:eastAsia="Times New Roman" w:hAnsi="Segoe UI" w:cs="Segoe UI"/>
          <w:color w:val="373A3C"/>
          <w:kern w:val="0"/>
          <w:sz w:val="23"/>
          <w:szCs w:val="23"/>
          <w:lang w:eastAsia="es-MX"/>
          <w14:ligatures w14:val="none"/>
        </w:rPr>
        <w:t xml:space="preserve">El </w:t>
      </w:r>
      <w:proofErr w:type="spellStart"/>
      <w:r w:rsidRPr="00A077D1">
        <w:rPr>
          <w:rFonts w:ascii="Segoe UI" w:eastAsia="Times New Roman" w:hAnsi="Segoe UI" w:cs="Segoe UI"/>
          <w:color w:val="373A3C"/>
          <w:kern w:val="0"/>
          <w:sz w:val="23"/>
          <w:szCs w:val="23"/>
          <w:lang w:eastAsia="es-MX"/>
          <w14:ligatures w14:val="none"/>
        </w:rPr>
        <w:t>efecto</w:t>
      </w:r>
      <w:proofErr w:type="spellEnd"/>
      <w:r w:rsidRPr="00A077D1">
        <w:rPr>
          <w:rFonts w:ascii="Segoe UI" w:eastAsia="Times New Roman" w:hAnsi="Segoe UI" w:cs="Segoe UI"/>
          <w:color w:val="373A3C"/>
          <w:kern w:val="0"/>
          <w:sz w:val="23"/>
          <w:szCs w:val="23"/>
          <w:lang w:eastAsia="es-MX"/>
          <w14:ligatures w14:val="none"/>
        </w:rPr>
        <w:t xml:space="preserve"> del </w:t>
      </w:r>
      <w:proofErr w:type="spellStart"/>
      <w:r w:rsidRPr="00A077D1">
        <w:rPr>
          <w:rFonts w:ascii="Segoe UI" w:eastAsia="Times New Roman" w:hAnsi="Segoe UI" w:cs="Segoe UI"/>
          <w:color w:val="373A3C"/>
          <w:kern w:val="0"/>
          <w:sz w:val="23"/>
          <w:szCs w:val="23"/>
          <w:lang w:eastAsia="es-MX"/>
          <w14:ligatures w14:val="none"/>
        </w:rPr>
        <w:t>enfriamiento</w:t>
      </w:r>
      <w:proofErr w:type="spellEnd"/>
    </w:p>
    <w:p w14:paraId="3F9F0E23" w14:textId="77777777" w:rsidR="002D4E47" w:rsidRPr="00A077D1" w:rsidRDefault="002D4E47" w:rsidP="002D4E47">
      <w:pPr>
        <w:jc w:val="both"/>
        <w:rPr>
          <w:rFonts w:ascii="Segoe UI" w:eastAsia="Times New Roman" w:hAnsi="Segoe UI" w:cs="Segoe UI"/>
          <w:color w:val="373A3C"/>
          <w:kern w:val="0"/>
          <w:sz w:val="23"/>
          <w:szCs w:val="23"/>
          <w:lang w:eastAsia="es-MX"/>
          <w14:ligatures w14:val="none"/>
        </w:rPr>
      </w:pPr>
    </w:p>
    <w:p w14:paraId="451393B2" w14:textId="54FF9C44" w:rsidR="002D4E47" w:rsidRPr="00A077D1" w:rsidRDefault="002D4E47" w:rsidP="002D4E47">
      <w:pPr>
        <w:jc w:val="both"/>
        <w:rPr>
          <w:rFonts w:ascii="Segoe UI" w:eastAsia="Times New Roman" w:hAnsi="Segoe UI" w:cs="Segoe UI"/>
          <w:color w:val="373A3C"/>
          <w:kern w:val="0"/>
          <w:sz w:val="23"/>
          <w:szCs w:val="23"/>
          <w:lang w:val="es-MX" w:eastAsia="es-MX"/>
          <w14:ligatures w14:val="none"/>
        </w:rPr>
      </w:pPr>
      <w:r w:rsidRPr="00A077D1">
        <w:rPr>
          <w:rFonts w:ascii="Segoe UI" w:eastAsia="Times New Roman" w:hAnsi="Segoe UI" w:cs="Segoe UI"/>
          <w:color w:val="373A3C"/>
          <w:kern w:val="0"/>
          <w:sz w:val="23"/>
          <w:szCs w:val="23"/>
          <w:lang w:val="es-MX" w:eastAsia="es-MX"/>
          <w14:ligatures w14:val="none"/>
        </w:rPr>
        <w:t xml:space="preserve">Identificar estos </w:t>
      </w:r>
      <w:r w:rsidR="00827384" w:rsidRPr="00A077D1">
        <w:rPr>
          <w:rFonts w:ascii="Segoe UI" w:eastAsia="Times New Roman" w:hAnsi="Segoe UI" w:cs="Segoe UI"/>
          <w:color w:val="373A3C"/>
          <w:kern w:val="0"/>
          <w:sz w:val="23"/>
          <w:szCs w:val="23"/>
          <w:lang w:val="es-MX" w:eastAsia="es-MX"/>
          <w14:ligatures w14:val="none"/>
        </w:rPr>
        <w:t xml:space="preserve">factores </w:t>
      </w:r>
      <w:r w:rsidRPr="00A077D1">
        <w:rPr>
          <w:rFonts w:ascii="Segoe UI" w:eastAsia="Times New Roman" w:hAnsi="Segoe UI" w:cs="Segoe UI"/>
          <w:color w:val="373A3C"/>
          <w:kern w:val="0"/>
          <w:sz w:val="23"/>
          <w:szCs w:val="23"/>
          <w:lang w:val="es-MX" w:eastAsia="es-MX"/>
          <w14:ligatures w14:val="none"/>
        </w:rPr>
        <w:t xml:space="preserve">y </w:t>
      </w:r>
      <w:r w:rsidR="00827384" w:rsidRPr="00A077D1">
        <w:rPr>
          <w:rFonts w:ascii="Segoe UI" w:eastAsia="Times New Roman" w:hAnsi="Segoe UI" w:cs="Segoe UI"/>
          <w:color w:val="373A3C"/>
          <w:kern w:val="0"/>
          <w:sz w:val="23"/>
          <w:szCs w:val="23"/>
          <w:lang w:val="es-MX" w:eastAsia="es-MX"/>
          <w14:ligatures w14:val="none"/>
        </w:rPr>
        <w:t xml:space="preserve">darles </w:t>
      </w:r>
      <w:r w:rsidRPr="00A077D1">
        <w:rPr>
          <w:rFonts w:ascii="Segoe UI" w:eastAsia="Times New Roman" w:hAnsi="Segoe UI" w:cs="Segoe UI"/>
          <w:color w:val="373A3C"/>
          <w:kern w:val="0"/>
          <w:sz w:val="23"/>
          <w:szCs w:val="23"/>
          <w:lang w:val="es-MX" w:eastAsia="es-MX"/>
          <w14:ligatures w14:val="none"/>
        </w:rPr>
        <w:t>una importancia relativa es una de las metas de la criobiología</w:t>
      </w:r>
      <w:r w:rsidR="00827384" w:rsidRPr="00A077D1">
        <w:rPr>
          <w:rFonts w:ascii="Segoe UI" w:eastAsia="Times New Roman" w:hAnsi="Segoe UI" w:cs="Segoe UI"/>
          <w:color w:val="373A3C"/>
          <w:kern w:val="0"/>
          <w:sz w:val="23"/>
          <w:szCs w:val="23"/>
          <w:lang w:val="es-MX" w:eastAsia="es-MX"/>
          <w14:ligatures w14:val="none"/>
        </w:rPr>
        <w:t xml:space="preserve"> actual</w:t>
      </w:r>
      <w:r w:rsidRPr="00A077D1">
        <w:rPr>
          <w:rFonts w:ascii="Segoe UI" w:eastAsia="Times New Roman" w:hAnsi="Segoe UI" w:cs="Segoe UI"/>
          <w:color w:val="373A3C"/>
          <w:kern w:val="0"/>
          <w:sz w:val="23"/>
          <w:szCs w:val="23"/>
          <w:lang w:val="es-MX" w:eastAsia="es-MX"/>
          <w14:ligatures w14:val="none"/>
        </w:rPr>
        <w:t xml:space="preserve">. El propósito de este artículo es revisar los conceptos de la criobiología de ovocitos y espermatozoides humanos para su uso en reproducción y conservación de la fertilidad. </w:t>
      </w:r>
    </w:p>
    <w:p w14:paraId="1B15F260" w14:textId="6E8067EB" w:rsidR="002D4E47" w:rsidRPr="00A077D1" w:rsidRDefault="00827384" w:rsidP="002D4E47">
      <w:pPr>
        <w:jc w:val="both"/>
        <w:rPr>
          <w:rFonts w:ascii="Segoe UI" w:eastAsia="Times New Roman" w:hAnsi="Segoe UI" w:cs="Segoe UI"/>
          <w:color w:val="373A3C"/>
          <w:kern w:val="0"/>
          <w:sz w:val="23"/>
          <w:szCs w:val="23"/>
          <w:lang w:val="es-MX" w:eastAsia="es-MX"/>
          <w14:ligatures w14:val="none"/>
        </w:rPr>
      </w:pPr>
      <w:r w:rsidRPr="00A077D1">
        <w:rPr>
          <w:rFonts w:ascii="Segoe UI" w:eastAsia="Times New Roman" w:hAnsi="Segoe UI" w:cs="Segoe UI"/>
          <w:color w:val="373A3C"/>
          <w:kern w:val="0"/>
          <w:sz w:val="23"/>
          <w:szCs w:val="23"/>
          <w:lang w:val="es-MX" w:eastAsia="es-MX"/>
          <w14:ligatures w14:val="none"/>
        </w:rPr>
        <w:lastRenderedPageBreak/>
        <w:t>A</w:t>
      </w:r>
      <w:r w:rsidR="002D4E47" w:rsidRPr="00A077D1">
        <w:rPr>
          <w:rFonts w:ascii="Segoe UI" w:eastAsia="Times New Roman" w:hAnsi="Segoe UI" w:cs="Segoe UI"/>
          <w:color w:val="373A3C"/>
          <w:kern w:val="0"/>
          <w:sz w:val="23"/>
          <w:szCs w:val="23"/>
          <w:lang w:val="es-MX" w:eastAsia="es-MX"/>
          <w14:ligatures w14:val="none"/>
        </w:rPr>
        <w:t>spectos de la congelación de tejido, folículos y células madre, está enfocado a los aspectos de la criobiología de ovocitos y espermatozoides como células individuales.</w:t>
      </w:r>
    </w:p>
    <w:p w14:paraId="34001721" w14:textId="77777777" w:rsidR="002D4E47" w:rsidRPr="00A077D1" w:rsidRDefault="002D4E47" w:rsidP="002D4E47">
      <w:pPr>
        <w:jc w:val="both"/>
        <w:rPr>
          <w:rFonts w:ascii="Segoe UI" w:eastAsia="Times New Roman" w:hAnsi="Segoe UI" w:cs="Segoe UI"/>
          <w:b/>
          <w:bCs/>
          <w:color w:val="373A3C"/>
          <w:kern w:val="0"/>
          <w:sz w:val="23"/>
          <w:szCs w:val="23"/>
          <w:lang w:val="es-MX" w:eastAsia="es-MX"/>
          <w14:ligatures w14:val="none"/>
        </w:rPr>
      </w:pPr>
      <w:r w:rsidRPr="00A077D1">
        <w:rPr>
          <w:rFonts w:ascii="Segoe UI" w:eastAsia="Times New Roman" w:hAnsi="Segoe UI" w:cs="Segoe UI"/>
          <w:b/>
          <w:bCs/>
          <w:color w:val="373A3C"/>
          <w:kern w:val="0"/>
          <w:sz w:val="23"/>
          <w:szCs w:val="23"/>
          <w:lang w:val="es-MX" w:eastAsia="es-MX"/>
          <w14:ligatures w14:val="none"/>
        </w:rPr>
        <w:t>Ovocitos</w:t>
      </w:r>
    </w:p>
    <w:p w14:paraId="0284270E" w14:textId="3A5CC7E5" w:rsidR="002D4E47" w:rsidRPr="00A077D1" w:rsidRDefault="00EE434F" w:rsidP="002D4E47">
      <w:pPr>
        <w:jc w:val="both"/>
        <w:rPr>
          <w:rFonts w:ascii="Segoe UI" w:eastAsia="Times New Roman" w:hAnsi="Segoe UI" w:cs="Segoe UI"/>
          <w:color w:val="373A3C"/>
          <w:kern w:val="0"/>
          <w:sz w:val="23"/>
          <w:szCs w:val="23"/>
          <w:lang w:val="es-MX" w:eastAsia="es-MX"/>
          <w14:ligatures w14:val="none"/>
        </w:rPr>
      </w:pPr>
      <w:r w:rsidRPr="00A077D1">
        <w:rPr>
          <w:rFonts w:ascii="Segoe UI" w:eastAsia="Times New Roman" w:hAnsi="Segoe UI" w:cs="Segoe UI"/>
          <w:color w:val="373A3C"/>
          <w:kern w:val="0"/>
          <w:sz w:val="23"/>
          <w:szCs w:val="23"/>
          <w:lang w:val="es-MX" w:eastAsia="es-MX"/>
          <w14:ligatures w14:val="none"/>
        </w:rPr>
        <w:t>L</w:t>
      </w:r>
      <w:r w:rsidR="002D4E47" w:rsidRPr="00A077D1">
        <w:rPr>
          <w:rFonts w:ascii="Segoe UI" w:eastAsia="Times New Roman" w:hAnsi="Segoe UI" w:cs="Segoe UI"/>
          <w:color w:val="373A3C"/>
          <w:kern w:val="0"/>
          <w:sz w:val="23"/>
          <w:szCs w:val="23"/>
          <w:lang w:val="es-MX" w:eastAsia="es-MX"/>
          <w14:ligatures w14:val="none"/>
        </w:rPr>
        <w:t xml:space="preserve">os ovocitos de mamíferos son células grandes, que están llenas de reservas y que, a diferencia de los gametos masculinos, no poseen movimiento propio. </w:t>
      </w:r>
      <w:r w:rsidRPr="00A077D1">
        <w:rPr>
          <w:rFonts w:ascii="Segoe UI" w:eastAsia="Times New Roman" w:hAnsi="Segoe UI" w:cs="Segoe UI"/>
          <w:color w:val="373A3C"/>
          <w:kern w:val="0"/>
          <w:sz w:val="23"/>
          <w:szCs w:val="23"/>
          <w:lang w:val="es-MX" w:eastAsia="es-MX"/>
          <w14:ligatures w14:val="none"/>
        </w:rPr>
        <w:t>Se</w:t>
      </w:r>
      <w:r w:rsidR="002D4E47" w:rsidRPr="00A077D1">
        <w:rPr>
          <w:rFonts w:ascii="Segoe UI" w:eastAsia="Times New Roman" w:hAnsi="Segoe UI" w:cs="Segoe UI"/>
          <w:color w:val="373A3C"/>
          <w:kern w:val="0"/>
          <w:sz w:val="23"/>
          <w:szCs w:val="23"/>
          <w:lang w:val="es-MX" w:eastAsia="es-MX"/>
          <w14:ligatures w14:val="none"/>
        </w:rPr>
        <w:t xml:space="preserve"> defin</w:t>
      </w:r>
      <w:r w:rsidRPr="00A077D1">
        <w:rPr>
          <w:rFonts w:ascii="Segoe UI" w:eastAsia="Times New Roman" w:hAnsi="Segoe UI" w:cs="Segoe UI"/>
          <w:color w:val="373A3C"/>
          <w:kern w:val="0"/>
          <w:sz w:val="23"/>
          <w:szCs w:val="23"/>
          <w:lang w:val="es-MX" w:eastAsia="es-MX"/>
          <w14:ligatures w14:val="none"/>
        </w:rPr>
        <w:t>en</w:t>
      </w:r>
      <w:r w:rsidR="002D4E47" w:rsidRPr="00A077D1">
        <w:rPr>
          <w:rFonts w:ascii="Segoe UI" w:eastAsia="Times New Roman" w:hAnsi="Segoe UI" w:cs="Segoe UI"/>
          <w:color w:val="373A3C"/>
          <w:kern w:val="0"/>
          <w:sz w:val="23"/>
          <w:szCs w:val="23"/>
          <w:lang w:val="es-MX" w:eastAsia="es-MX"/>
          <w14:ligatures w14:val="none"/>
        </w:rPr>
        <w:t xml:space="preserve"> como esferoides cuya relación superficie</w:t>
      </w:r>
      <w:r w:rsidRPr="00A077D1">
        <w:rPr>
          <w:rFonts w:ascii="Segoe UI" w:eastAsia="Times New Roman" w:hAnsi="Segoe UI" w:cs="Segoe UI"/>
          <w:color w:val="373A3C"/>
          <w:kern w:val="0"/>
          <w:sz w:val="23"/>
          <w:szCs w:val="23"/>
          <w:lang w:val="es-MX" w:eastAsia="es-MX"/>
          <w14:ligatures w14:val="none"/>
        </w:rPr>
        <w:t>-</w:t>
      </w:r>
      <w:r w:rsidR="002D4E47" w:rsidRPr="00A077D1">
        <w:rPr>
          <w:rFonts w:ascii="Segoe UI" w:eastAsia="Times New Roman" w:hAnsi="Segoe UI" w:cs="Segoe UI"/>
          <w:color w:val="373A3C"/>
          <w:kern w:val="0"/>
          <w:sz w:val="23"/>
          <w:szCs w:val="23"/>
          <w:lang w:val="es-MX" w:eastAsia="es-MX"/>
          <w14:ligatures w14:val="none"/>
        </w:rPr>
        <w:t>volumen es muy baja.</w:t>
      </w:r>
    </w:p>
    <w:p w14:paraId="22DB044D" w14:textId="64EA5B0F" w:rsidR="002D4E47" w:rsidRPr="00A077D1" w:rsidRDefault="002D4E47" w:rsidP="002D4E47">
      <w:pPr>
        <w:jc w:val="both"/>
        <w:rPr>
          <w:rFonts w:ascii="Segoe UI" w:eastAsia="Times New Roman" w:hAnsi="Segoe UI" w:cs="Segoe UI"/>
          <w:color w:val="373A3C"/>
          <w:kern w:val="0"/>
          <w:sz w:val="23"/>
          <w:szCs w:val="23"/>
          <w:lang w:val="es-MX" w:eastAsia="es-MX"/>
          <w14:ligatures w14:val="none"/>
        </w:rPr>
      </w:pPr>
      <w:r w:rsidRPr="00A077D1">
        <w:rPr>
          <w:rFonts w:ascii="Segoe UI" w:eastAsia="Times New Roman" w:hAnsi="Segoe UI" w:cs="Segoe UI"/>
          <w:color w:val="373A3C"/>
          <w:kern w:val="0"/>
          <w:sz w:val="23"/>
          <w:szCs w:val="23"/>
          <w:lang w:val="es-MX" w:eastAsia="es-MX"/>
          <w14:ligatures w14:val="none"/>
        </w:rPr>
        <w:t>Esto hace que para congelarlos se neces</w:t>
      </w:r>
      <w:r w:rsidR="00EE434F" w:rsidRPr="00A077D1">
        <w:rPr>
          <w:rFonts w:ascii="Segoe UI" w:eastAsia="Times New Roman" w:hAnsi="Segoe UI" w:cs="Segoe UI"/>
          <w:color w:val="373A3C"/>
          <w:kern w:val="0"/>
          <w:sz w:val="23"/>
          <w:szCs w:val="23"/>
          <w:lang w:val="es-MX" w:eastAsia="es-MX"/>
          <w14:ligatures w14:val="none"/>
        </w:rPr>
        <w:t>ite</w:t>
      </w:r>
      <w:r w:rsidRPr="00A077D1">
        <w:rPr>
          <w:rFonts w:ascii="Segoe UI" w:eastAsia="Times New Roman" w:hAnsi="Segoe UI" w:cs="Segoe UI"/>
          <w:color w:val="373A3C"/>
          <w:kern w:val="0"/>
          <w:sz w:val="23"/>
          <w:szCs w:val="23"/>
          <w:lang w:val="es-MX" w:eastAsia="es-MX"/>
          <w14:ligatures w14:val="none"/>
        </w:rPr>
        <w:t xml:space="preserve"> enfriarlos y deshidratarlos </w:t>
      </w:r>
      <w:r w:rsidR="00EE434F" w:rsidRPr="00A077D1">
        <w:rPr>
          <w:rFonts w:ascii="Segoe UI" w:eastAsia="Times New Roman" w:hAnsi="Segoe UI" w:cs="Segoe UI"/>
          <w:color w:val="373A3C"/>
          <w:kern w:val="0"/>
          <w:sz w:val="23"/>
          <w:szCs w:val="23"/>
          <w:lang w:val="es-MX" w:eastAsia="es-MX"/>
          <w14:ligatures w14:val="none"/>
        </w:rPr>
        <w:t>pausadamente</w:t>
      </w:r>
      <w:r w:rsidRPr="00A077D1">
        <w:rPr>
          <w:rFonts w:ascii="Segoe UI" w:eastAsia="Times New Roman" w:hAnsi="Segoe UI" w:cs="Segoe UI"/>
          <w:color w:val="373A3C"/>
          <w:kern w:val="0"/>
          <w:sz w:val="23"/>
          <w:szCs w:val="23"/>
          <w:lang w:val="es-MX" w:eastAsia="es-MX"/>
          <w14:ligatures w14:val="none"/>
        </w:rPr>
        <w:t xml:space="preserve"> para dar tiempo a que salga la cantidad </w:t>
      </w:r>
      <w:r w:rsidR="00EE434F" w:rsidRPr="00A077D1">
        <w:rPr>
          <w:rFonts w:ascii="Segoe UI" w:eastAsia="Times New Roman" w:hAnsi="Segoe UI" w:cs="Segoe UI"/>
          <w:color w:val="373A3C"/>
          <w:kern w:val="0"/>
          <w:sz w:val="23"/>
          <w:szCs w:val="23"/>
          <w:lang w:val="es-MX" w:eastAsia="es-MX"/>
          <w14:ligatures w14:val="none"/>
        </w:rPr>
        <w:t xml:space="preserve">suficiente </w:t>
      </w:r>
      <w:r w:rsidRPr="00A077D1">
        <w:rPr>
          <w:rFonts w:ascii="Segoe UI" w:eastAsia="Times New Roman" w:hAnsi="Segoe UI" w:cs="Segoe UI"/>
          <w:color w:val="373A3C"/>
          <w:kern w:val="0"/>
          <w:sz w:val="23"/>
          <w:szCs w:val="23"/>
          <w:lang w:val="es-MX" w:eastAsia="es-MX"/>
          <w14:ligatures w14:val="none"/>
        </w:rPr>
        <w:t xml:space="preserve">de agua como para evitar la formación intracelular de hielo y la consiguiente destrucción de estructuras celulares debido a la acción de los cristales de hielo. Por </w:t>
      </w:r>
      <w:r w:rsidR="00EE434F" w:rsidRPr="00A077D1">
        <w:rPr>
          <w:rFonts w:ascii="Segoe UI" w:eastAsia="Times New Roman" w:hAnsi="Segoe UI" w:cs="Segoe UI"/>
          <w:color w:val="373A3C"/>
          <w:kern w:val="0"/>
          <w:sz w:val="23"/>
          <w:szCs w:val="23"/>
          <w:lang w:val="es-MX" w:eastAsia="es-MX"/>
          <w14:ligatures w14:val="none"/>
        </w:rPr>
        <w:t>otro lado</w:t>
      </w:r>
      <w:r w:rsidRPr="00A077D1">
        <w:rPr>
          <w:rFonts w:ascii="Segoe UI" w:eastAsia="Times New Roman" w:hAnsi="Segoe UI" w:cs="Segoe UI"/>
          <w:color w:val="373A3C"/>
          <w:kern w:val="0"/>
          <w:sz w:val="23"/>
          <w:szCs w:val="23"/>
          <w:lang w:val="es-MX" w:eastAsia="es-MX"/>
          <w14:ligatures w14:val="none"/>
        </w:rPr>
        <w:t>, se necesita un pro</w:t>
      </w:r>
      <w:r w:rsidR="00EE434F" w:rsidRPr="00A077D1">
        <w:rPr>
          <w:rFonts w:ascii="Segoe UI" w:eastAsia="Times New Roman" w:hAnsi="Segoe UI" w:cs="Segoe UI"/>
          <w:color w:val="373A3C"/>
          <w:kern w:val="0"/>
          <w:sz w:val="23"/>
          <w:szCs w:val="23"/>
          <w:lang w:val="es-MX" w:eastAsia="es-MX"/>
          <w14:ligatures w14:val="none"/>
        </w:rPr>
        <w:t>cedimiento</w:t>
      </w:r>
      <w:r w:rsidRPr="00A077D1">
        <w:rPr>
          <w:rFonts w:ascii="Segoe UI" w:eastAsia="Times New Roman" w:hAnsi="Segoe UI" w:cs="Segoe UI"/>
          <w:color w:val="373A3C"/>
          <w:kern w:val="0"/>
          <w:sz w:val="23"/>
          <w:szCs w:val="23"/>
          <w:lang w:val="es-MX" w:eastAsia="es-MX"/>
          <w14:ligatures w14:val="none"/>
        </w:rPr>
        <w:t xml:space="preserve"> de descongelación rápida para no dar tiempo a la recristalización durante la rehidratación.</w:t>
      </w:r>
    </w:p>
    <w:p w14:paraId="4740CB00" w14:textId="139E91C4" w:rsidR="002D4E47" w:rsidRPr="00A077D1" w:rsidRDefault="002D4E47" w:rsidP="002D4E47">
      <w:pPr>
        <w:jc w:val="both"/>
        <w:rPr>
          <w:rFonts w:ascii="Segoe UI" w:eastAsia="Times New Roman" w:hAnsi="Segoe UI" w:cs="Segoe UI"/>
          <w:color w:val="373A3C"/>
          <w:kern w:val="0"/>
          <w:sz w:val="23"/>
          <w:szCs w:val="23"/>
          <w:lang w:val="es-MX" w:eastAsia="es-MX"/>
          <w14:ligatures w14:val="none"/>
        </w:rPr>
      </w:pPr>
      <w:r w:rsidRPr="00A077D1">
        <w:rPr>
          <w:rFonts w:ascii="Segoe UI" w:eastAsia="Times New Roman" w:hAnsi="Segoe UI" w:cs="Segoe UI"/>
          <w:color w:val="373A3C"/>
          <w:kern w:val="0"/>
          <w:sz w:val="23"/>
          <w:szCs w:val="23"/>
          <w:lang w:val="es-MX" w:eastAsia="es-MX"/>
          <w14:ligatures w14:val="none"/>
        </w:rPr>
        <w:t xml:space="preserve">En 1986 </w:t>
      </w:r>
      <w:r w:rsidR="00EE434F" w:rsidRPr="00A077D1">
        <w:rPr>
          <w:rFonts w:ascii="Segoe UI" w:eastAsia="Times New Roman" w:hAnsi="Segoe UI" w:cs="Segoe UI"/>
          <w:color w:val="373A3C"/>
          <w:kern w:val="0"/>
          <w:sz w:val="23"/>
          <w:szCs w:val="23"/>
          <w:lang w:val="es-MX" w:eastAsia="es-MX"/>
          <w14:ligatures w14:val="none"/>
        </w:rPr>
        <w:t>se</w:t>
      </w:r>
      <w:r w:rsidRPr="00A077D1">
        <w:rPr>
          <w:rFonts w:ascii="Segoe UI" w:eastAsia="Times New Roman" w:hAnsi="Segoe UI" w:cs="Segoe UI"/>
          <w:color w:val="373A3C"/>
          <w:kern w:val="0"/>
          <w:sz w:val="23"/>
          <w:szCs w:val="23"/>
          <w:lang w:val="es-MX" w:eastAsia="es-MX"/>
          <w14:ligatures w14:val="none"/>
        </w:rPr>
        <w:t xml:space="preserve"> reportó el primer embarazo originado a partir de un ovocito humano criopreservado. A partir de </w:t>
      </w:r>
      <w:r w:rsidR="00EE434F" w:rsidRPr="00A077D1">
        <w:rPr>
          <w:rFonts w:ascii="Segoe UI" w:eastAsia="Times New Roman" w:hAnsi="Segoe UI" w:cs="Segoe UI"/>
          <w:color w:val="373A3C"/>
          <w:kern w:val="0"/>
          <w:sz w:val="23"/>
          <w:szCs w:val="23"/>
          <w:lang w:val="es-MX" w:eastAsia="es-MX"/>
          <w14:ligatures w14:val="none"/>
        </w:rPr>
        <w:t xml:space="preserve">ese punto, </w:t>
      </w:r>
      <w:r w:rsidRPr="00A077D1">
        <w:rPr>
          <w:rFonts w:ascii="Segoe UI" w:eastAsia="Times New Roman" w:hAnsi="Segoe UI" w:cs="Segoe UI"/>
          <w:color w:val="373A3C"/>
          <w:kern w:val="0"/>
          <w:sz w:val="23"/>
          <w:szCs w:val="23"/>
          <w:lang w:val="es-MX" w:eastAsia="es-MX"/>
          <w14:ligatures w14:val="none"/>
        </w:rPr>
        <w:t xml:space="preserve">se han reportado numerosos nacimientos originados de esta </w:t>
      </w:r>
      <w:r w:rsidR="00EE434F" w:rsidRPr="00A077D1">
        <w:rPr>
          <w:rFonts w:ascii="Segoe UI" w:eastAsia="Times New Roman" w:hAnsi="Segoe UI" w:cs="Segoe UI"/>
          <w:color w:val="373A3C"/>
          <w:kern w:val="0"/>
          <w:sz w:val="23"/>
          <w:szCs w:val="23"/>
          <w:lang w:val="es-MX" w:eastAsia="es-MX"/>
          <w14:ligatures w14:val="none"/>
        </w:rPr>
        <w:t>misma forma</w:t>
      </w:r>
      <w:r w:rsidRPr="00A077D1">
        <w:rPr>
          <w:rFonts w:ascii="Segoe UI" w:eastAsia="Times New Roman" w:hAnsi="Segoe UI" w:cs="Segoe UI"/>
          <w:color w:val="373A3C"/>
          <w:kern w:val="0"/>
          <w:sz w:val="23"/>
          <w:szCs w:val="23"/>
          <w:lang w:val="es-MX" w:eastAsia="es-MX"/>
          <w14:ligatures w14:val="none"/>
        </w:rPr>
        <w:t>.</w:t>
      </w:r>
    </w:p>
    <w:p w14:paraId="1BB8A55B" w14:textId="5F7A5E02" w:rsidR="002D4E47" w:rsidRPr="00A077D1" w:rsidRDefault="00EE434F" w:rsidP="002D4E47">
      <w:pPr>
        <w:jc w:val="both"/>
        <w:rPr>
          <w:rFonts w:ascii="Segoe UI" w:eastAsia="Times New Roman" w:hAnsi="Segoe UI" w:cs="Segoe UI"/>
          <w:color w:val="373A3C"/>
          <w:kern w:val="0"/>
          <w:sz w:val="23"/>
          <w:szCs w:val="23"/>
          <w:lang w:val="es-MX" w:eastAsia="es-MX"/>
          <w14:ligatures w14:val="none"/>
        </w:rPr>
      </w:pPr>
      <w:r w:rsidRPr="00A077D1">
        <w:rPr>
          <w:rFonts w:ascii="Segoe UI" w:eastAsia="Times New Roman" w:hAnsi="Segoe UI" w:cs="Segoe UI"/>
          <w:color w:val="373A3C"/>
          <w:kern w:val="0"/>
          <w:sz w:val="23"/>
          <w:szCs w:val="23"/>
          <w:lang w:val="es-MX" w:eastAsia="es-MX"/>
          <w14:ligatures w14:val="none"/>
        </w:rPr>
        <w:t>S</w:t>
      </w:r>
      <w:r w:rsidR="002D4E47" w:rsidRPr="00A077D1">
        <w:rPr>
          <w:rFonts w:ascii="Segoe UI" w:eastAsia="Times New Roman" w:hAnsi="Segoe UI" w:cs="Segoe UI"/>
          <w:color w:val="373A3C"/>
          <w:kern w:val="0"/>
          <w:sz w:val="23"/>
          <w:szCs w:val="23"/>
          <w:lang w:val="es-MX" w:eastAsia="es-MX"/>
          <w14:ligatures w14:val="none"/>
        </w:rPr>
        <w:t xml:space="preserve">e han reportado valores aceptables de sobrevida, fecundación y desarrollo embrionario, el número de niños nacidos por número de ovocitos congelados </w:t>
      </w:r>
      <w:r w:rsidRPr="00A077D1">
        <w:rPr>
          <w:rFonts w:ascii="Segoe UI" w:eastAsia="Times New Roman" w:hAnsi="Segoe UI" w:cs="Segoe UI"/>
          <w:color w:val="373A3C"/>
          <w:kern w:val="0"/>
          <w:sz w:val="23"/>
          <w:szCs w:val="23"/>
          <w:lang w:val="es-MX" w:eastAsia="es-MX"/>
          <w14:ligatures w14:val="none"/>
        </w:rPr>
        <w:t>no es</w:t>
      </w:r>
      <w:r w:rsidR="002D4E47" w:rsidRPr="00A077D1">
        <w:rPr>
          <w:rFonts w:ascii="Segoe UI" w:eastAsia="Times New Roman" w:hAnsi="Segoe UI" w:cs="Segoe UI"/>
          <w:color w:val="373A3C"/>
          <w:kern w:val="0"/>
          <w:sz w:val="23"/>
          <w:szCs w:val="23"/>
          <w:lang w:val="es-MX" w:eastAsia="es-MX"/>
          <w14:ligatures w14:val="none"/>
        </w:rPr>
        <w:t xml:space="preserve"> superior al uno por ciento. Esto nos demuestra que simplemente adecuar protocolos de criopreservación de embriones a la congelación de ovocitos no funciona del todo bien.</w:t>
      </w:r>
    </w:p>
    <w:p w14:paraId="0DF35C6D" w14:textId="7E4F0F9D" w:rsidR="002D4E47" w:rsidRPr="00A077D1" w:rsidRDefault="002D4E47" w:rsidP="002D4E47">
      <w:pPr>
        <w:jc w:val="both"/>
        <w:rPr>
          <w:rFonts w:ascii="Segoe UI" w:eastAsia="Times New Roman" w:hAnsi="Segoe UI" w:cs="Segoe UI"/>
          <w:color w:val="373A3C"/>
          <w:kern w:val="0"/>
          <w:sz w:val="23"/>
          <w:szCs w:val="23"/>
          <w:lang w:val="es-MX" w:eastAsia="es-MX"/>
          <w14:ligatures w14:val="none"/>
        </w:rPr>
      </w:pPr>
      <w:r w:rsidRPr="00A077D1">
        <w:rPr>
          <w:rFonts w:ascii="Segoe UI" w:eastAsia="Times New Roman" w:hAnsi="Segoe UI" w:cs="Segoe UI"/>
          <w:color w:val="373A3C"/>
          <w:kern w:val="0"/>
          <w:sz w:val="23"/>
          <w:szCs w:val="23"/>
          <w:lang w:val="es-MX" w:eastAsia="es-MX"/>
          <w14:ligatures w14:val="none"/>
        </w:rPr>
        <w:t>Luego de 300 transferencias de embriones producidos a partir de la congelación</w:t>
      </w:r>
      <w:r w:rsidR="00EE434F" w:rsidRPr="00A077D1">
        <w:rPr>
          <w:rFonts w:ascii="Segoe UI" w:eastAsia="Times New Roman" w:hAnsi="Segoe UI" w:cs="Segoe UI"/>
          <w:color w:val="373A3C"/>
          <w:kern w:val="0"/>
          <w:sz w:val="23"/>
          <w:szCs w:val="23"/>
          <w:lang w:val="es-MX" w:eastAsia="es-MX"/>
          <w14:ligatures w14:val="none"/>
        </w:rPr>
        <w:t>-</w:t>
      </w:r>
      <w:r w:rsidRPr="00A077D1">
        <w:rPr>
          <w:rFonts w:ascii="Segoe UI" w:eastAsia="Times New Roman" w:hAnsi="Segoe UI" w:cs="Segoe UI"/>
          <w:color w:val="373A3C"/>
          <w:kern w:val="0"/>
          <w:sz w:val="23"/>
          <w:szCs w:val="23"/>
          <w:lang w:val="es-MX" w:eastAsia="es-MX"/>
          <w14:ligatures w14:val="none"/>
        </w:rPr>
        <w:t>descongelación de estos ovocitos (mediante un protocolo lento con propilen glicol y sacarosa como agentes crioprotectores), estos autores obtuvieron una tasa de embarazo del 19 % con una implantación del 8 % y abortos del 25 %, cifras alejadas de lo que se consigue con un grupo seleccionado de pacientes mediante técnicas convencionales de fecundación in vitro.</w:t>
      </w:r>
    </w:p>
    <w:p w14:paraId="4C2D81A9" w14:textId="4BE2FE5A" w:rsidR="002D4E47" w:rsidRPr="00A077D1" w:rsidRDefault="002D4E47" w:rsidP="002D4E47">
      <w:pPr>
        <w:jc w:val="both"/>
        <w:rPr>
          <w:rFonts w:ascii="Segoe UI" w:eastAsia="Times New Roman" w:hAnsi="Segoe UI" w:cs="Segoe UI"/>
          <w:color w:val="373A3C"/>
          <w:kern w:val="0"/>
          <w:sz w:val="23"/>
          <w:szCs w:val="23"/>
          <w:lang w:val="es-MX" w:eastAsia="es-MX"/>
          <w14:ligatures w14:val="none"/>
        </w:rPr>
      </w:pPr>
      <w:r w:rsidRPr="00A077D1">
        <w:rPr>
          <w:rFonts w:ascii="Segoe UI" w:eastAsia="Times New Roman" w:hAnsi="Segoe UI" w:cs="Segoe UI"/>
          <w:color w:val="373A3C"/>
          <w:kern w:val="0"/>
          <w:sz w:val="23"/>
          <w:szCs w:val="23"/>
          <w:lang w:val="es-MX" w:eastAsia="es-MX"/>
          <w14:ligatures w14:val="none"/>
        </w:rPr>
        <w:t>Las razones por las</w:t>
      </w:r>
      <w:r w:rsidR="00EE434F" w:rsidRPr="00A077D1">
        <w:rPr>
          <w:rFonts w:ascii="Segoe UI" w:eastAsia="Times New Roman" w:hAnsi="Segoe UI" w:cs="Segoe UI"/>
          <w:color w:val="373A3C"/>
          <w:kern w:val="0"/>
          <w:sz w:val="23"/>
          <w:szCs w:val="23"/>
          <w:lang w:val="es-MX" w:eastAsia="es-MX"/>
          <w14:ligatures w14:val="none"/>
        </w:rPr>
        <w:t xml:space="preserve"> que</w:t>
      </w:r>
      <w:r w:rsidRPr="00A077D1">
        <w:rPr>
          <w:rFonts w:ascii="Segoe UI" w:eastAsia="Times New Roman" w:hAnsi="Segoe UI" w:cs="Segoe UI"/>
          <w:color w:val="373A3C"/>
          <w:kern w:val="0"/>
          <w:sz w:val="23"/>
          <w:szCs w:val="23"/>
          <w:lang w:val="es-MX" w:eastAsia="es-MX"/>
          <w14:ligatures w14:val="none"/>
        </w:rPr>
        <w:t xml:space="preserve"> los ovocitos son más difíciles de congelar que los embriones son aún </w:t>
      </w:r>
      <w:r w:rsidR="00EE434F" w:rsidRPr="00A077D1">
        <w:rPr>
          <w:rFonts w:ascii="Segoe UI" w:eastAsia="Times New Roman" w:hAnsi="Segoe UI" w:cs="Segoe UI"/>
          <w:color w:val="373A3C"/>
          <w:kern w:val="0"/>
          <w:sz w:val="23"/>
          <w:szCs w:val="23"/>
          <w:lang w:val="es-MX" w:eastAsia="es-MX"/>
          <w14:ligatures w14:val="none"/>
        </w:rPr>
        <w:t>desconocidas</w:t>
      </w:r>
      <w:r w:rsidRPr="00A077D1">
        <w:rPr>
          <w:rFonts w:ascii="Segoe UI" w:eastAsia="Times New Roman" w:hAnsi="Segoe UI" w:cs="Segoe UI"/>
          <w:color w:val="373A3C"/>
          <w:kern w:val="0"/>
          <w:sz w:val="23"/>
          <w:szCs w:val="23"/>
          <w:lang w:val="es-MX" w:eastAsia="es-MX"/>
          <w14:ligatures w14:val="none"/>
        </w:rPr>
        <w:t xml:space="preserve">. </w:t>
      </w:r>
      <w:r w:rsidR="00EE434F" w:rsidRPr="00A077D1">
        <w:rPr>
          <w:rFonts w:ascii="Segoe UI" w:eastAsia="Times New Roman" w:hAnsi="Segoe UI" w:cs="Segoe UI"/>
          <w:color w:val="373A3C"/>
          <w:kern w:val="0"/>
          <w:sz w:val="23"/>
          <w:szCs w:val="23"/>
          <w:lang w:val="es-MX" w:eastAsia="es-MX"/>
          <w14:ligatures w14:val="none"/>
        </w:rPr>
        <w:t>E</w:t>
      </w:r>
      <w:r w:rsidRPr="00A077D1">
        <w:rPr>
          <w:rFonts w:ascii="Segoe UI" w:eastAsia="Times New Roman" w:hAnsi="Segoe UI" w:cs="Segoe UI"/>
          <w:color w:val="373A3C"/>
          <w:kern w:val="0"/>
          <w:sz w:val="23"/>
          <w:szCs w:val="23"/>
          <w:lang w:val="es-MX" w:eastAsia="es-MX"/>
          <w14:ligatures w14:val="none"/>
        </w:rPr>
        <w:t xml:space="preserve">n las diferencias entre ambos tipos de células está la clave. </w:t>
      </w:r>
      <w:r w:rsidR="00EE434F" w:rsidRPr="00A077D1">
        <w:rPr>
          <w:rFonts w:ascii="Segoe UI" w:eastAsia="Times New Roman" w:hAnsi="Segoe UI" w:cs="Segoe UI"/>
          <w:color w:val="373A3C"/>
          <w:kern w:val="0"/>
          <w:sz w:val="23"/>
          <w:szCs w:val="23"/>
          <w:lang w:val="es-MX" w:eastAsia="es-MX"/>
          <w14:ligatures w14:val="none"/>
        </w:rPr>
        <w:t>Una</w:t>
      </w:r>
      <w:r w:rsidRPr="00A077D1">
        <w:rPr>
          <w:rFonts w:ascii="Segoe UI" w:eastAsia="Times New Roman" w:hAnsi="Segoe UI" w:cs="Segoe UI"/>
          <w:color w:val="373A3C"/>
          <w:kern w:val="0"/>
          <w:sz w:val="23"/>
          <w:szCs w:val="23"/>
          <w:lang w:val="es-MX" w:eastAsia="es-MX"/>
          <w14:ligatures w14:val="none"/>
        </w:rPr>
        <w:t xml:space="preserve"> es la referida al estatus genético: en ovocitos maduros el ADN está compactado en forma de cromosomas alineados en la placa metafásica, </w:t>
      </w:r>
      <w:r w:rsidR="00EE434F" w:rsidRPr="00A077D1">
        <w:rPr>
          <w:rFonts w:ascii="Segoe UI" w:eastAsia="Times New Roman" w:hAnsi="Segoe UI" w:cs="Segoe UI"/>
          <w:color w:val="373A3C"/>
          <w:kern w:val="0"/>
          <w:sz w:val="23"/>
          <w:szCs w:val="23"/>
          <w:lang w:val="es-MX" w:eastAsia="es-MX"/>
          <w14:ligatures w14:val="none"/>
        </w:rPr>
        <w:t>pero</w:t>
      </w:r>
      <w:r w:rsidRPr="00A077D1">
        <w:rPr>
          <w:rFonts w:ascii="Segoe UI" w:eastAsia="Times New Roman" w:hAnsi="Segoe UI" w:cs="Segoe UI"/>
          <w:color w:val="373A3C"/>
          <w:kern w:val="0"/>
          <w:sz w:val="23"/>
          <w:szCs w:val="23"/>
          <w:lang w:val="es-MX" w:eastAsia="es-MX"/>
          <w14:ligatures w14:val="none"/>
        </w:rPr>
        <w:t xml:space="preserve"> la mayoría del ADN en un embrión existe como cromatina descondensada en interfase. </w:t>
      </w:r>
      <w:r w:rsidR="00EE434F" w:rsidRPr="00A077D1">
        <w:rPr>
          <w:rFonts w:ascii="Segoe UI" w:eastAsia="Times New Roman" w:hAnsi="Segoe UI" w:cs="Segoe UI"/>
          <w:color w:val="373A3C"/>
          <w:kern w:val="0"/>
          <w:sz w:val="23"/>
          <w:szCs w:val="23"/>
          <w:lang w:val="es-MX" w:eastAsia="es-MX"/>
          <w14:ligatures w14:val="none"/>
        </w:rPr>
        <w:t>Por lo tanto,</w:t>
      </w:r>
      <w:r w:rsidRPr="00A077D1">
        <w:rPr>
          <w:rFonts w:ascii="Segoe UI" w:eastAsia="Times New Roman" w:hAnsi="Segoe UI" w:cs="Segoe UI"/>
          <w:color w:val="373A3C"/>
          <w:kern w:val="0"/>
          <w:sz w:val="23"/>
          <w:szCs w:val="23"/>
          <w:lang w:val="es-MX" w:eastAsia="es-MX"/>
          <w14:ligatures w14:val="none"/>
        </w:rPr>
        <w:t xml:space="preserve"> el estado físico del ADN </w:t>
      </w:r>
      <w:r w:rsidR="00EE434F" w:rsidRPr="00A077D1">
        <w:rPr>
          <w:rFonts w:ascii="Segoe UI" w:eastAsia="Times New Roman" w:hAnsi="Segoe UI" w:cs="Segoe UI"/>
          <w:color w:val="373A3C"/>
          <w:kern w:val="0"/>
          <w:sz w:val="23"/>
          <w:szCs w:val="23"/>
          <w:lang w:val="es-MX" w:eastAsia="es-MX"/>
          <w14:ligatures w14:val="none"/>
        </w:rPr>
        <w:t xml:space="preserve">influye en </w:t>
      </w:r>
      <w:r w:rsidR="00D47061" w:rsidRPr="00A077D1">
        <w:rPr>
          <w:rFonts w:ascii="Segoe UI" w:eastAsia="Times New Roman" w:hAnsi="Segoe UI" w:cs="Segoe UI"/>
          <w:color w:val="373A3C"/>
          <w:kern w:val="0"/>
          <w:sz w:val="23"/>
          <w:szCs w:val="23"/>
          <w:lang w:val="es-MX" w:eastAsia="es-MX"/>
          <w14:ligatures w14:val="none"/>
        </w:rPr>
        <w:t xml:space="preserve">la eficacia </w:t>
      </w:r>
      <w:r w:rsidRPr="00A077D1">
        <w:rPr>
          <w:rFonts w:ascii="Segoe UI" w:eastAsia="Times New Roman" w:hAnsi="Segoe UI" w:cs="Segoe UI"/>
          <w:color w:val="373A3C"/>
          <w:kern w:val="0"/>
          <w:sz w:val="23"/>
          <w:szCs w:val="23"/>
          <w:lang w:val="es-MX" w:eastAsia="es-MX"/>
          <w14:ligatures w14:val="none"/>
        </w:rPr>
        <w:t>de la criopreservación.</w:t>
      </w:r>
    </w:p>
    <w:p w14:paraId="4B56FD6C" w14:textId="6817D34D" w:rsidR="002D4E47" w:rsidRPr="00A077D1" w:rsidRDefault="00D47061" w:rsidP="002D4E47">
      <w:pPr>
        <w:jc w:val="both"/>
        <w:rPr>
          <w:rFonts w:ascii="Segoe UI" w:eastAsia="Times New Roman" w:hAnsi="Segoe UI" w:cs="Segoe UI"/>
          <w:color w:val="373A3C"/>
          <w:kern w:val="0"/>
          <w:sz w:val="23"/>
          <w:szCs w:val="23"/>
          <w:lang w:val="es-MX" w:eastAsia="es-MX"/>
          <w14:ligatures w14:val="none"/>
        </w:rPr>
      </w:pPr>
      <w:r w:rsidRPr="00A077D1">
        <w:rPr>
          <w:rFonts w:ascii="Segoe UI" w:eastAsia="Times New Roman" w:hAnsi="Segoe UI" w:cs="Segoe UI"/>
          <w:color w:val="373A3C"/>
          <w:kern w:val="0"/>
          <w:sz w:val="23"/>
          <w:szCs w:val="23"/>
          <w:lang w:val="es-MX" w:eastAsia="es-MX"/>
          <w14:ligatures w14:val="none"/>
        </w:rPr>
        <w:t>Existe</w:t>
      </w:r>
      <w:r w:rsidR="002D4E47" w:rsidRPr="00A077D1">
        <w:rPr>
          <w:rFonts w:ascii="Segoe UI" w:eastAsia="Times New Roman" w:hAnsi="Segoe UI" w:cs="Segoe UI"/>
          <w:color w:val="373A3C"/>
          <w:kern w:val="0"/>
          <w:sz w:val="23"/>
          <w:szCs w:val="23"/>
          <w:lang w:val="es-MX" w:eastAsia="es-MX"/>
          <w14:ligatures w14:val="none"/>
        </w:rPr>
        <w:t xml:space="preserve"> reportes indicando que la congelación de ovocitos podría </w:t>
      </w:r>
      <w:r w:rsidRPr="00A077D1">
        <w:rPr>
          <w:rFonts w:ascii="Segoe UI" w:eastAsia="Times New Roman" w:hAnsi="Segoe UI" w:cs="Segoe UI"/>
          <w:color w:val="373A3C"/>
          <w:kern w:val="0"/>
          <w:sz w:val="23"/>
          <w:szCs w:val="23"/>
          <w:lang w:val="es-MX" w:eastAsia="es-MX"/>
          <w14:ligatures w14:val="none"/>
        </w:rPr>
        <w:t>provocar</w:t>
      </w:r>
      <w:r w:rsidR="002D4E47" w:rsidRPr="00A077D1">
        <w:rPr>
          <w:rFonts w:ascii="Segoe UI" w:eastAsia="Times New Roman" w:hAnsi="Segoe UI" w:cs="Segoe UI"/>
          <w:color w:val="373A3C"/>
          <w:kern w:val="0"/>
          <w:sz w:val="23"/>
          <w:szCs w:val="23"/>
          <w:lang w:val="es-MX" w:eastAsia="es-MX"/>
          <w14:ligatures w14:val="none"/>
        </w:rPr>
        <w:t xml:space="preserve"> efectos mutagénicos en los embriones resultantes. Hace varios años un estudio sugirió que la congelación de embriones </w:t>
      </w:r>
      <w:r w:rsidRPr="00A077D1">
        <w:rPr>
          <w:rFonts w:ascii="Segoe UI" w:eastAsia="Times New Roman" w:hAnsi="Segoe UI" w:cs="Segoe UI"/>
          <w:color w:val="373A3C"/>
          <w:kern w:val="0"/>
          <w:sz w:val="23"/>
          <w:szCs w:val="23"/>
          <w:lang w:val="es-MX" w:eastAsia="es-MX"/>
          <w14:ligatures w14:val="none"/>
        </w:rPr>
        <w:t xml:space="preserve">no </w:t>
      </w:r>
      <w:r w:rsidR="002D4E47" w:rsidRPr="00A077D1">
        <w:rPr>
          <w:rFonts w:ascii="Segoe UI" w:eastAsia="Times New Roman" w:hAnsi="Segoe UI" w:cs="Segoe UI"/>
          <w:color w:val="373A3C"/>
          <w:kern w:val="0"/>
          <w:sz w:val="23"/>
          <w:szCs w:val="23"/>
          <w:lang w:val="es-MX" w:eastAsia="es-MX"/>
          <w14:ligatures w14:val="none"/>
        </w:rPr>
        <w:t xml:space="preserve">podía ser completamente neutral, y que las consecuencias potenciales a largo plazo justificaban </w:t>
      </w:r>
      <w:r w:rsidRPr="00A077D1">
        <w:rPr>
          <w:rFonts w:ascii="Segoe UI" w:eastAsia="Times New Roman" w:hAnsi="Segoe UI" w:cs="Segoe UI"/>
          <w:color w:val="373A3C"/>
          <w:kern w:val="0"/>
          <w:sz w:val="23"/>
          <w:szCs w:val="23"/>
          <w:lang w:val="es-MX" w:eastAsia="es-MX"/>
          <w14:ligatures w14:val="none"/>
        </w:rPr>
        <w:t>el</w:t>
      </w:r>
      <w:r w:rsidR="002D4E47" w:rsidRPr="00A077D1">
        <w:rPr>
          <w:rFonts w:ascii="Segoe UI" w:eastAsia="Times New Roman" w:hAnsi="Segoe UI" w:cs="Segoe UI"/>
          <w:color w:val="373A3C"/>
          <w:kern w:val="0"/>
          <w:sz w:val="23"/>
          <w:szCs w:val="23"/>
          <w:lang w:val="es-MX" w:eastAsia="es-MX"/>
          <w14:ligatures w14:val="none"/>
        </w:rPr>
        <w:t xml:space="preserve"> uso más limitado de esta técnica en la práctica clínica. La fecundación de los ovocitos criopreservados y el desarrollo embrionario posterior pueden verse afectados después del proceso de criopreservación debido a numerosas razones.</w:t>
      </w:r>
    </w:p>
    <w:p w14:paraId="6344FF09" w14:textId="77777777" w:rsidR="002D4E47" w:rsidRPr="00A077D1" w:rsidRDefault="002D4E47" w:rsidP="002D4E47">
      <w:pPr>
        <w:jc w:val="both"/>
        <w:rPr>
          <w:rFonts w:ascii="Segoe UI" w:eastAsia="Times New Roman" w:hAnsi="Segoe UI" w:cs="Segoe UI"/>
          <w:b/>
          <w:bCs/>
          <w:color w:val="373A3C"/>
          <w:kern w:val="0"/>
          <w:sz w:val="23"/>
          <w:szCs w:val="23"/>
          <w:lang w:val="es-MX" w:eastAsia="es-MX"/>
          <w14:ligatures w14:val="none"/>
        </w:rPr>
      </w:pPr>
      <w:r w:rsidRPr="00A077D1">
        <w:rPr>
          <w:rFonts w:ascii="Segoe UI" w:eastAsia="Times New Roman" w:hAnsi="Segoe UI" w:cs="Segoe UI"/>
          <w:b/>
          <w:bCs/>
          <w:color w:val="373A3C"/>
          <w:kern w:val="0"/>
          <w:sz w:val="23"/>
          <w:szCs w:val="23"/>
          <w:lang w:val="es-MX" w:eastAsia="es-MX"/>
          <w14:ligatures w14:val="none"/>
        </w:rPr>
        <w:lastRenderedPageBreak/>
        <w:t>Ovocitos maduros</w:t>
      </w:r>
    </w:p>
    <w:p w14:paraId="68F8DE33" w14:textId="3A8A6382" w:rsidR="002D4E47" w:rsidRPr="00A077D1" w:rsidRDefault="002D4E47" w:rsidP="002D4E47">
      <w:pPr>
        <w:jc w:val="both"/>
        <w:rPr>
          <w:rFonts w:ascii="Segoe UI" w:eastAsia="Times New Roman" w:hAnsi="Segoe UI" w:cs="Segoe UI"/>
          <w:color w:val="373A3C"/>
          <w:kern w:val="0"/>
          <w:sz w:val="23"/>
          <w:szCs w:val="23"/>
          <w:lang w:val="es-MX" w:eastAsia="es-MX"/>
          <w14:ligatures w14:val="none"/>
        </w:rPr>
      </w:pPr>
      <w:r w:rsidRPr="00A077D1">
        <w:rPr>
          <w:rFonts w:ascii="Segoe UI" w:eastAsia="Times New Roman" w:hAnsi="Segoe UI" w:cs="Segoe UI"/>
          <w:color w:val="373A3C"/>
          <w:kern w:val="0"/>
          <w:sz w:val="23"/>
          <w:szCs w:val="23"/>
          <w:lang w:val="es-MX" w:eastAsia="es-MX"/>
          <w14:ligatures w14:val="none"/>
        </w:rPr>
        <w:t xml:space="preserve">El </w:t>
      </w:r>
      <w:r w:rsidR="00D47061" w:rsidRPr="00A077D1">
        <w:rPr>
          <w:rFonts w:ascii="Segoe UI" w:eastAsia="Times New Roman" w:hAnsi="Segoe UI" w:cs="Segoe UI"/>
          <w:color w:val="373A3C"/>
          <w:kern w:val="0"/>
          <w:sz w:val="23"/>
          <w:szCs w:val="23"/>
          <w:lang w:val="es-MX" w:eastAsia="es-MX"/>
          <w14:ligatures w14:val="none"/>
        </w:rPr>
        <w:t xml:space="preserve">principal </w:t>
      </w:r>
      <w:r w:rsidRPr="00A077D1">
        <w:rPr>
          <w:rFonts w:ascii="Segoe UI" w:eastAsia="Times New Roman" w:hAnsi="Segoe UI" w:cs="Segoe UI"/>
          <w:color w:val="373A3C"/>
          <w:kern w:val="0"/>
          <w:sz w:val="23"/>
          <w:szCs w:val="23"/>
          <w:lang w:val="es-MX" w:eastAsia="es-MX"/>
          <w14:ligatures w14:val="none"/>
        </w:rPr>
        <w:t xml:space="preserve">problema es </w:t>
      </w:r>
      <w:r w:rsidR="00D47061" w:rsidRPr="00A077D1">
        <w:rPr>
          <w:rFonts w:ascii="Segoe UI" w:eastAsia="Times New Roman" w:hAnsi="Segoe UI" w:cs="Segoe UI"/>
          <w:color w:val="373A3C"/>
          <w:kern w:val="0"/>
          <w:sz w:val="23"/>
          <w:szCs w:val="23"/>
          <w:lang w:val="es-MX" w:eastAsia="es-MX"/>
          <w14:ligatures w14:val="none"/>
        </w:rPr>
        <w:t>que en el</w:t>
      </w:r>
      <w:r w:rsidRPr="00A077D1">
        <w:rPr>
          <w:rFonts w:ascii="Segoe UI" w:eastAsia="Times New Roman" w:hAnsi="Segoe UI" w:cs="Segoe UI"/>
          <w:color w:val="373A3C"/>
          <w:kern w:val="0"/>
          <w:sz w:val="23"/>
          <w:szCs w:val="23"/>
          <w:lang w:val="es-MX" w:eastAsia="es-MX"/>
          <w14:ligatures w14:val="none"/>
        </w:rPr>
        <w:t xml:space="preserve"> desmontaje irreversible del huso meiótico durante el enfriamiento los ovocitos maduros están bloqueados en Metafase II (segundo bloqueo meiótico) donde los cromosomas están unidos a los microtúbulos del huso meiótico. Est</w:t>
      </w:r>
      <w:r w:rsidR="00D47061" w:rsidRPr="00A077D1">
        <w:rPr>
          <w:rFonts w:ascii="Segoe UI" w:eastAsia="Times New Roman" w:hAnsi="Segoe UI" w:cs="Segoe UI"/>
          <w:color w:val="373A3C"/>
          <w:kern w:val="0"/>
          <w:sz w:val="23"/>
          <w:szCs w:val="23"/>
          <w:lang w:val="es-MX" w:eastAsia="es-MX"/>
          <w14:ligatures w14:val="none"/>
        </w:rPr>
        <w:t>a</w:t>
      </w:r>
      <w:r w:rsidRPr="00A077D1">
        <w:rPr>
          <w:rFonts w:ascii="Segoe UI" w:eastAsia="Times New Roman" w:hAnsi="Segoe UI" w:cs="Segoe UI"/>
          <w:color w:val="373A3C"/>
          <w:kern w:val="0"/>
          <w:sz w:val="23"/>
          <w:szCs w:val="23"/>
          <w:lang w:val="es-MX" w:eastAsia="es-MX"/>
          <w14:ligatures w14:val="none"/>
        </w:rPr>
        <w:t xml:space="preserve"> e</w:t>
      </w:r>
      <w:r w:rsidR="00D47061" w:rsidRPr="00A077D1">
        <w:rPr>
          <w:rFonts w:ascii="Segoe UI" w:eastAsia="Times New Roman" w:hAnsi="Segoe UI" w:cs="Segoe UI"/>
          <w:color w:val="373A3C"/>
          <w:kern w:val="0"/>
          <w:sz w:val="23"/>
          <w:szCs w:val="23"/>
          <w:lang w:val="es-MX" w:eastAsia="es-MX"/>
          <w14:ligatures w14:val="none"/>
        </w:rPr>
        <w:t>tapa</w:t>
      </w:r>
      <w:r w:rsidRPr="00A077D1">
        <w:rPr>
          <w:rFonts w:ascii="Segoe UI" w:eastAsia="Times New Roman" w:hAnsi="Segoe UI" w:cs="Segoe UI"/>
          <w:color w:val="373A3C"/>
          <w:kern w:val="0"/>
          <w:sz w:val="23"/>
          <w:szCs w:val="23"/>
          <w:lang w:val="es-MX" w:eastAsia="es-MX"/>
          <w14:ligatures w14:val="none"/>
        </w:rPr>
        <w:t xml:space="preserve"> es muy sensible al enfriamiento debido a que los microtúbulos pueden ser despolimerizados</w:t>
      </w:r>
      <w:r w:rsidR="00D47061" w:rsidRPr="00A077D1">
        <w:rPr>
          <w:rFonts w:ascii="Segoe UI" w:eastAsia="Times New Roman" w:hAnsi="Segoe UI" w:cs="Segoe UI"/>
          <w:color w:val="373A3C"/>
          <w:kern w:val="0"/>
          <w:sz w:val="23"/>
          <w:szCs w:val="23"/>
          <w:lang w:val="es-MX" w:eastAsia="es-MX"/>
          <w14:ligatures w14:val="none"/>
        </w:rPr>
        <w:t xml:space="preserve"> y</w:t>
      </w:r>
      <w:r w:rsidRPr="00A077D1">
        <w:rPr>
          <w:rFonts w:ascii="Segoe UI" w:eastAsia="Times New Roman" w:hAnsi="Segoe UI" w:cs="Segoe UI"/>
          <w:color w:val="373A3C"/>
          <w:kern w:val="0"/>
          <w:sz w:val="23"/>
          <w:szCs w:val="23"/>
          <w:lang w:val="es-MX" w:eastAsia="es-MX"/>
          <w14:ligatures w14:val="none"/>
        </w:rPr>
        <w:t xml:space="preserve"> puede conducir a un aumento de la poliploidía y aneuploidía cuando los ovocitos descongelados son fecundados.</w:t>
      </w:r>
    </w:p>
    <w:p w14:paraId="47E0010D" w14:textId="14264FB2" w:rsidR="002D4E47" w:rsidRPr="00347451" w:rsidRDefault="002D4E47" w:rsidP="002D4E47">
      <w:pPr>
        <w:jc w:val="both"/>
        <w:rPr>
          <w:rFonts w:ascii="Segoe UI" w:eastAsia="Times New Roman" w:hAnsi="Segoe UI" w:cs="Segoe UI"/>
          <w:color w:val="373A3C"/>
          <w:kern w:val="0"/>
          <w:sz w:val="23"/>
          <w:szCs w:val="23"/>
          <w:lang w:val="es-MX" w:eastAsia="es-MX"/>
          <w14:ligatures w14:val="none"/>
        </w:rPr>
      </w:pPr>
      <w:r w:rsidRPr="00A077D1">
        <w:rPr>
          <w:rFonts w:ascii="Segoe UI" w:eastAsia="Times New Roman" w:hAnsi="Segoe UI" w:cs="Segoe UI"/>
          <w:color w:val="373A3C"/>
          <w:kern w:val="0"/>
          <w:sz w:val="23"/>
          <w:szCs w:val="23"/>
          <w:lang w:val="es-MX" w:eastAsia="es-MX"/>
          <w14:ligatures w14:val="none"/>
        </w:rPr>
        <w:t xml:space="preserve">Se </w:t>
      </w:r>
      <w:r w:rsidR="00D47061" w:rsidRPr="00A077D1">
        <w:rPr>
          <w:rFonts w:ascii="Segoe UI" w:eastAsia="Times New Roman" w:hAnsi="Segoe UI" w:cs="Segoe UI"/>
          <w:color w:val="373A3C"/>
          <w:kern w:val="0"/>
          <w:sz w:val="23"/>
          <w:szCs w:val="23"/>
          <w:lang w:val="es-MX" w:eastAsia="es-MX"/>
          <w14:ligatures w14:val="none"/>
        </w:rPr>
        <w:t xml:space="preserve">ha </w:t>
      </w:r>
      <w:r w:rsidRPr="00A077D1">
        <w:rPr>
          <w:rFonts w:ascii="Segoe UI" w:eastAsia="Times New Roman" w:hAnsi="Segoe UI" w:cs="Segoe UI"/>
          <w:color w:val="373A3C"/>
          <w:kern w:val="0"/>
          <w:sz w:val="23"/>
          <w:szCs w:val="23"/>
          <w:lang w:val="es-MX" w:eastAsia="es-MX"/>
          <w14:ligatures w14:val="none"/>
        </w:rPr>
        <w:t>encontra</w:t>
      </w:r>
      <w:r w:rsidR="00D47061" w:rsidRPr="00A077D1">
        <w:rPr>
          <w:rFonts w:ascii="Segoe UI" w:eastAsia="Times New Roman" w:hAnsi="Segoe UI" w:cs="Segoe UI"/>
          <w:color w:val="373A3C"/>
          <w:kern w:val="0"/>
          <w:sz w:val="23"/>
          <w:szCs w:val="23"/>
          <w:lang w:val="es-MX" w:eastAsia="es-MX"/>
          <w14:ligatures w14:val="none"/>
        </w:rPr>
        <w:t>do</w:t>
      </w:r>
      <w:r w:rsidRPr="00A077D1">
        <w:rPr>
          <w:rFonts w:ascii="Segoe UI" w:eastAsia="Times New Roman" w:hAnsi="Segoe UI" w:cs="Segoe UI"/>
          <w:color w:val="373A3C"/>
          <w:kern w:val="0"/>
          <w:sz w:val="23"/>
          <w:szCs w:val="23"/>
          <w:lang w:val="es-MX" w:eastAsia="es-MX"/>
          <w14:ligatures w14:val="none"/>
        </w:rPr>
        <w:t xml:space="preserve"> que había diferencias significativas en la sensibilidad de los ovocitos al enfriamiento según provinieran de diferentes </w:t>
      </w:r>
      <w:r w:rsidR="00D47061" w:rsidRPr="00A077D1">
        <w:rPr>
          <w:rFonts w:ascii="Segoe UI" w:eastAsia="Times New Roman" w:hAnsi="Segoe UI" w:cs="Segoe UI"/>
          <w:color w:val="373A3C"/>
          <w:kern w:val="0"/>
          <w:sz w:val="23"/>
          <w:szCs w:val="23"/>
          <w:lang w:val="es-MX" w:eastAsia="es-MX"/>
          <w14:ligatures w14:val="none"/>
        </w:rPr>
        <w:t>animales de laboratorio</w:t>
      </w:r>
      <w:r w:rsidRPr="00A077D1">
        <w:rPr>
          <w:rFonts w:ascii="Segoe UI" w:eastAsia="Times New Roman" w:hAnsi="Segoe UI" w:cs="Segoe UI"/>
          <w:color w:val="373A3C"/>
          <w:kern w:val="0"/>
          <w:sz w:val="23"/>
          <w:szCs w:val="23"/>
          <w:lang w:val="es-MX" w:eastAsia="es-MX"/>
          <w14:ligatures w14:val="none"/>
        </w:rPr>
        <w:t xml:space="preserve">. Si </w:t>
      </w:r>
      <w:r w:rsidR="00D47061" w:rsidRPr="00A077D1">
        <w:rPr>
          <w:rFonts w:ascii="Segoe UI" w:eastAsia="Times New Roman" w:hAnsi="Segoe UI" w:cs="Segoe UI"/>
          <w:color w:val="373A3C"/>
          <w:kern w:val="0"/>
          <w:sz w:val="23"/>
          <w:szCs w:val="23"/>
          <w:lang w:val="es-MX" w:eastAsia="es-MX"/>
          <w14:ligatures w14:val="none"/>
        </w:rPr>
        <w:t>eso aplica</w:t>
      </w:r>
      <w:r w:rsidRPr="00A077D1">
        <w:rPr>
          <w:rFonts w:ascii="Segoe UI" w:eastAsia="Times New Roman" w:hAnsi="Segoe UI" w:cs="Segoe UI"/>
          <w:color w:val="373A3C"/>
          <w:kern w:val="0"/>
          <w:sz w:val="23"/>
          <w:szCs w:val="23"/>
          <w:lang w:val="es-MX" w:eastAsia="es-MX"/>
          <w14:ligatures w14:val="none"/>
        </w:rPr>
        <w:t xml:space="preserve"> también para humanos, podría explicarse </w:t>
      </w:r>
      <w:r w:rsidR="00D47061" w:rsidRPr="00A077D1">
        <w:rPr>
          <w:rFonts w:ascii="Segoe UI" w:eastAsia="Times New Roman" w:hAnsi="Segoe UI" w:cs="Segoe UI"/>
          <w:color w:val="373A3C"/>
          <w:kern w:val="0"/>
          <w:sz w:val="23"/>
          <w:szCs w:val="23"/>
          <w:lang w:val="es-MX" w:eastAsia="es-MX"/>
          <w14:ligatures w14:val="none"/>
        </w:rPr>
        <w:t>la razón por la que</w:t>
      </w:r>
      <w:r w:rsidRPr="00A077D1">
        <w:rPr>
          <w:rFonts w:ascii="Segoe UI" w:eastAsia="Times New Roman" w:hAnsi="Segoe UI" w:cs="Segoe UI"/>
          <w:color w:val="373A3C"/>
          <w:kern w:val="0"/>
          <w:sz w:val="23"/>
          <w:szCs w:val="23"/>
          <w:lang w:val="es-MX" w:eastAsia="es-MX"/>
          <w14:ligatures w14:val="none"/>
        </w:rPr>
        <w:t xml:space="preserve"> ha sido difícil obtener niveles altos de sobrevida con ovocitos congelados de una </w:t>
      </w:r>
      <w:r w:rsidR="00D47061" w:rsidRPr="00A077D1">
        <w:rPr>
          <w:rFonts w:ascii="Segoe UI" w:eastAsia="Times New Roman" w:hAnsi="Segoe UI" w:cs="Segoe UI"/>
          <w:color w:val="373A3C"/>
          <w:kern w:val="0"/>
          <w:sz w:val="23"/>
          <w:szCs w:val="23"/>
          <w:lang w:val="es-MX" w:eastAsia="es-MX"/>
          <w14:ligatures w14:val="none"/>
        </w:rPr>
        <w:t xml:space="preserve">forma </w:t>
      </w:r>
      <w:r w:rsidRPr="00A077D1">
        <w:rPr>
          <w:rFonts w:ascii="Segoe UI" w:eastAsia="Times New Roman" w:hAnsi="Segoe UI" w:cs="Segoe UI"/>
          <w:color w:val="373A3C"/>
          <w:kern w:val="0"/>
          <w:sz w:val="23"/>
          <w:szCs w:val="23"/>
          <w:lang w:val="es-MX" w:eastAsia="es-MX"/>
          <w14:ligatures w14:val="none"/>
        </w:rPr>
        <w:t>reproducible.</w:t>
      </w:r>
      <w:r w:rsidR="00F933B8" w:rsidRPr="00F933B8">
        <w:rPr>
          <w:rFonts w:ascii="Segoe UI" w:hAnsi="Segoe UI" w:cs="Segoe UI"/>
          <w:color w:val="373A3C"/>
          <w:sz w:val="23"/>
          <w:szCs w:val="23"/>
          <w:lang w:val="es-MX"/>
        </w:rPr>
        <w:t xml:space="preserve"> </w:t>
      </w:r>
      <w:r w:rsidR="00A077D1">
        <w:rPr>
          <w:rFonts w:ascii="Segoe UI" w:hAnsi="Segoe UI" w:cs="Segoe UI"/>
          <w:color w:val="373A3C"/>
          <w:sz w:val="23"/>
          <w:szCs w:val="23"/>
          <w:lang w:val="es-MX"/>
        </w:rPr>
        <w:t>(</w:t>
      </w:r>
      <w:r w:rsidR="00F933B8" w:rsidRPr="004C621F">
        <w:rPr>
          <w:rFonts w:ascii="Segoe UI" w:hAnsi="Segoe UI" w:cs="Segoe UI"/>
          <w:color w:val="373A3C"/>
          <w:sz w:val="23"/>
          <w:szCs w:val="23"/>
          <w:lang w:val="es-MX"/>
        </w:rPr>
        <w:t>Ginecol Obstet Mex</w:t>
      </w:r>
      <w:r w:rsidR="00A077D1">
        <w:rPr>
          <w:rFonts w:ascii="Segoe UI" w:hAnsi="Segoe UI" w:cs="Segoe UI"/>
          <w:color w:val="373A3C"/>
          <w:sz w:val="23"/>
          <w:szCs w:val="23"/>
          <w:lang w:val="es-MX"/>
        </w:rPr>
        <w:t xml:space="preserve">, </w:t>
      </w:r>
      <w:r w:rsidR="00F933B8" w:rsidRPr="004C621F">
        <w:rPr>
          <w:rFonts w:ascii="Segoe UI" w:hAnsi="Segoe UI" w:cs="Segoe UI"/>
          <w:color w:val="373A3C"/>
          <w:sz w:val="23"/>
          <w:szCs w:val="23"/>
          <w:lang w:val="es-MX"/>
        </w:rPr>
        <w:t>2011</w:t>
      </w:r>
      <w:r w:rsidR="00F933B8">
        <w:rPr>
          <w:rFonts w:ascii="Segoe UI" w:hAnsi="Segoe UI" w:cs="Segoe UI"/>
          <w:color w:val="373A3C"/>
          <w:sz w:val="23"/>
          <w:szCs w:val="23"/>
          <w:lang w:val="es-MX"/>
        </w:rPr>
        <w:t>)</w:t>
      </w:r>
    </w:p>
    <w:p w14:paraId="75B69430" w14:textId="77777777" w:rsidR="002D4E47" w:rsidRDefault="002D4E47" w:rsidP="002D4E47">
      <w:pPr>
        <w:pStyle w:val="Sinespaciado"/>
        <w:jc w:val="both"/>
        <w:rPr>
          <w:rFonts w:ascii="Segoe UI" w:eastAsia="Times New Roman" w:hAnsi="Segoe UI" w:cs="Segoe UI"/>
          <w:b/>
          <w:bCs/>
          <w:color w:val="373A3C"/>
          <w:kern w:val="0"/>
          <w:sz w:val="23"/>
          <w:szCs w:val="23"/>
          <w14:ligatures w14:val="none"/>
        </w:rPr>
      </w:pPr>
    </w:p>
    <w:p w14:paraId="785FF8A2" w14:textId="77777777" w:rsidR="002D4E47" w:rsidRDefault="002D4E47" w:rsidP="002D4E47">
      <w:pPr>
        <w:pStyle w:val="Sinespaciado"/>
        <w:jc w:val="center"/>
        <w:rPr>
          <w:rFonts w:ascii="Segoe UI" w:eastAsia="Times New Roman" w:hAnsi="Segoe UI" w:cs="Segoe UI"/>
          <w:b/>
          <w:bCs/>
          <w:color w:val="373A3C"/>
          <w:kern w:val="0"/>
          <w:sz w:val="23"/>
          <w:szCs w:val="23"/>
          <w14:ligatures w14:val="none"/>
        </w:rPr>
      </w:pPr>
      <w:r w:rsidRPr="00601B07">
        <w:rPr>
          <w:rFonts w:ascii="Segoe UI" w:eastAsia="Times New Roman" w:hAnsi="Segoe UI" w:cs="Segoe UI"/>
          <w:b/>
          <w:bCs/>
          <w:color w:val="373A3C"/>
          <w:kern w:val="0"/>
          <w:sz w:val="23"/>
          <w:szCs w:val="23"/>
          <w14:ligatures w14:val="none"/>
        </w:rPr>
        <w:t>Unidad 2. Criopreservación de embriones</w:t>
      </w:r>
    </w:p>
    <w:p w14:paraId="14D26128" w14:textId="77777777" w:rsidR="002D4E47" w:rsidRDefault="002D4E47" w:rsidP="002D4E47">
      <w:pPr>
        <w:pStyle w:val="Sinespaciado"/>
        <w:jc w:val="both"/>
        <w:rPr>
          <w:rFonts w:ascii="Segoe UI" w:eastAsia="Times New Roman" w:hAnsi="Segoe UI" w:cs="Segoe UI"/>
          <w:b/>
          <w:bCs/>
          <w:color w:val="373A3C"/>
          <w:kern w:val="0"/>
          <w:sz w:val="23"/>
          <w:szCs w:val="23"/>
          <w14:ligatures w14:val="none"/>
        </w:rPr>
      </w:pPr>
    </w:p>
    <w:p w14:paraId="65E5EA36" w14:textId="77777777" w:rsidR="002D4E47" w:rsidRPr="00347451" w:rsidRDefault="002D4E47" w:rsidP="002D4E47">
      <w:pPr>
        <w:pStyle w:val="NormalWeb"/>
        <w:shd w:val="clear" w:color="auto" w:fill="FFFFFF"/>
        <w:spacing w:before="0" w:beforeAutospacing="0"/>
        <w:rPr>
          <w:rFonts w:ascii="Segoe UI" w:hAnsi="Segoe UI" w:cs="Segoe UI"/>
          <w:color w:val="373A3C"/>
          <w:sz w:val="23"/>
          <w:szCs w:val="23"/>
          <w:lang w:val="es-MX"/>
        </w:rPr>
      </w:pPr>
      <w:r w:rsidRPr="00347451">
        <w:rPr>
          <w:rFonts w:ascii="Segoe UI" w:hAnsi="Segoe UI" w:cs="Segoe UI"/>
          <w:b/>
          <w:bCs/>
          <w:color w:val="373A3C"/>
          <w:sz w:val="23"/>
          <w:szCs w:val="23"/>
          <w:lang w:val="es-MX"/>
        </w:rPr>
        <w:t>Introducción</w:t>
      </w:r>
    </w:p>
    <w:p w14:paraId="4056F9AD" w14:textId="77777777" w:rsidR="002D4E47" w:rsidRPr="00347451" w:rsidRDefault="002D4E47" w:rsidP="002D4E47">
      <w:pPr>
        <w:pStyle w:val="NormalWeb"/>
        <w:shd w:val="clear" w:color="auto" w:fill="FFFFFF"/>
        <w:spacing w:before="0" w:beforeAutospacing="0"/>
        <w:jc w:val="both"/>
        <w:rPr>
          <w:rFonts w:ascii="Segoe UI" w:hAnsi="Segoe UI" w:cs="Segoe UI"/>
          <w:color w:val="373A3C"/>
          <w:sz w:val="23"/>
          <w:szCs w:val="23"/>
          <w:lang w:val="es-MX"/>
        </w:rPr>
      </w:pPr>
      <w:r w:rsidRPr="00347451">
        <w:rPr>
          <w:rFonts w:ascii="Segoe UI" w:hAnsi="Segoe UI" w:cs="Segoe UI"/>
          <w:color w:val="373A3C"/>
          <w:sz w:val="23"/>
          <w:szCs w:val="23"/>
          <w:lang w:val="es-MX"/>
        </w:rPr>
        <w:t>En la Unidad 2 se revisará el proceso de criopreservación de embriones como una parte de la tecnología de reproducción asistida.</w:t>
      </w:r>
    </w:p>
    <w:p w14:paraId="63B53671" w14:textId="77777777" w:rsidR="002D4E47" w:rsidRPr="00347451" w:rsidRDefault="002D4E47" w:rsidP="002D4E47">
      <w:pPr>
        <w:pStyle w:val="NormalWeb"/>
        <w:shd w:val="clear" w:color="auto" w:fill="FFFFFF"/>
        <w:spacing w:before="0" w:beforeAutospacing="0"/>
        <w:rPr>
          <w:rFonts w:ascii="Segoe UI" w:hAnsi="Segoe UI" w:cs="Segoe UI"/>
          <w:color w:val="373A3C"/>
          <w:sz w:val="23"/>
          <w:szCs w:val="23"/>
          <w:lang w:val="es-MX"/>
        </w:rPr>
      </w:pPr>
      <w:r w:rsidRPr="00347451">
        <w:rPr>
          <w:rFonts w:ascii="Segoe UI" w:hAnsi="Segoe UI" w:cs="Segoe UI"/>
          <w:b/>
          <w:bCs/>
          <w:color w:val="373A3C"/>
          <w:sz w:val="23"/>
          <w:szCs w:val="23"/>
          <w:lang w:val="es-MX"/>
        </w:rPr>
        <w:t>Objetivo</w:t>
      </w:r>
    </w:p>
    <w:p w14:paraId="39F669AA" w14:textId="77777777" w:rsidR="002D4E47" w:rsidRPr="00347451" w:rsidRDefault="002D4E47" w:rsidP="002D4E47">
      <w:pPr>
        <w:pStyle w:val="NormalWeb"/>
        <w:shd w:val="clear" w:color="auto" w:fill="FFFFFF"/>
        <w:spacing w:before="0" w:beforeAutospacing="0"/>
        <w:jc w:val="both"/>
        <w:rPr>
          <w:rFonts w:ascii="Segoe UI" w:hAnsi="Segoe UI" w:cs="Segoe UI"/>
          <w:color w:val="373A3C"/>
          <w:sz w:val="23"/>
          <w:szCs w:val="23"/>
          <w:lang w:val="es-MX"/>
        </w:rPr>
      </w:pPr>
      <w:r w:rsidRPr="00347451">
        <w:rPr>
          <w:rFonts w:ascii="Segoe UI" w:hAnsi="Segoe UI" w:cs="Segoe UI"/>
          <w:color w:val="373A3C"/>
          <w:sz w:val="23"/>
          <w:szCs w:val="23"/>
          <w:lang w:val="es-MX"/>
        </w:rPr>
        <w:t>Al término de la unidad el alumno será capaz de explicar el proceso de criopreservación de embriones como una parte de la tecnología de reproducción asistida.</w:t>
      </w:r>
    </w:p>
    <w:p w14:paraId="3D4065B7" w14:textId="77777777" w:rsidR="002D4E47" w:rsidRDefault="002D4E47" w:rsidP="002D4E47">
      <w:pPr>
        <w:pStyle w:val="Sinespaciado"/>
        <w:jc w:val="both"/>
        <w:rPr>
          <w:rFonts w:ascii="Segoe UI" w:eastAsia="Times New Roman" w:hAnsi="Segoe UI" w:cs="Segoe UI"/>
          <w:b/>
          <w:bCs/>
          <w:color w:val="373A3C"/>
          <w:kern w:val="0"/>
          <w:sz w:val="23"/>
          <w:szCs w:val="23"/>
          <w14:ligatures w14:val="none"/>
        </w:rPr>
      </w:pPr>
      <w:r>
        <w:rPr>
          <w:rFonts w:ascii="Segoe UI" w:eastAsia="Times New Roman" w:hAnsi="Segoe UI" w:cs="Segoe UI"/>
          <w:b/>
          <w:bCs/>
          <w:color w:val="373A3C"/>
          <w:kern w:val="0"/>
          <w:sz w:val="23"/>
          <w:szCs w:val="23"/>
          <w14:ligatures w14:val="none"/>
        </w:rPr>
        <w:t>Contenido de la unidad 2</w:t>
      </w:r>
    </w:p>
    <w:p w14:paraId="6A8AF7D7" w14:textId="77777777" w:rsidR="002D4E47" w:rsidRDefault="002D4E47" w:rsidP="002D4E47">
      <w:pPr>
        <w:pStyle w:val="Sinespaciado"/>
        <w:jc w:val="both"/>
        <w:rPr>
          <w:rFonts w:ascii="Segoe UI" w:eastAsia="Times New Roman" w:hAnsi="Segoe UI" w:cs="Segoe UI"/>
          <w:b/>
          <w:bCs/>
          <w:color w:val="373A3C"/>
          <w:kern w:val="0"/>
          <w:sz w:val="23"/>
          <w:szCs w:val="23"/>
          <w14:ligatures w14:val="none"/>
        </w:rPr>
      </w:pPr>
    </w:p>
    <w:p w14:paraId="7052F58E" w14:textId="77777777" w:rsidR="002D4E47" w:rsidRDefault="002D4E47" w:rsidP="002D4E47">
      <w:pPr>
        <w:pStyle w:val="Sinespaciado"/>
        <w:jc w:val="both"/>
        <w:rPr>
          <w:rFonts w:ascii="Segoe UI" w:eastAsia="Times New Roman" w:hAnsi="Segoe UI" w:cs="Segoe UI"/>
          <w:b/>
          <w:bCs/>
          <w:color w:val="373A3C"/>
          <w:kern w:val="0"/>
          <w:sz w:val="23"/>
          <w:szCs w:val="23"/>
          <w:lang w:eastAsia="es-MX"/>
          <w14:ligatures w14:val="none"/>
        </w:rPr>
      </w:pPr>
      <w:r w:rsidRPr="00601B07">
        <w:rPr>
          <w:rFonts w:ascii="Segoe UI" w:eastAsia="Times New Roman" w:hAnsi="Segoe UI" w:cs="Segoe UI"/>
          <w:b/>
          <w:bCs/>
          <w:color w:val="373A3C"/>
          <w:kern w:val="0"/>
          <w:sz w:val="23"/>
          <w:szCs w:val="23"/>
          <w:lang w:eastAsia="es-MX"/>
          <w14:ligatures w14:val="none"/>
        </w:rPr>
        <w:t>Definiciones</w:t>
      </w:r>
    </w:p>
    <w:p w14:paraId="39A32B7E" w14:textId="77777777" w:rsidR="002D4E47" w:rsidRDefault="002D4E47" w:rsidP="002D4E47">
      <w:pPr>
        <w:pStyle w:val="Sinespaciado"/>
        <w:jc w:val="both"/>
        <w:rPr>
          <w:rFonts w:ascii="Segoe UI" w:eastAsia="Times New Roman" w:hAnsi="Segoe UI" w:cs="Segoe UI"/>
          <w:b/>
          <w:bCs/>
          <w:color w:val="373A3C"/>
          <w:kern w:val="0"/>
          <w:sz w:val="23"/>
          <w:szCs w:val="23"/>
          <w14:ligatures w14:val="none"/>
        </w:rPr>
      </w:pPr>
    </w:p>
    <w:p w14:paraId="1560CB9E" w14:textId="15C2352A" w:rsidR="00110C15" w:rsidRPr="00A077D1" w:rsidRDefault="00D47061" w:rsidP="00110C15">
      <w:pPr>
        <w:pStyle w:val="Sinespaciado"/>
        <w:jc w:val="both"/>
        <w:rPr>
          <w:rFonts w:ascii="Segoe UI" w:eastAsia="Times New Roman" w:hAnsi="Segoe UI" w:cs="Segoe UI"/>
          <w:color w:val="373A3C"/>
          <w:kern w:val="0"/>
          <w:sz w:val="23"/>
          <w:szCs w:val="23"/>
          <w:lang w:eastAsia="es-MX"/>
          <w14:ligatures w14:val="none"/>
        </w:rPr>
      </w:pPr>
      <w:r>
        <w:rPr>
          <w:rFonts w:ascii="Segoe UI" w:eastAsia="Times New Roman" w:hAnsi="Segoe UI" w:cs="Segoe UI"/>
          <w:color w:val="373A3C"/>
          <w:kern w:val="0"/>
          <w:sz w:val="23"/>
          <w:szCs w:val="23"/>
          <w:lang w:eastAsia="es-MX"/>
          <w14:ligatures w14:val="none"/>
        </w:rPr>
        <w:t xml:space="preserve">Se trata de </w:t>
      </w:r>
      <w:r w:rsidRPr="00A077D1">
        <w:rPr>
          <w:rFonts w:ascii="Segoe UI" w:eastAsia="Times New Roman" w:hAnsi="Segoe UI" w:cs="Segoe UI"/>
          <w:color w:val="373A3C"/>
          <w:kern w:val="0"/>
          <w:sz w:val="23"/>
          <w:szCs w:val="23"/>
          <w:lang w:eastAsia="es-MX"/>
          <w14:ligatures w14:val="none"/>
        </w:rPr>
        <w:t xml:space="preserve">un </w:t>
      </w:r>
      <w:r w:rsidR="00110C15" w:rsidRPr="00A077D1">
        <w:rPr>
          <w:rFonts w:ascii="Segoe UI" w:eastAsia="Times New Roman" w:hAnsi="Segoe UI" w:cs="Segoe UI"/>
          <w:color w:val="373A3C"/>
          <w:kern w:val="0"/>
          <w:sz w:val="23"/>
          <w:szCs w:val="23"/>
          <w:lang w:eastAsia="es-MX"/>
          <w14:ligatures w14:val="none"/>
        </w:rPr>
        <w:t>procedimiento en el cual se congelan uno o más embriones para conservarlos en el futuro. La fertilización in vitro forma parte de la criopreservación, la cual consiste en la extracción de óvulos que se fecundan con el semen y de ello se forman embriones, estos son congelados y en el momento requerido se descongelan para ser colocados en un útero.</w:t>
      </w:r>
    </w:p>
    <w:p w14:paraId="462F547C" w14:textId="77777777" w:rsidR="00110C15" w:rsidRPr="00A077D1" w:rsidRDefault="00110C15" w:rsidP="00110C15">
      <w:pPr>
        <w:pStyle w:val="Sinespaciado"/>
        <w:jc w:val="both"/>
        <w:rPr>
          <w:rFonts w:ascii="Segoe UI" w:eastAsia="Times New Roman" w:hAnsi="Segoe UI" w:cs="Segoe UI"/>
          <w:color w:val="373A3C"/>
          <w:kern w:val="0"/>
          <w:sz w:val="23"/>
          <w:szCs w:val="23"/>
          <w:lang w:eastAsia="es-MX"/>
          <w14:ligatures w14:val="none"/>
        </w:rPr>
      </w:pPr>
    </w:p>
    <w:p w14:paraId="76F01A39" w14:textId="387C39AB" w:rsidR="002D4E47" w:rsidRPr="00A077D1" w:rsidRDefault="00110C15" w:rsidP="002D4E47">
      <w:pPr>
        <w:pStyle w:val="Sinespaciado"/>
        <w:jc w:val="both"/>
        <w:rPr>
          <w:rFonts w:ascii="Segoe UI" w:eastAsia="Times New Roman" w:hAnsi="Segoe UI" w:cs="Segoe UI"/>
          <w:color w:val="373A3C"/>
          <w:kern w:val="0"/>
          <w:sz w:val="23"/>
          <w:szCs w:val="23"/>
          <w:lang w:eastAsia="es-MX"/>
          <w14:ligatures w14:val="none"/>
        </w:rPr>
      </w:pPr>
      <w:r w:rsidRPr="00A077D1">
        <w:rPr>
          <w:rFonts w:ascii="Segoe UI" w:eastAsia="Times New Roman" w:hAnsi="Segoe UI" w:cs="Segoe UI"/>
          <w:color w:val="373A3C"/>
          <w:kern w:val="0"/>
          <w:sz w:val="23"/>
          <w:szCs w:val="23"/>
          <w:lang w:eastAsia="es-MX"/>
          <w14:ligatures w14:val="none"/>
        </w:rPr>
        <w:t xml:space="preserve">Esta tecnología sirve para las personas recuperadas de algún padecimiento que en el futuro quieran tener hijos, y que hayan quedado imposibilitados. </w:t>
      </w:r>
    </w:p>
    <w:p w14:paraId="1610580A" w14:textId="77777777" w:rsidR="00FB09A1" w:rsidRPr="00A077D1" w:rsidRDefault="00FB09A1" w:rsidP="002D4E47">
      <w:pPr>
        <w:pStyle w:val="Sinespaciado"/>
        <w:jc w:val="both"/>
        <w:rPr>
          <w:rFonts w:ascii="Segoe UI" w:eastAsia="Times New Roman" w:hAnsi="Segoe UI" w:cs="Segoe UI"/>
          <w:color w:val="373A3C"/>
          <w:kern w:val="0"/>
          <w:sz w:val="23"/>
          <w:szCs w:val="23"/>
          <w:lang w:eastAsia="es-MX"/>
          <w14:ligatures w14:val="none"/>
        </w:rPr>
      </w:pPr>
    </w:p>
    <w:p w14:paraId="036D1924" w14:textId="77777777" w:rsidR="002D4E47" w:rsidRPr="00A077D1" w:rsidRDefault="002D4E47" w:rsidP="002D4E47">
      <w:pPr>
        <w:pStyle w:val="Sinespaciado"/>
        <w:jc w:val="both"/>
        <w:rPr>
          <w:rFonts w:ascii="Segoe UI" w:eastAsia="Times New Roman" w:hAnsi="Segoe UI" w:cs="Segoe UI"/>
          <w:b/>
          <w:bCs/>
          <w:color w:val="373A3C"/>
          <w:kern w:val="0"/>
          <w:sz w:val="23"/>
          <w:szCs w:val="23"/>
          <w14:ligatures w14:val="none"/>
        </w:rPr>
      </w:pPr>
      <w:r w:rsidRPr="00A077D1">
        <w:rPr>
          <w:rFonts w:ascii="Segoe UI" w:eastAsia="Times New Roman" w:hAnsi="Segoe UI" w:cs="Segoe UI"/>
          <w:b/>
          <w:bCs/>
          <w:color w:val="373A3C"/>
          <w:kern w:val="0"/>
          <w:sz w:val="23"/>
          <w:szCs w:val="23"/>
          <w14:ligatures w14:val="none"/>
        </w:rPr>
        <w:t>Procedimientos de criopreservación de embriones</w:t>
      </w:r>
    </w:p>
    <w:p w14:paraId="0B6A2816" w14:textId="77777777" w:rsidR="002D4E47" w:rsidRPr="00A077D1" w:rsidRDefault="002D4E47" w:rsidP="002D4E47">
      <w:pPr>
        <w:pStyle w:val="Sinespaciado"/>
        <w:jc w:val="both"/>
        <w:rPr>
          <w:rFonts w:ascii="Segoe UI" w:eastAsia="Times New Roman" w:hAnsi="Segoe UI" w:cs="Segoe UI"/>
          <w:b/>
          <w:bCs/>
          <w:color w:val="373A3C"/>
          <w:kern w:val="0"/>
          <w:sz w:val="23"/>
          <w:szCs w:val="23"/>
          <w14:ligatures w14:val="none"/>
        </w:rPr>
      </w:pPr>
    </w:p>
    <w:p w14:paraId="02909BB4" w14:textId="3B2DCF03" w:rsidR="002D4E47" w:rsidRPr="00A077D1" w:rsidRDefault="008E7F00" w:rsidP="002D4E47">
      <w:pPr>
        <w:pStyle w:val="Sinespaciado"/>
        <w:jc w:val="both"/>
        <w:rPr>
          <w:rFonts w:ascii="Segoe UI" w:eastAsia="Times New Roman" w:hAnsi="Segoe UI" w:cs="Segoe UI"/>
          <w:color w:val="373A3C"/>
          <w:kern w:val="0"/>
          <w:sz w:val="23"/>
          <w:szCs w:val="23"/>
          <w:lang w:eastAsia="es-MX"/>
          <w14:ligatures w14:val="none"/>
        </w:rPr>
      </w:pPr>
      <w:r w:rsidRPr="00A077D1">
        <w:rPr>
          <w:rFonts w:ascii="Segoe UI" w:eastAsia="Times New Roman" w:hAnsi="Segoe UI" w:cs="Segoe UI"/>
          <w:color w:val="373A3C"/>
          <w:kern w:val="0"/>
          <w:sz w:val="23"/>
          <w:szCs w:val="23"/>
          <w:lang w:eastAsia="es-MX"/>
          <w14:ligatures w14:val="none"/>
        </w:rPr>
        <w:t xml:space="preserve">(Criopreservación de embriones [Redalyc] 2006) </w:t>
      </w:r>
      <w:r w:rsidR="002D4E47" w:rsidRPr="00A077D1">
        <w:rPr>
          <w:rFonts w:ascii="Segoe UI" w:eastAsia="Times New Roman" w:hAnsi="Segoe UI" w:cs="Segoe UI"/>
          <w:color w:val="373A3C"/>
          <w:kern w:val="0"/>
          <w:sz w:val="23"/>
          <w:szCs w:val="23"/>
          <w:lang w:eastAsia="es-MX"/>
          <w14:ligatures w14:val="none"/>
        </w:rPr>
        <w:t>Las estrategias desarrolladas para mejorar la sobrevivencia embrionaria post</w:t>
      </w:r>
      <w:r w:rsidR="00D47061" w:rsidRPr="00A077D1">
        <w:rPr>
          <w:rFonts w:ascii="Segoe UI" w:eastAsia="Times New Roman" w:hAnsi="Segoe UI" w:cs="Segoe UI"/>
          <w:color w:val="373A3C"/>
          <w:kern w:val="0"/>
          <w:sz w:val="23"/>
          <w:szCs w:val="23"/>
          <w:lang w:eastAsia="es-MX"/>
          <w14:ligatures w14:val="none"/>
        </w:rPr>
        <w:t>erior a la</w:t>
      </w:r>
      <w:r w:rsidR="002D4E47" w:rsidRPr="00A077D1">
        <w:rPr>
          <w:rFonts w:ascii="Segoe UI" w:eastAsia="Times New Roman" w:hAnsi="Segoe UI" w:cs="Segoe UI"/>
          <w:color w:val="373A3C"/>
          <w:kern w:val="0"/>
          <w:sz w:val="23"/>
          <w:szCs w:val="23"/>
          <w:lang w:eastAsia="es-MX"/>
          <w14:ligatures w14:val="none"/>
        </w:rPr>
        <w:t xml:space="preserve"> criopreservación han sido direccionadas en dos vías: </w:t>
      </w:r>
      <w:r w:rsidR="002D4E47" w:rsidRPr="00A077D1">
        <w:rPr>
          <w:rFonts w:ascii="Segoe UI" w:eastAsia="Times New Roman" w:hAnsi="Segoe UI" w:cs="Segoe UI"/>
          <w:color w:val="373A3C"/>
          <w:kern w:val="0"/>
          <w:sz w:val="23"/>
          <w:szCs w:val="23"/>
          <w:lang w:eastAsia="es-MX"/>
          <w14:ligatures w14:val="none"/>
        </w:rPr>
        <w:lastRenderedPageBreak/>
        <w:t>En primer</w:t>
      </w:r>
      <w:r w:rsidR="00D47061" w:rsidRPr="00A077D1">
        <w:rPr>
          <w:rFonts w:ascii="Segoe UI" w:eastAsia="Times New Roman" w:hAnsi="Segoe UI" w:cs="Segoe UI"/>
          <w:color w:val="373A3C"/>
          <w:kern w:val="0"/>
          <w:sz w:val="23"/>
          <w:szCs w:val="23"/>
          <w:lang w:eastAsia="es-MX"/>
          <w14:ligatures w14:val="none"/>
        </w:rPr>
        <w:t>a instancia</w:t>
      </w:r>
      <w:r w:rsidR="002D4E47" w:rsidRPr="00A077D1">
        <w:rPr>
          <w:rFonts w:ascii="Segoe UI" w:eastAsia="Times New Roman" w:hAnsi="Segoe UI" w:cs="Segoe UI"/>
          <w:color w:val="373A3C"/>
          <w:kern w:val="0"/>
          <w:sz w:val="23"/>
          <w:szCs w:val="23"/>
          <w:lang w:eastAsia="es-MX"/>
          <w14:ligatures w14:val="none"/>
        </w:rPr>
        <w:t xml:space="preserve">, mediante </w:t>
      </w:r>
      <w:r w:rsidR="00D47061" w:rsidRPr="00A077D1">
        <w:rPr>
          <w:rFonts w:ascii="Segoe UI" w:eastAsia="Times New Roman" w:hAnsi="Segoe UI" w:cs="Segoe UI"/>
          <w:color w:val="373A3C"/>
          <w:kern w:val="0"/>
          <w:sz w:val="23"/>
          <w:szCs w:val="23"/>
          <w:lang w:eastAsia="es-MX"/>
          <w14:ligatures w14:val="none"/>
        </w:rPr>
        <w:t>el cambio</w:t>
      </w:r>
      <w:r w:rsidR="002D4E47" w:rsidRPr="00A077D1">
        <w:rPr>
          <w:rFonts w:ascii="Segoe UI" w:eastAsia="Times New Roman" w:hAnsi="Segoe UI" w:cs="Segoe UI"/>
          <w:color w:val="373A3C"/>
          <w:kern w:val="0"/>
          <w:sz w:val="23"/>
          <w:szCs w:val="23"/>
          <w:lang w:eastAsia="es-MX"/>
          <w14:ligatures w14:val="none"/>
        </w:rPr>
        <w:t xml:space="preserve"> del metabolismo del embrión, para prevenir alteraciones celulares durante la criopreservación, en segund</w:t>
      </w:r>
      <w:r w:rsidR="00D47061" w:rsidRPr="00A077D1">
        <w:rPr>
          <w:rFonts w:ascii="Segoe UI" w:eastAsia="Times New Roman" w:hAnsi="Segoe UI" w:cs="Segoe UI"/>
          <w:color w:val="373A3C"/>
          <w:kern w:val="0"/>
          <w:sz w:val="23"/>
          <w:szCs w:val="23"/>
          <w:lang w:eastAsia="es-MX"/>
          <w14:ligatures w14:val="none"/>
        </w:rPr>
        <w:t>a</w:t>
      </w:r>
      <w:r w:rsidR="002D4E47" w:rsidRPr="00A077D1">
        <w:rPr>
          <w:rFonts w:ascii="Segoe UI" w:eastAsia="Times New Roman" w:hAnsi="Segoe UI" w:cs="Segoe UI"/>
          <w:color w:val="373A3C"/>
          <w:kern w:val="0"/>
          <w:sz w:val="23"/>
          <w:szCs w:val="23"/>
          <w:lang w:eastAsia="es-MX"/>
          <w14:ligatures w14:val="none"/>
        </w:rPr>
        <w:t xml:space="preserve"> </w:t>
      </w:r>
      <w:r w:rsidR="00D47061" w:rsidRPr="00A077D1">
        <w:rPr>
          <w:rFonts w:ascii="Segoe UI" w:eastAsia="Times New Roman" w:hAnsi="Segoe UI" w:cs="Segoe UI"/>
          <w:color w:val="373A3C"/>
          <w:kern w:val="0"/>
          <w:sz w:val="23"/>
          <w:szCs w:val="23"/>
          <w:lang w:eastAsia="es-MX"/>
          <w14:ligatures w14:val="none"/>
        </w:rPr>
        <w:t>instancia</w:t>
      </w:r>
      <w:r w:rsidR="002D4E47" w:rsidRPr="00A077D1">
        <w:rPr>
          <w:rFonts w:ascii="Segoe UI" w:eastAsia="Times New Roman" w:hAnsi="Segoe UI" w:cs="Segoe UI"/>
          <w:color w:val="373A3C"/>
          <w:kern w:val="0"/>
          <w:sz w:val="23"/>
          <w:szCs w:val="23"/>
          <w:lang w:eastAsia="es-MX"/>
          <w14:ligatures w14:val="none"/>
        </w:rPr>
        <w:t xml:space="preserve">, se han utilizado principios físicos para desarrollar nuevos procedimientos de criopreservación. En </w:t>
      </w:r>
      <w:r w:rsidR="00A17C81" w:rsidRPr="00A077D1">
        <w:rPr>
          <w:rFonts w:ascii="Segoe UI" w:eastAsia="Times New Roman" w:hAnsi="Segoe UI" w:cs="Segoe UI"/>
          <w:color w:val="373A3C"/>
          <w:kern w:val="0"/>
          <w:sz w:val="23"/>
          <w:szCs w:val="23"/>
          <w:lang w:eastAsia="es-MX"/>
          <w14:ligatures w14:val="none"/>
        </w:rPr>
        <w:t>ese</w:t>
      </w:r>
      <w:r w:rsidR="002D4E47" w:rsidRPr="00A077D1">
        <w:rPr>
          <w:rFonts w:ascii="Segoe UI" w:eastAsia="Times New Roman" w:hAnsi="Segoe UI" w:cs="Segoe UI"/>
          <w:color w:val="373A3C"/>
          <w:kern w:val="0"/>
          <w:sz w:val="23"/>
          <w:szCs w:val="23"/>
          <w:lang w:eastAsia="es-MX"/>
          <w14:ligatures w14:val="none"/>
        </w:rPr>
        <w:t xml:space="preserve"> sentido, se han reportado básicamente tres tipos de procedimientos para criopreservar embriones: la refrigeración, la criopreservación equilibr</w:t>
      </w:r>
      <w:r w:rsidR="00A17C81" w:rsidRPr="00A077D1">
        <w:rPr>
          <w:rFonts w:ascii="Segoe UI" w:eastAsia="Times New Roman" w:hAnsi="Segoe UI" w:cs="Segoe UI"/>
          <w:color w:val="373A3C"/>
          <w:kern w:val="0"/>
          <w:sz w:val="23"/>
          <w:szCs w:val="23"/>
          <w:lang w:eastAsia="es-MX"/>
          <w14:ligatures w14:val="none"/>
        </w:rPr>
        <w:t>ada</w:t>
      </w:r>
      <w:r w:rsidR="002D4E47" w:rsidRPr="00A077D1">
        <w:rPr>
          <w:rFonts w:ascii="Segoe UI" w:eastAsia="Times New Roman" w:hAnsi="Segoe UI" w:cs="Segoe UI"/>
          <w:color w:val="373A3C"/>
          <w:kern w:val="0"/>
          <w:sz w:val="23"/>
          <w:szCs w:val="23"/>
          <w:lang w:eastAsia="es-MX"/>
          <w14:ligatures w14:val="none"/>
        </w:rPr>
        <w:t xml:space="preserve"> y la criopreservación no equilibrada.</w:t>
      </w:r>
    </w:p>
    <w:p w14:paraId="00B1F55A" w14:textId="77777777" w:rsidR="002D4E47" w:rsidRPr="00A077D1" w:rsidRDefault="002D4E47" w:rsidP="002D4E47">
      <w:pPr>
        <w:pStyle w:val="Sinespaciado"/>
        <w:jc w:val="both"/>
        <w:rPr>
          <w:rFonts w:ascii="Segoe UI" w:eastAsia="Times New Roman" w:hAnsi="Segoe UI" w:cs="Segoe UI"/>
          <w:b/>
          <w:bCs/>
          <w:color w:val="373A3C"/>
          <w:kern w:val="0"/>
          <w:sz w:val="23"/>
          <w:szCs w:val="23"/>
          <w14:ligatures w14:val="none"/>
        </w:rPr>
      </w:pPr>
    </w:p>
    <w:p w14:paraId="461E3093" w14:textId="77777777" w:rsidR="002D4E47" w:rsidRPr="00A077D1" w:rsidRDefault="002D4E47" w:rsidP="002D4E47">
      <w:pPr>
        <w:pStyle w:val="Sinespaciado"/>
        <w:jc w:val="both"/>
        <w:rPr>
          <w:rFonts w:ascii="Segoe UI" w:eastAsia="Times New Roman" w:hAnsi="Segoe UI" w:cs="Segoe UI"/>
          <w:b/>
          <w:bCs/>
          <w:color w:val="373A3C"/>
          <w:kern w:val="0"/>
          <w:sz w:val="23"/>
          <w:szCs w:val="23"/>
          <w14:ligatures w14:val="none"/>
        </w:rPr>
      </w:pPr>
      <w:r w:rsidRPr="00A077D1">
        <w:rPr>
          <w:rFonts w:ascii="Segoe UI" w:eastAsia="Times New Roman" w:hAnsi="Segoe UI" w:cs="Segoe UI"/>
          <w:b/>
          <w:bCs/>
          <w:color w:val="373A3C"/>
          <w:kern w:val="0"/>
          <w:sz w:val="23"/>
          <w:szCs w:val="23"/>
          <w14:ligatures w14:val="none"/>
        </w:rPr>
        <w:t>Refrigeración</w:t>
      </w:r>
    </w:p>
    <w:p w14:paraId="0F3A4EB1" w14:textId="77777777" w:rsidR="002D4E47" w:rsidRPr="00A077D1" w:rsidRDefault="002D4E47" w:rsidP="002D4E47">
      <w:pPr>
        <w:pStyle w:val="Sinespaciado"/>
        <w:jc w:val="both"/>
        <w:rPr>
          <w:rFonts w:ascii="Segoe UI" w:eastAsia="Times New Roman" w:hAnsi="Segoe UI" w:cs="Segoe UI"/>
          <w:b/>
          <w:bCs/>
          <w:color w:val="373A3C"/>
          <w:kern w:val="0"/>
          <w:sz w:val="23"/>
          <w:szCs w:val="23"/>
          <w14:ligatures w14:val="none"/>
        </w:rPr>
      </w:pPr>
    </w:p>
    <w:p w14:paraId="4AE9941F" w14:textId="4FAD055C" w:rsidR="002D4E47" w:rsidRPr="00A077D1" w:rsidRDefault="002D4E47" w:rsidP="002D4E47">
      <w:pPr>
        <w:jc w:val="both"/>
        <w:rPr>
          <w:rFonts w:ascii="Segoe UI" w:eastAsia="Times New Roman" w:hAnsi="Segoe UI" w:cs="Segoe UI"/>
          <w:color w:val="373A3C"/>
          <w:kern w:val="0"/>
          <w:sz w:val="23"/>
          <w:szCs w:val="23"/>
          <w:lang w:val="es-MX" w:eastAsia="es-MX"/>
          <w14:ligatures w14:val="none"/>
        </w:rPr>
      </w:pPr>
      <w:r w:rsidRPr="00A077D1">
        <w:rPr>
          <w:rFonts w:ascii="Segoe UI" w:eastAsia="Times New Roman" w:hAnsi="Segoe UI" w:cs="Segoe UI"/>
          <w:color w:val="373A3C"/>
          <w:kern w:val="0"/>
          <w:sz w:val="23"/>
          <w:szCs w:val="23"/>
          <w:lang w:val="es-MX" w:eastAsia="es-MX"/>
          <w14:ligatures w14:val="none"/>
        </w:rPr>
        <w:t xml:space="preserve">La refrigeración es un </w:t>
      </w:r>
      <w:r w:rsidR="00A17C81" w:rsidRPr="00A077D1">
        <w:rPr>
          <w:rFonts w:ascii="Segoe UI" w:eastAsia="Times New Roman" w:hAnsi="Segoe UI" w:cs="Segoe UI"/>
          <w:color w:val="373A3C"/>
          <w:kern w:val="0"/>
          <w:sz w:val="23"/>
          <w:szCs w:val="23"/>
          <w:lang w:val="es-MX" w:eastAsia="es-MX"/>
          <w14:ligatures w14:val="none"/>
        </w:rPr>
        <w:t>procedimiento</w:t>
      </w:r>
      <w:r w:rsidRPr="00A077D1">
        <w:rPr>
          <w:rFonts w:ascii="Segoe UI" w:eastAsia="Times New Roman" w:hAnsi="Segoe UI" w:cs="Segoe UI"/>
          <w:color w:val="373A3C"/>
          <w:kern w:val="0"/>
          <w:sz w:val="23"/>
          <w:szCs w:val="23"/>
          <w:lang w:val="es-MX" w:eastAsia="es-MX"/>
          <w14:ligatures w14:val="none"/>
        </w:rPr>
        <w:t xml:space="preserve"> simple por medio del cual pueden mantenerse embriones a temperaturas entre 0 y 4 C </w:t>
      </w:r>
      <w:r w:rsidR="00A17C81" w:rsidRPr="00A077D1">
        <w:rPr>
          <w:rFonts w:ascii="Segoe UI" w:eastAsia="Times New Roman" w:hAnsi="Segoe UI" w:cs="Segoe UI"/>
          <w:color w:val="373A3C"/>
          <w:kern w:val="0"/>
          <w:sz w:val="23"/>
          <w:szCs w:val="23"/>
          <w:lang w:val="es-MX" w:eastAsia="es-MX"/>
          <w14:ligatures w14:val="none"/>
        </w:rPr>
        <w:t>en un periodo de</w:t>
      </w:r>
      <w:r w:rsidRPr="00A077D1">
        <w:rPr>
          <w:rFonts w:ascii="Segoe UI" w:eastAsia="Times New Roman" w:hAnsi="Segoe UI" w:cs="Segoe UI"/>
          <w:color w:val="373A3C"/>
          <w:kern w:val="0"/>
          <w:sz w:val="23"/>
          <w:szCs w:val="23"/>
          <w:lang w:val="es-MX" w:eastAsia="es-MX"/>
          <w14:ligatures w14:val="none"/>
        </w:rPr>
        <w:t xml:space="preserve"> 24 a 72 horas. La refrigeración de embriones, </w:t>
      </w:r>
      <w:r w:rsidR="00A17C81" w:rsidRPr="00A077D1">
        <w:rPr>
          <w:rFonts w:ascii="Segoe UI" w:eastAsia="Times New Roman" w:hAnsi="Segoe UI" w:cs="Segoe UI"/>
          <w:color w:val="373A3C"/>
          <w:kern w:val="0"/>
          <w:sz w:val="23"/>
          <w:szCs w:val="23"/>
          <w:lang w:val="es-MX" w:eastAsia="es-MX"/>
          <w14:ligatures w14:val="none"/>
        </w:rPr>
        <w:t>es</w:t>
      </w:r>
      <w:r w:rsidRPr="00A077D1">
        <w:rPr>
          <w:rFonts w:ascii="Segoe UI" w:eastAsia="Times New Roman" w:hAnsi="Segoe UI" w:cs="Segoe UI"/>
          <w:color w:val="373A3C"/>
          <w:kern w:val="0"/>
          <w:sz w:val="23"/>
          <w:szCs w:val="23"/>
          <w:lang w:val="es-MX" w:eastAsia="es-MX"/>
          <w14:ligatures w14:val="none"/>
        </w:rPr>
        <w:t xml:space="preserve"> un paso intermedio entre la transferencia de embriones en fresco y conservados a -196 C. Es un método </w:t>
      </w:r>
      <w:r w:rsidR="00A17C81" w:rsidRPr="00A077D1">
        <w:rPr>
          <w:rFonts w:ascii="Segoe UI" w:eastAsia="Times New Roman" w:hAnsi="Segoe UI" w:cs="Segoe UI"/>
          <w:color w:val="373A3C"/>
          <w:kern w:val="0"/>
          <w:sz w:val="23"/>
          <w:szCs w:val="23"/>
          <w:lang w:val="es-MX" w:eastAsia="es-MX"/>
          <w14:ligatures w14:val="none"/>
        </w:rPr>
        <w:t>que se utiliza</w:t>
      </w:r>
      <w:r w:rsidRPr="00A077D1">
        <w:rPr>
          <w:rFonts w:ascii="Segoe UI" w:eastAsia="Times New Roman" w:hAnsi="Segoe UI" w:cs="Segoe UI"/>
          <w:color w:val="373A3C"/>
          <w:kern w:val="0"/>
          <w:sz w:val="23"/>
          <w:szCs w:val="23"/>
          <w:lang w:val="es-MX" w:eastAsia="es-MX"/>
          <w14:ligatures w14:val="none"/>
        </w:rPr>
        <w:t xml:space="preserve"> cuando las receptoras se encuentran distantes de las donadoras, y también, para conservar embriones hasta que las receptoras asincrónicas alcancen la sincronización adecuada.</w:t>
      </w:r>
    </w:p>
    <w:p w14:paraId="7DE44F76" w14:textId="77777777" w:rsidR="002D4E47" w:rsidRPr="00A077D1" w:rsidRDefault="002D4E47" w:rsidP="002D4E47">
      <w:pPr>
        <w:rPr>
          <w:rFonts w:ascii="Segoe UI" w:eastAsia="Times New Roman" w:hAnsi="Segoe UI" w:cs="Segoe UI"/>
          <w:b/>
          <w:bCs/>
          <w:color w:val="373A3C"/>
          <w:kern w:val="0"/>
          <w:sz w:val="23"/>
          <w:szCs w:val="23"/>
          <w:lang w:val="es-MX"/>
          <w14:ligatures w14:val="none"/>
        </w:rPr>
      </w:pPr>
      <w:r w:rsidRPr="00A077D1">
        <w:rPr>
          <w:rFonts w:ascii="Segoe UI" w:eastAsia="Times New Roman" w:hAnsi="Segoe UI" w:cs="Segoe UI"/>
          <w:b/>
          <w:bCs/>
          <w:color w:val="373A3C"/>
          <w:kern w:val="0"/>
          <w:sz w:val="23"/>
          <w:szCs w:val="23"/>
          <w:lang w:val="es-MX"/>
          <w14:ligatures w14:val="none"/>
        </w:rPr>
        <w:t>Criopreservación en equilibrio.</w:t>
      </w:r>
    </w:p>
    <w:p w14:paraId="595FAE52" w14:textId="354B7B18" w:rsidR="002D4E47" w:rsidRPr="00A077D1" w:rsidRDefault="002D4E47" w:rsidP="002D4E47">
      <w:pPr>
        <w:jc w:val="both"/>
        <w:rPr>
          <w:rFonts w:ascii="Segoe UI" w:eastAsia="Times New Roman" w:hAnsi="Segoe UI" w:cs="Segoe UI"/>
          <w:color w:val="373A3C"/>
          <w:kern w:val="0"/>
          <w:sz w:val="23"/>
          <w:szCs w:val="23"/>
          <w:lang w:val="es-MX" w:eastAsia="es-MX"/>
          <w14:ligatures w14:val="none"/>
        </w:rPr>
      </w:pPr>
      <w:r w:rsidRPr="00A077D1">
        <w:rPr>
          <w:rFonts w:ascii="Segoe UI" w:eastAsia="Times New Roman" w:hAnsi="Segoe UI" w:cs="Segoe UI"/>
          <w:color w:val="373A3C"/>
          <w:kern w:val="0"/>
          <w:sz w:val="23"/>
          <w:szCs w:val="23"/>
          <w:lang w:val="es-MX" w:eastAsia="es-MX"/>
          <w14:ligatures w14:val="none"/>
        </w:rPr>
        <w:t xml:space="preserve">Como el aditivo penetra al embrión, éste gradualmente se </w:t>
      </w:r>
      <w:r w:rsidR="00A17C81" w:rsidRPr="00A077D1">
        <w:rPr>
          <w:rFonts w:ascii="Segoe UI" w:eastAsia="Times New Roman" w:hAnsi="Segoe UI" w:cs="Segoe UI"/>
          <w:color w:val="373A3C"/>
          <w:kern w:val="0"/>
          <w:sz w:val="23"/>
          <w:szCs w:val="23"/>
          <w:lang w:val="es-MX" w:eastAsia="es-MX"/>
          <w14:ligatures w14:val="none"/>
        </w:rPr>
        <w:t xml:space="preserve">vuelve a </w:t>
      </w:r>
      <w:r w:rsidRPr="00A077D1">
        <w:rPr>
          <w:rFonts w:ascii="Segoe UI" w:eastAsia="Times New Roman" w:hAnsi="Segoe UI" w:cs="Segoe UI"/>
          <w:color w:val="373A3C"/>
          <w:kern w:val="0"/>
          <w:sz w:val="23"/>
          <w:szCs w:val="23"/>
          <w:lang w:val="es-MX" w:eastAsia="es-MX"/>
          <w14:ligatures w14:val="none"/>
        </w:rPr>
        <w:t>expand</w:t>
      </w:r>
      <w:r w:rsidR="00A17C81" w:rsidRPr="00A077D1">
        <w:rPr>
          <w:rFonts w:ascii="Segoe UI" w:eastAsia="Times New Roman" w:hAnsi="Segoe UI" w:cs="Segoe UI"/>
          <w:color w:val="373A3C"/>
          <w:kern w:val="0"/>
          <w:sz w:val="23"/>
          <w:szCs w:val="23"/>
          <w:lang w:val="es-MX" w:eastAsia="es-MX"/>
          <w14:ligatures w14:val="none"/>
        </w:rPr>
        <w:t>ir</w:t>
      </w:r>
      <w:r w:rsidRPr="00A077D1">
        <w:rPr>
          <w:rFonts w:ascii="Segoe UI" w:eastAsia="Times New Roman" w:hAnsi="Segoe UI" w:cs="Segoe UI"/>
          <w:color w:val="373A3C"/>
          <w:kern w:val="0"/>
          <w:sz w:val="23"/>
          <w:szCs w:val="23"/>
          <w:lang w:val="es-MX" w:eastAsia="es-MX"/>
          <w14:ligatures w14:val="none"/>
        </w:rPr>
        <w:t xml:space="preserve"> a causa de la entrada de agua para mantener el equilibrio osmótico. La tasa </w:t>
      </w:r>
      <w:r w:rsidR="00A17C81" w:rsidRPr="00A077D1">
        <w:rPr>
          <w:rFonts w:ascii="Segoe UI" w:eastAsia="Times New Roman" w:hAnsi="Segoe UI" w:cs="Segoe UI"/>
          <w:color w:val="373A3C"/>
          <w:kern w:val="0"/>
          <w:sz w:val="23"/>
          <w:szCs w:val="23"/>
          <w:lang w:val="es-MX" w:eastAsia="es-MX"/>
          <w14:ligatures w14:val="none"/>
        </w:rPr>
        <w:t>de</w:t>
      </w:r>
      <w:r w:rsidRPr="00A077D1">
        <w:rPr>
          <w:rFonts w:ascii="Segoe UI" w:eastAsia="Times New Roman" w:hAnsi="Segoe UI" w:cs="Segoe UI"/>
          <w:color w:val="373A3C"/>
          <w:kern w:val="0"/>
          <w:sz w:val="23"/>
          <w:szCs w:val="23"/>
          <w:lang w:val="es-MX" w:eastAsia="es-MX"/>
          <w14:ligatures w14:val="none"/>
        </w:rPr>
        <w:t xml:space="preserve"> esta reexpansión ocurre depend</w:t>
      </w:r>
      <w:r w:rsidR="00A17C81" w:rsidRPr="00A077D1">
        <w:rPr>
          <w:rFonts w:ascii="Segoe UI" w:eastAsia="Times New Roman" w:hAnsi="Segoe UI" w:cs="Segoe UI"/>
          <w:color w:val="373A3C"/>
          <w:kern w:val="0"/>
          <w:sz w:val="23"/>
          <w:szCs w:val="23"/>
          <w:lang w:val="es-MX" w:eastAsia="es-MX"/>
          <w14:ligatures w14:val="none"/>
        </w:rPr>
        <w:t>iendo</w:t>
      </w:r>
      <w:r w:rsidRPr="00A077D1">
        <w:rPr>
          <w:rFonts w:ascii="Segoe UI" w:eastAsia="Times New Roman" w:hAnsi="Segoe UI" w:cs="Segoe UI"/>
          <w:color w:val="373A3C"/>
          <w:kern w:val="0"/>
          <w:sz w:val="23"/>
          <w:szCs w:val="23"/>
          <w:lang w:val="es-MX" w:eastAsia="es-MX"/>
          <w14:ligatures w14:val="none"/>
        </w:rPr>
        <w:t xml:space="preserve"> de la </w:t>
      </w:r>
      <w:r w:rsidR="00A17C81" w:rsidRPr="00A077D1">
        <w:rPr>
          <w:rFonts w:ascii="Segoe UI" w:eastAsia="Times New Roman" w:hAnsi="Segoe UI" w:cs="Segoe UI"/>
          <w:color w:val="373A3C"/>
          <w:kern w:val="0"/>
          <w:sz w:val="23"/>
          <w:szCs w:val="23"/>
          <w:lang w:val="es-MX" w:eastAsia="es-MX"/>
          <w14:ligatures w14:val="none"/>
        </w:rPr>
        <w:t>situación</w:t>
      </w:r>
      <w:r w:rsidRPr="00A077D1">
        <w:rPr>
          <w:rFonts w:ascii="Segoe UI" w:eastAsia="Times New Roman" w:hAnsi="Segoe UI" w:cs="Segoe UI"/>
          <w:color w:val="373A3C"/>
          <w:kern w:val="0"/>
          <w:sz w:val="23"/>
          <w:szCs w:val="23"/>
          <w:lang w:val="es-MX" w:eastAsia="es-MX"/>
          <w14:ligatures w14:val="none"/>
        </w:rPr>
        <w:t xml:space="preserve"> del embrión, el estadio de desarrollo embrionario, la relación volumen-área de superficie del embrión, el crioprotector y la temperatura de exposición.</w:t>
      </w:r>
    </w:p>
    <w:p w14:paraId="46AF6C6F" w14:textId="77777777" w:rsidR="002D4E47" w:rsidRPr="00A077D1" w:rsidRDefault="002D4E47" w:rsidP="002D4E47">
      <w:pPr>
        <w:jc w:val="both"/>
        <w:rPr>
          <w:rFonts w:ascii="Segoe UI" w:eastAsia="Times New Roman" w:hAnsi="Segoe UI" w:cs="Segoe UI"/>
          <w:b/>
          <w:bCs/>
          <w:color w:val="373A3C"/>
          <w:kern w:val="0"/>
          <w:sz w:val="23"/>
          <w:szCs w:val="23"/>
          <w:lang w:val="es-MX"/>
          <w14:ligatures w14:val="none"/>
        </w:rPr>
      </w:pPr>
      <w:r w:rsidRPr="00A077D1">
        <w:rPr>
          <w:rFonts w:ascii="Segoe UI" w:eastAsia="Times New Roman" w:hAnsi="Segoe UI" w:cs="Segoe UI"/>
          <w:b/>
          <w:bCs/>
          <w:color w:val="373A3C"/>
          <w:kern w:val="0"/>
          <w:sz w:val="23"/>
          <w:szCs w:val="23"/>
          <w:lang w:val="es-MX"/>
          <w14:ligatures w14:val="none"/>
        </w:rPr>
        <w:t>Criopreservación lenta</w:t>
      </w:r>
    </w:p>
    <w:p w14:paraId="52DFC6B3" w14:textId="1F22A637" w:rsidR="002D4E47" w:rsidRPr="00A077D1" w:rsidRDefault="00A17C81" w:rsidP="002D4E47">
      <w:pPr>
        <w:jc w:val="both"/>
        <w:rPr>
          <w:rFonts w:ascii="Segoe UI" w:eastAsia="Times New Roman" w:hAnsi="Segoe UI" w:cs="Segoe UI"/>
          <w:color w:val="373A3C"/>
          <w:kern w:val="0"/>
          <w:sz w:val="23"/>
          <w:szCs w:val="23"/>
          <w:lang w:val="es-MX" w:eastAsia="es-MX"/>
          <w14:ligatures w14:val="none"/>
        </w:rPr>
      </w:pPr>
      <w:r w:rsidRPr="00A077D1">
        <w:rPr>
          <w:rFonts w:ascii="Segoe UI" w:eastAsia="Times New Roman" w:hAnsi="Segoe UI" w:cs="Segoe UI"/>
          <w:color w:val="373A3C"/>
          <w:kern w:val="0"/>
          <w:sz w:val="23"/>
          <w:szCs w:val="23"/>
          <w:lang w:val="es-MX" w:eastAsia="es-MX"/>
          <w14:ligatures w14:val="none"/>
        </w:rPr>
        <w:t>L</w:t>
      </w:r>
      <w:r w:rsidR="002D4E47" w:rsidRPr="00A077D1">
        <w:rPr>
          <w:rFonts w:ascii="Segoe UI" w:eastAsia="Times New Roman" w:hAnsi="Segoe UI" w:cs="Segoe UI"/>
          <w:color w:val="373A3C"/>
          <w:kern w:val="0"/>
          <w:sz w:val="23"/>
          <w:szCs w:val="23"/>
          <w:lang w:val="es-MX" w:eastAsia="es-MX"/>
          <w14:ligatures w14:val="none"/>
        </w:rPr>
        <w:t xml:space="preserve">os protocolos de criopreservación son diseñados con la finalidad de provocar deshidratación a las células, y de esta forma prevenir la formación de hielo intracelular o minimizar el daño que ésta causa. En la criopreservación lenta, la deshidratación parcial de los embriones se logra a una temperatura de entre 20 a 25 C. Los embriones son expuestos a soluciones </w:t>
      </w:r>
      <w:r w:rsidRPr="00A077D1">
        <w:rPr>
          <w:rFonts w:ascii="Segoe UI" w:eastAsia="Times New Roman" w:hAnsi="Segoe UI" w:cs="Segoe UI"/>
          <w:color w:val="373A3C"/>
          <w:kern w:val="0"/>
          <w:sz w:val="23"/>
          <w:szCs w:val="23"/>
          <w:lang w:val="es-MX" w:eastAsia="es-MX"/>
          <w14:ligatures w14:val="none"/>
        </w:rPr>
        <w:t>que contienen</w:t>
      </w:r>
      <w:r w:rsidR="002D4E47" w:rsidRPr="00A077D1">
        <w:rPr>
          <w:rFonts w:ascii="Segoe UI" w:eastAsia="Times New Roman" w:hAnsi="Segoe UI" w:cs="Segoe UI"/>
          <w:color w:val="373A3C"/>
          <w:kern w:val="0"/>
          <w:sz w:val="23"/>
          <w:szCs w:val="23"/>
          <w:lang w:val="es-MX" w:eastAsia="es-MX"/>
          <w14:ligatures w14:val="none"/>
        </w:rPr>
        <w:t xml:space="preserve"> 10 a 11% (aproximadamente 1,5 M) de crioprotectores de bajo peso molecular, </w:t>
      </w:r>
      <w:r w:rsidRPr="00A077D1">
        <w:rPr>
          <w:rFonts w:ascii="Segoe UI" w:eastAsia="Times New Roman" w:hAnsi="Segoe UI" w:cs="Segoe UI"/>
          <w:color w:val="373A3C"/>
          <w:kern w:val="0"/>
          <w:sz w:val="23"/>
          <w:szCs w:val="23"/>
          <w:lang w:val="es-MX" w:eastAsia="es-MX"/>
          <w14:ligatures w14:val="none"/>
        </w:rPr>
        <w:t>(</w:t>
      </w:r>
      <w:r w:rsidR="002D4E47" w:rsidRPr="00A077D1">
        <w:rPr>
          <w:rFonts w:ascii="Segoe UI" w:eastAsia="Times New Roman" w:hAnsi="Segoe UI" w:cs="Segoe UI"/>
          <w:color w:val="373A3C"/>
          <w:kern w:val="0"/>
          <w:sz w:val="23"/>
          <w:szCs w:val="23"/>
          <w:lang w:val="es-MX" w:eastAsia="es-MX"/>
          <w14:ligatures w14:val="none"/>
        </w:rPr>
        <w:t>etilenglicol, el glicerol, el dimetilsulfóxido o el propilenglicol</w:t>
      </w:r>
      <w:r w:rsidRPr="00A077D1">
        <w:rPr>
          <w:rFonts w:ascii="Segoe UI" w:eastAsia="Times New Roman" w:hAnsi="Segoe UI" w:cs="Segoe UI"/>
          <w:color w:val="373A3C"/>
          <w:kern w:val="0"/>
          <w:sz w:val="23"/>
          <w:szCs w:val="23"/>
          <w:lang w:val="es-MX" w:eastAsia="es-MX"/>
          <w14:ligatures w14:val="none"/>
        </w:rPr>
        <w:t>)</w:t>
      </w:r>
      <w:r w:rsidR="002D4E47" w:rsidRPr="00A077D1">
        <w:rPr>
          <w:rFonts w:ascii="Segoe UI" w:eastAsia="Times New Roman" w:hAnsi="Segoe UI" w:cs="Segoe UI"/>
          <w:color w:val="373A3C"/>
          <w:kern w:val="0"/>
          <w:sz w:val="23"/>
          <w:szCs w:val="23"/>
          <w:lang w:val="es-MX" w:eastAsia="es-MX"/>
          <w14:ligatures w14:val="none"/>
        </w:rPr>
        <w:t>, hasta que se alcanza el equilibrio entre la solución del crioprotector y el embrión.</w:t>
      </w:r>
    </w:p>
    <w:p w14:paraId="6DD69BD7" w14:textId="0D4ACAAB" w:rsidR="002D4E47" w:rsidRPr="00A077D1" w:rsidRDefault="002D4E47" w:rsidP="002D4E47">
      <w:pPr>
        <w:jc w:val="both"/>
        <w:rPr>
          <w:rFonts w:ascii="Segoe UI" w:eastAsia="Times New Roman" w:hAnsi="Segoe UI" w:cs="Segoe UI"/>
          <w:b/>
          <w:bCs/>
          <w:color w:val="373A3C"/>
          <w:kern w:val="0"/>
          <w:sz w:val="23"/>
          <w:szCs w:val="23"/>
          <w:lang w:val="es-MX"/>
          <w14:ligatures w14:val="none"/>
        </w:rPr>
      </w:pPr>
      <w:r w:rsidRPr="00A077D1">
        <w:rPr>
          <w:rFonts w:ascii="Segoe UI" w:eastAsia="Times New Roman" w:hAnsi="Segoe UI" w:cs="Segoe UI"/>
          <w:b/>
          <w:bCs/>
          <w:color w:val="373A3C"/>
          <w:kern w:val="0"/>
          <w:sz w:val="23"/>
          <w:szCs w:val="23"/>
          <w:lang w:val="es-MX"/>
          <w14:ligatures w14:val="none"/>
        </w:rPr>
        <w:t xml:space="preserve">Criopreservación </w:t>
      </w:r>
    </w:p>
    <w:p w14:paraId="5D2566A3" w14:textId="3AA02CAD" w:rsidR="002D4E47" w:rsidRPr="00A077D1" w:rsidRDefault="002D4E47" w:rsidP="002D4E47">
      <w:pPr>
        <w:jc w:val="both"/>
        <w:rPr>
          <w:rFonts w:ascii="Segoe UI" w:eastAsia="Times New Roman" w:hAnsi="Segoe UI" w:cs="Segoe UI"/>
          <w:color w:val="373A3C"/>
          <w:kern w:val="0"/>
          <w:sz w:val="23"/>
          <w:szCs w:val="23"/>
          <w:lang w:val="es-MX" w:eastAsia="es-MX"/>
          <w14:ligatures w14:val="none"/>
        </w:rPr>
      </w:pPr>
      <w:r w:rsidRPr="00A077D1">
        <w:rPr>
          <w:rFonts w:ascii="Segoe UI" w:eastAsia="Times New Roman" w:hAnsi="Segoe UI" w:cs="Segoe UI"/>
          <w:color w:val="373A3C"/>
          <w:kern w:val="0"/>
          <w:sz w:val="23"/>
          <w:szCs w:val="23"/>
          <w:lang w:val="es-MX" w:eastAsia="es-MX"/>
          <w14:ligatures w14:val="none"/>
        </w:rPr>
        <w:t>Desde que se demostró que la sucrosa podía ser utilizada para retirar el crioprotector de los embriones, surgió la posibilidad de diseñar una técnica de extracción que se adaptara al trabajo en condiciones de campo. Para evitar que durante la extracción del crioprotector el embrión esté en contacto con el medio externo, implementaron el denominado método de congelación de embriones en un paso.</w:t>
      </w:r>
    </w:p>
    <w:p w14:paraId="7EDF6BD4" w14:textId="11BDCDF9" w:rsidR="002D4E47" w:rsidRPr="00A077D1" w:rsidRDefault="002D4E47" w:rsidP="002D4E47">
      <w:pPr>
        <w:jc w:val="both"/>
        <w:rPr>
          <w:rFonts w:ascii="Segoe UI" w:eastAsia="Times New Roman" w:hAnsi="Segoe UI" w:cs="Segoe UI"/>
          <w:color w:val="373A3C"/>
          <w:kern w:val="0"/>
          <w:sz w:val="23"/>
          <w:szCs w:val="23"/>
          <w:lang w:val="es-MX" w:eastAsia="es-MX"/>
          <w14:ligatures w14:val="none"/>
        </w:rPr>
      </w:pPr>
      <w:r w:rsidRPr="00A077D1">
        <w:rPr>
          <w:rFonts w:ascii="Segoe UI" w:eastAsia="Times New Roman" w:hAnsi="Segoe UI" w:cs="Segoe UI"/>
          <w:color w:val="373A3C"/>
          <w:kern w:val="0"/>
          <w:sz w:val="23"/>
          <w:szCs w:val="23"/>
          <w:lang w:val="es-MX" w:eastAsia="es-MX"/>
          <w14:ligatures w14:val="none"/>
        </w:rPr>
        <w:t xml:space="preserve">Este procedimiento se basa en </w:t>
      </w:r>
      <w:r w:rsidR="00A17C81" w:rsidRPr="00A077D1">
        <w:rPr>
          <w:rFonts w:ascii="Segoe UI" w:eastAsia="Times New Roman" w:hAnsi="Segoe UI" w:cs="Segoe UI"/>
          <w:color w:val="373A3C"/>
          <w:kern w:val="0"/>
          <w:sz w:val="23"/>
          <w:szCs w:val="23"/>
          <w:lang w:val="es-MX" w:eastAsia="es-MX"/>
          <w14:ligatures w14:val="none"/>
        </w:rPr>
        <w:t>la utilización</w:t>
      </w:r>
      <w:r w:rsidRPr="00A077D1">
        <w:rPr>
          <w:rFonts w:ascii="Segoe UI" w:eastAsia="Times New Roman" w:hAnsi="Segoe UI" w:cs="Segoe UI"/>
          <w:color w:val="373A3C"/>
          <w:kern w:val="0"/>
          <w:sz w:val="23"/>
          <w:szCs w:val="23"/>
          <w:lang w:val="es-MX" w:eastAsia="es-MX"/>
          <w14:ligatures w14:val="none"/>
        </w:rPr>
        <w:t xml:space="preserve"> de un crioprotector no permeable, como la sucrosa, que permite la remoción de un crioprotector permeable, como el glicerol. Con esta técnica, se pueden transferir los embriones directamente a la receptora sin la necesidad de </w:t>
      </w:r>
      <w:r w:rsidRPr="00A077D1">
        <w:rPr>
          <w:rFonts w:ascii="Segoe UI" w:eastAsia="Times New Roman" w:hAnsi="Segoe UI" w:cs="Segoe UI"/>
          <w:color w:val="373A3C"/>
          <w:kern w:val="0"/>
          <w:sz w:val="23"/>
          <w:szCs w:val="23"/>
          <w:lang w:val="es-MX" w:eastAsia="es-MX"/>
          <w14:ligatures w14:val="none"/>
        </w:rPr>
        <w:lastRenderedPageBreak/>
        <w:t xml:space="preserve">una evaluación microscópica previa a la transferencia y sin el repetido </w:t>
      </w:r>
      <w:r w:rsidR="00A17C81" w:rsidRPr="00A077D1">
        <w:rPr>
          <w:rFonts w:ascii="Segoe UI" w:eastAsia="Times New Roman" w:hAnsi="Segoe UI" w:cs="Segoe UI"/>
          <w:color w:val="373A3C"/>
          <w:kern w:val="0"/>
          <w:sz w:val="23"/>
          <w:szCs w:val="23"/>
          <w:lang w:val="es-MX" w:eastAsia="es-MX"/>
          <w14:ligatures w14:val="none"/>
        </w:rPr>
        <w:t xml:space="preserve">choque </w:t>
      </w:r>
      <w:r w:rsidRPr="00A077D1">
        <w:rPr>
          <w:rFonts w:ascii="Segoe UI" w:eastAsia="Times New Roman" w:hAnsi="Segoe UI" w:cs="Segoe UI"/>
          <w:color w:val="373A3C"/>
          <w:kern w:val="0"/>
          <w:sz w:val="23"/>
          <w:szCs w:val="23"/>
          <w:lang w:val="es-MX" w:eastAsia="es-MX"/>
          <w14:ligatures w14:val="none"/>
        </w:rPr>
        <w:t xml:space="preserve">osmótico que sufren las células cuando se usa el método en etapas; </w:t>
      </w:r>
      <w:r w:rsidR="00A17C81" w:rsidRPr="00A077D1">
        <w:rPr>
          <w:rFonts w:ascii="Segoe UI" w:eastAsia="Times New Roman" w:hAnsi="Segoe UI" w:cs="Segoe UI"/>
          <w:color w:val="373A3C"/>
          <w:kern w:val="0"/>
          <w:sz w:val="23"/>
          <w:szCs w:val="23"/>
          <w:lang w:val="es-MX" w:eastAsia="es-MX"/>
          <w14:ligatures w14:val="none"/>
        </w:rPr>
        <w:t>así</w:t>
      </w:r>
      <w:r w:rsidRPr="00A077D1">
        <w:rPr>
          <w:rFonts w:ascii="Segoe UI" w:eastAsia="Times New Roman" w:hAnsi="Segoe UI" w:cs="Segoe UI"/>
          <w:color w:val="373A3C"/>
          <w:kern w:val="0"/>
          <w:sz w:val="23"/>
          <w:szCs w:val="23"/>
          <w:lang w:val="es-MX" w:eastAsia="es-MX"/>
          <w14:ligatures w14:val="none"/>
        </w:rPr>
        <w:t xml:space="preserve"> se simplifica el procedimiento de dilución o extracción del crioprotector.</w:t>
      </w:r>
    </w:p>
    <w:p w14:paraId="5C38A471" w14:textId="77777777" w:rsidR="002D4E47" w:rsidRPr="00A077D1" w:rsidRDefault="002D4E47" w:rsidP="002D4E47">
      <w:pPr>
        <w:jc w:val="both"/>
        <w:rPr>
          <w:rFonts w:ascii="Segoe UI" w:eastAsia="Times New Roman" w:hAnsi="Segoe UI" w:cs="Segoe UI"/>
          <w:b/>
          <w:bCs/>
          <w:color w:val="373A3C"/>
          <w:kern w:val="0"/>
          <w:sz w:val="23"/>
          <w:szCs w:val="23"/>
          <w:lang w:val="es-MX"/>
          <w14:ligatures w14:val="none"/>
        </w:rPr>
      </w:pPr>
      <w:r w:rsidRPr="00A077D1">
        <w:rPr>
          <w:rFonts w:ascii="Segoe UI" w:eastAsia="Times New Roman" w:hAnsi="Segoe UI" w:cs="Segoe UI"/>
          <w:b/>
          <w:bCs/>
          <w:color w:val="373A3C"/>
          <w:kern w:val="0"/>
          <w:sz w:val="23"/>
          <w:szCs w:val="23"/>
          <w:lang w:val="es-MX"/>
          <w14:ligatures w14:val="none"/>
        </w:rPr>
        <w:t>Criopreservación con transferencia directa</w:t>
      </w:r>
    </w:p>
    <w:p w14:paraId="040969C8" w14:textId="550E7AA1" w:rsidR="002D4E47" w:rsidRPr="00A077D1" w:rsidRDefault="00A17C81" w:rsidP="002D4E47">
      <w:pPr>
        <w:jc w:val="both"/>
        <w:rPr>
          <w:rFonts w:ascii="Segoe UI" w:eastAsia="Times New Roman" w:hAnsi="Segoe UI" w:cs="Segoe UI"/>
          <w:color w:val="373A3C"/>
          <w:kern w:val="0"/>
          <w:sz w:val="23"/>
          <w:szCs w:val="23"/>
          <w:lang w:val="es-MX" w:eastAsia="es-MX"/>
          <w14:ligatures w14:val="none"/>
        </w:rPr>
      </w:pPr>
      <w:r w:rsidRPr="00A077D1">
        <w:rPr>
          <w:rFonts w:ascii="Segoe UI" w:eastAsia="Times New Roman" w:hAnsi="Segoe UI" w:cs="Segoe UI"/>
          <w:color w:val="373A3C"/>
          <w:kern w:val="0"/>
          <w:sz w:val="23"/>
          <w:szCs w:val="23"/>
          <w:lang w:val="es-MX" w:eastAsia="es-MX"/>
          <w14:ligatures w14:val="none"/>
        </w:rPr>
        <w:t>Otra modalidad</w:t>
      </w:r>
      <w:r w:rsidR="002D4E47" w:rsidRPr="00A077D1">
        <w:rPr>
          <w:rFonts w:ascii="Segoe UI" w:eastAsia="Times New Roman" w:hAnsi="Segoe UI" w:cs="Segoe UI"/>
          <w:color w:val="373A3C"/>
          <w:kern w:val="0"/>
          <w:sz w:val="23"/>
          <w:szCs w:val="23"/>
          <w:lang w:val="es-MX" w:eastAsia="es-MX"/>
          <w14:ligatures w14:val="none"/>
        </w:rPr>
        <w:t xml:space="preserve"> del método en un paso es llamado método con transferencia directa, en el </w:t>
      </w:r>
      <w:r w:rsidRPr="00A077D1">
        <w:rPr>
          <w:rFonts w:ascii="Segoe UI" w:eastAsia="Times New Roman" w:hAnsi="Segoe UI" w:cs="Segoe UI"/>
          <w:color w:val="373A3C"/>
          <w:kern w:val="0"/>
          <w:sz w:val="23"/>
          <w:szCs w:val="23"/>
          <w:lang w:val="es-MX" w:eastAsia="es-MX"/>
          <w14:ligatures w14:val="none"/>
        </w:rPr>
        <w:t>que</w:t>
      </w:r>
      <w:r w:rsidR="002D4E47" w:rsidRPr="00A077D1">
        <w:rPr>
          <w:rFonts w:ascii="Segoe UI" w:eastAsia="Times New Roman" w:hAnsi="Segoe UI" w:cs="Segoe UI"/>
          <w:color w:val="373A3C"/>
          <w:kern w:val="0"/>
          <w:sz w:val="23"/>
          <w:szCs w:val="23"/>
          <w:lang w:val="es-MX" w:eastAsia="es-MX"/>
          <w14:ligatures w14:val="none"/>
        </w:rPr>
        <w:t xml:space="preserve"> se emplean crioprotectores altamente permeables tales como el etilenglicol o el 1,2 propilenglicol. </w:t>
      </w:r>
      <w:r w:rsidRPr="00A077D1">
        <w:rPr>
          <w:rFonts w:ascii="Segoe UI" w:eastAsia="Times New Roman" w:hAnsi="Segoe UI" w:cs="Segoe UI"/>
          <w:color w:val="373A3C"/>
          <w:kern w:val="0"/>
          <w:sz w:val="23"/>
          <w:szCs w:val="23"/>
          <w:lang w:val="es-MX" w:eastAsia="es-MX"/>
          <w14:ligatures w14:val="none"/>
        </w:rPr>
        <w:t>Luego</w:t>
      </w:r>
      <w:r w:rsidR="002D4E47" w:rsidRPr="00A077D1">
        <w:rPr>
          <w:rFonts w:ascii="Segoe UI" w:eastAsia="Times New Roman" w:hAnsi="Segoe UI" w:cs="Segoe UI"/>
          <w:color w:val="373A3C"/>
          <w:kern w:val="0"/>
          <w:sz w:val="23"/>
          <w:szCs w:val="23"/>
          <w:lang w:val="es-MX" w:eastAsia="es-MX"/>
          <w14:ligatures w14:val="none"/>
        </w:rPr>
        <w:t xml:space="preserve">, son descongeladas y el embrión es transferido directamente al útero de las receptoras. </w:t>
      </w:r>
      <w:r w:rsidRPr="00A077D1">
        <w:rPr>
          <w:rFonts w:ascii="Segoe UI" w:eastAsia="Times New Roman" w:hAnsi="Segoe UI" w:cs="Segoe UI"/>
          <w:color w:val="373A3C"/>
          <w:kern w:val="0"/>
          <w:sz w:val="23"/>
          <w:szCs w:val="23"/>
          <w:lang w:val="es-MX" w:eastAsia="es-MX"/>
          <w14:ligatures w14:val="none"/>
        </w:rPr>
        <w:t>Ya que</w:t>
      </w:r>
      <w:r w:rsidR="002D4E47" w:rsidRPr="00A077D1">
        <w:rPr>
          <w:rFonts w:ascii="Segoe UI" w:eastAsia="Times New Roman" w:hAnsi="Segoe UI" w:cs="Segoe UI"/>
          <w:color w:val="373A3C"/>
          <w:kern w:val="0"/>
          <w:sz w:val="23"/>
          <w:szCs w:val="23"/>
          <w:lang w:val="es-MX" w:eastAsia="es-MX"/>
          <w14:ligatures w14:val="none"/>
        </w:rPr>
        <w:t xml:space="preserve"> estos crioprotectores son altamente permeables, los embriones congelados y descongelados sufren un daño osmótico</w:t>
      </w:r>
      <w:r w:rsidRPr="00A077D1">
        <w:rPr>
          <w:rFonts w:ascii="Segoe UI" w:eastAsia="Times New Roman" w:hAnsi="Segoe UI" w:cs="Segoe UI"/>
          <w:color w:val="373A3C"/>
          <w:kern w:val="0"/>
          <w:sz w:val="23"/>
          <w:szCs w:val="23"/>
          <w:lang w:val="es-MX" w:eastAsia="es-MX"/>
          <w14:ligatures w14:val="none"/>
        </w:rPr>
        <w:t xml:space="preserve"> </w:t>
      </w:r>
      <w:r w:rsidR="002D4E47" w:rsidRPr="00A077D1">
        <w:rPr>
          <w:rFonts w:ascii="Segoe UI" w:eastAsia="Times New Roman" w:hAnsi="Segoe UI" w:cs="Segoe UI"/>
          <w:color w:val="373A3C"/>
          <w:kern w:val="0"/>
          <w:sz w:val="23"/>
          <w:szCs w:val="23"/>
          <w:lang w:val="es-MX" w:eastAsia="es-MX"/>
          <w14:ligatures w14:val="none"/>
        </w:rPr>
        <w:t>leve cuando son transferidos directamente a</w:t>
      </w:r>
      <w:r w:rsidRPr="00A077D1">
        <w:rPr>
          <w:rFonts w:ascii="Segoe UI" w:eastAsia="Times New Roman" w:hAnsi="Segoe UI" w:cs="Segoe UI"/>
          <w:color w:val="373A3C"/>
          <w:kern w:val="0"/>
          <w:sz w:val="23"/>
          <w:szCs w:val="23"/>
          <w:lang w:val="es-MX" w:eastAsia="es-MX"/>
          <w14:ligatures w14:val="none"/>
        </w:rPr>
        <w:t xml:space="preserve">l </w:t>
      </w:r>
      <w:r w:rsidR="002D4E47" w:rsidRPr="00A077D1">
        <w:rPr>
          <w:rFonts w:ascii="Segoe UI" w:eastAsia="Times New Roman" w:hAnsi="Segoe UI" w:cs="Segoe UI"/>
          <w:color w:val="373A3C"/>
          <w:kern w:val="0"/>
          <w:sz w:val="23"/>
          <w:szCs w:val="23"/>
          <w:lang w:val="es-MX" w:eastAsia="es-MX"/>
          <w14:ligatures w14:val="none"/>
        </w:rPr>
        <w:t>útero. El uso de otros crioprotectores como el glicerol, con mayor peso molecular y tasa de permeabilidad lenta, est</w:t>
      </w:r>
      <w:r w:rsidR="00230822" w:rsidRPr="00A077D1">
        <w:rPr>
          <w:rFonts w:ascii="Segoe UI" w:eastAsia="Times New Roman" w:hAnsi="Segoe UI" w:cs="Segoe UI"/>
          <w:color w:val="373A3C"/>
          <w:kern w:val="0"/>
          <w:sz w:val="23"/>
          <w:szCs w:val="23"/>
          <w:lang w:val="es-MX" w:eastAsia="es-MX"/>
          <w14:ligatures w14:val="none"/>
        </w:rPr>
        <w:t>á</w:t>
      </w:r>
      <w:r w:rsidR="002D4E47" w:rsidRPr="00A077D1">
        <w:rPr>
          <w:rFonts w:ascii="Segoe UI" w:eastAsia="Times New Roman" w:hAnsi="Segoe UI" w:cs="Segoe UI"/>
          <w:color w:val="373A3C"/>
          <w:kern w:val="0"/>
          <w:sz w:val="23"/>
          <w:szCs w:val="23"/>
          <w:lang w:val="es-MX" w:eastAsia="es-MX"/>
          <w14:ligatures w14:val="none"/>
        </w:rPr>
        <w:t xml:space="preserve"> contraindicado ya que </w:t>
      </w:r>
      <w:r w:rsidR="00230822" w:rsidRPr="00A077D1">
        <w:rPr>
          <w:rFonts w:ascii="Segoe UI" w:eastAsia="Times New Roman" w:hAnsi="Segoe UI" w:cs="Segoe UI"/>
          <w:color w:val="373A3C"/>
          <w:kern w:val="0"/>
          <w:sz w:val="23"/>
          <w:szCs w:val="23"/>
          <w:lang w:val="es-MX" w:eastAsia="es-MX"/>
          <w14:ligatures w14:val="none"/>
        </w:rPr>
        <w:t>puede causar</w:t>
      </w:r>
      <w:r w:rsidR="002D4E47" w:rsidRPr="00A077D1">
        <w:rPr>
          <w:rFonts w:ascii="Segoe UI" w:eastAsia="Times New Roman" w:hAnsi="Segoe UI" w:cs="Segoe UI"/>
          <w:color w:val="373A3C"/>
          <w:kern w:val="0"/>
          <w:sz w:val="23"/>
          <w:szCs w:val="23"/>
          <w:lang w:val="es-MX" w:eastAsia="es-MX"/>
          <w14:ligatures w14:val="none"/>
        </w:rPr>
        <w:t xml:space="preserve"> un elevado </w:t>
      </w:r>
      <w:r w:rsidR="00230822" w:rsidRPr="00A077D1">
        <w:rPr>
          <w:rFonts w:ascii="Segoe UI" w:eastAsia="Times New Roman" w:hAnsi="Segoe UI" w:cs="Segoe UI"/>
          <w:color w:val="373A3C"/>
          <w:kern w:val="0"/>
          <w:sz w:val="23"/>
          <w:szCs w:val="23"/>
          <w:lang w:val="es-MX" w:eastAsia="es-MX"/>
          <w14:ligatures w14:val="none"/>
        </w:rPr>
        <w:t>choque</w:t>
      </w:r>
      <w:r w:rsidR="002D4E47" w:rsidRPr="00A077D1">
        <w:rPr>
          <w:rFonts w:ascii="Segoe UI" w:eastAsia="Times New Roman" w:hAnsi="Segoe UI" w:cs="Segoe UI"/>
          <w:color w:val="373A3C"/>
          <w:kern w:val="0"/>
          <w:sz w:val="23"/>
          <w:szCs w:val="23"/>
          <w:lang w:val="es-MX" w:eastAsia="es-MX"/>
          <w14:ligatures w14:val="none"/>
        </w:rPr>
        <w:t xml:space="preserve"> osmótico.</w:t>
      </w:r>
      <w:r w:rsidR="008E7F00" w:rsidRPr="00A077D1">
        <w:rPr>
          <w:rFonts w:ascii="Segoe UI" w:eastAsia="Times New Roman" w:hAnsi="Segoe UI" w:cs="Segoe UI"/>
          <w:color w:val="373A3C"/>
          <w:kern w:val="0"/>
          <w:sz w:val="23"/>
          <w:szCs w:val="23"/>
          <w:lang w:val="es-MX" w:eastAsia="es-MX"/>
          <w14:ligatures w14:val="none"/>
        </w:rPr>
        <w:t xml:space="preserve"> (Redalyc, 2006)</w:t>
      </w:r>
    </w:p>
    <w:p w14:paraId="782BD241" w14:textId="094DC4BC" w:rsidR="002D4E47" w:rsidRPr="00A077D1" w:rsidRDefault="00F933B8" w:rsidP="002D4E47">
      <w:pPr>
        <w:jc w:val="both"/>
        <w:rPr>
          <w:rFonts w:ascii="Segoe UI" w:eastAsia="Times New Roman" w:hAnsi="Segoe UI" w:cs="Segoe UI"/>
          <w:b/>
          <w:bCs/>
          <w:color w:val="373A3C"/>
          <w:kern w:val="0"/>
          <w:sz w:val="23"/>
          <w:szCs w:val="23"/>
          <w:lang w:val="es-MX"/>
          <w14:ligatures w14:val="none"/>
        </w:rPr>
      </w:pPr>
      <w:r w:rsidRPr="00A077D1">
        <w:rPr>
          <w:rFonts w:ascii="Segoe UI" w:hAnsi="Segoe UI" w:cs="Segoe UI"/>
          <w:color w:val="373A3C"/>
          <w:sz w:val="23"/>
          <w:szCs w:val="23"/>
          <w:lang w:val="es-MX"/>
        </w:rPr>
        <w:t xml:space="preserve">Ginecol Obstet Mex (2011) </w:t>
      </w:r>
      <w:r w:rsidR="002D4E47" w:rsidRPr="00A077D1">
        <w:rPr>
          <w:rFonts w:ascii="Segoe UI" w:eastAsia="Times New Roman" w:hAnsi="Segoe UI" w:cs="Segoe UI"/>
          <w:b/>
          <w:bCs/>
          <w:color w:val="373A3C"/>
          <w:kern w:val="0"/>
          <w:sz w:val="23"/>
          <w:szCs w:val="23"/>
          <w:lang w:val="es-MX"/>
          <w14:ligatures w14:val="none"/>
        </w:rPr>
        <w:t>Criopreservación no equilibrada</w:t>
      </w:r>
    </w:p>
    <w:p w14:paraId="442DF515" w14:textId="00A0A4EC" w:rsidR="002D4E47" w:rsidRPr="00347451" w:rsidRDefault="002D4E47" w:rsidP="002D4E47">
      <w:pPr>
        <w:jc w:val="both"/>
        <w:rPr>
          <w:rFonts w:ascii="Segoe UI" w:eastAsia="Times New Roman" w:hAnsi="Segoe UI" w:cs="Segoe UI"/>
          <w:color w:val="373A3C"/>
          <w:kern w:val="0"/>
          <w:sz w:val="23"/>
          <w:szCs w:val="23"/>
          <w:lang w:val="es-MX" w:eastAsia="es-MX"/>
          <w14:ligatures w14:val="none"/>
        </w:rPr>
      </w:pPr>
      <w:r w:rsidRPr="00A077D1">
        <w:rPr>
          <w:rFonts w:ascii="Segoe UI" w:eastAsia="Times New Roman" w:hAnsi="Segoe UI" w:cs="Segoe UI"/>
          <w:color w:val="373A3C"/>
          <w:kern w:val="0"/>
          <w:sz w:val="23"/>
          <w:szCs w:val="23"/>
          <w:lang w:val="es-MX" w:eastAsia="es-MX"/>
          <w14:ligatures w14:val="none"/>
        </w:rPr>
        <w:t xml:space="preserve">El término no equilibrada, se usa para describir la criopreservación por procedimientos en los </w:t>
      </w:r>
      <w:r w:rsidR="00230822" w:rsidRPr="00A077D1">
        <w:rPr>
          <w:rFonts w:ascii="Segoe UI" w:eastAsia="Times New Roman" w:hAnsi="Segoe UI" w:cs="Segoe UI"/>
          <w:color w:val="373A3C"/>
          <w:kern w:val="0"/>
          <w:sz w:val="23"/>
          <w:szCs w:val="23"/>
          <w:lang w:val="es-MX" w:eastAsia="es-MX"/>
          <w14:ligatures w14:val="none"/>
        </w:rPr>
        <w:t>que</w:t>
      </w:r>
      <w:r w:rsidRPr="00A077D1">
        <w:rPr>
          <w:rFonts w:ascii="Segoe UI" w:eastAsia="Times New Roman" w:hAnsi="Segoe UI" w:cs="Segoe UI"/>
          <w:color w:val="373A3C"/>
          <w:kern w:val="0"/>
          <w:sz w:val="23"/>
          <w:szCs w:val="23"/>
          <w:lang w:val="es-MX" w:eastAsia="es-MX"/>
          <w14:ligatures w14:val="none"/>
        </w:rPr>
        <w:t xml:space="preserve"> las células y los tejidos no están en equilibrio con las altas concentraciones de crioprotectores permeables y no permeables, antes de un enfriamiento rápido. Las </w:t>
      </w:r>
      <w:r w:rsidR="00230822" w:rsidRPr="00A077D1">
        <w:rPr>
          <w:rFonts w:ascii="Segoe UI" w:eastAsia="Times New Roman" w:hAnsi="Segoe UI" w:cs="Segoe UI"/>
          <w:color w:val="373A3C"/>
          <w:kern w:val="0"/>
          <w:sz w:val="23"/>
          <w:szCs w:val="23"/>
          <w:lang w:val="es-MX" w:eastAsia="es-MX"/>
          <w14:ligatures w14:val="none"/>
        </w:rPr>
        <w:t>elevadas</w:t>
      </w:r>
      <w:r w:rsidRPr="00A077D1">
        <w:rPr>
          <w:rFonts w:ascii="Segoe UI" w:eastAsia="Times New Roman" w:hAnsi="Segoe UI" w:cs="Segoe UI"/>
          <w:color w:val="373A3C"/>
          <w:kern w:val="0"/>
          <w:sz w:val="23"/>
          <w:szCs w:val="23"/>
          <w:lang w:val="es-MX" w:eastAsia="es-MX"/>
          <w14:ligatures w14:val="none"/>
        </w:rPr>
        <w:t xml:space="preserve"> concentraciones de crioprotectores causan una rápida deshidratación de las células y el enfriamiento ocurre antes del equilibrio osmótico entre el medio y el embrión. Los procedimientos de criopreservación no equilibrada, </w:t>
      </w:r>
      <w:r w:rsidR="00230822" w:rsidRPr="00A077D1">
        <w:rPr>
          <w:rFonts w:ascii="Segoe UI" w:eastAsia="Times New Roman" w:hAnsi="Segoe UI" w:cs="Segoe UI"/>
          <w:color w:val="373A3C"/>
          <w:kern w:val="0"/>
          <w:sz w:val="23"/>
          <w:szCs w:val="23"/>
          <w:lang w:val="es-MX" w:eastAsia="es-MX"/>
          <w14:ligatures w14:val="none"/>
        </w:rPr>
        <w:t>son diferentes</w:t>
      </w:r>
      <w:r w:rsidRPr="00A077D1">
        <w:rPr>
          <w:rFonts w:ascii="Segoe UI" w:eastAsia="Times New Roman" w:hAnsi="Segoe UI" w:cs="Segoe UI"/>
          <w:color w:val="373A3C"/>
          <w:kern w:val="0"/>
          <w:sz w:val="23"/>
          <w:szCs w:val="23"/>
          <w:lang w:val="es-MX" w:eastAsia="es-MX"/>
          <w14:ligatures w14:val="none"/>
        </w:rPr>
        <w:t xml:space="preserve"> de los procedimientos equilibrados</w:t>
      </w:r>
      <w:r w:rsidRPr="00347451">
        <w:rPr>
          <w:rFonts w:ascii="Segoe UI" w:eastAsia="Times New Roman" w:hAnsi="Segoe UI" w:cs="Segoe UI"/>
          <w:color w:val="373A3C"/>
          <w:kern w:val="0"/>
          <w:sz w:val="23"/>
          <w:szCs w:val="23"/>
          <w:lang w:val="es-MX" w:eastAsia="es-MX"/>
          <w14:ligatures w14:val="none"/>
        </w:rPr>
        <w:t xml:space="preserve"> </w:t>
      </w:r>
      <w:r w:rsidR="00230822">
        <w:rPr>
          <w:rFonts w:ascii="Segoe UI" w:eastAsia="Times New Roman" w:hAnsi="Segoe UI" w:cs="Segoe UI"/>
          <w:color w:val="373A3C"/>
          <w:kern w:val="0"/>
          <w:sz w:val="23"/>
          <w:szCs w:val="23"/>
          <w:lang w:val="es-MX" w:eastAsia="es-MX"/>
          <w14:ligatures w14:val="none"/>
        </w:rPr>
        <w:t>para conseguir</w:t>
      </w:r>
      <w:r w:rsidRPr="00347451">
        <w:rPr>
          <w:rFonts w:ascii="Segoe UI" w:eastAsia="Times New Roman" w:hAnsi="Segoe UI" w:cs="Segoe UI"/>
          <w:color w:val="373A3C"/>
          <w:kern w:val="0"/>
          <w:sz w:val="23"/>
          <w:szCs w:val="23"/>
          <w:lang w:val="es-MX" w:eastAsia="es-MX"/>
          <w14:ligatures w14:val="none"/>
        </w:rPr>
        <w:t xml:space="preserve"> una mayor deshidratación y penetración de los crioprotectores previo al enfriamiento, </w:t>
      </w:r>
      <w:r w:rsidR="00230822">
        <w:rPr>
          <w:rFonts w:ascii="Segoe UI" w:eastAsia="Times New Roman" w:hAnsi="Segoe UI" w:cs="Segoe UI"/>
          <w:color w:val="373A3C"/>
          <w:kern w:val="0"/>
          <w:sz w:val="23"/>
          <w:szCs w:val="23"/>
          <w:lang w:val="es-MX" w:eastAsia="es-MX"/>
          <w14:ligatures w14:val="none"/>
        </w:rPr>
        <w:t>con lo cual</w:t>
      </w:r>
      <w:r w:rsidRPr="00347451">
        <w:rPr>
          <w:rFonts w:ascii="Segoe UI" w:eastAsia="Times New Roman" w:hAnsi="Segoe UI" w:cs="Segoe UI"/>
          <w:color w:val="373A3C"/>
          <w:kern w:val="0"/>
          <w:sz w:val="23"/>
          <w:szCs w:val="23"/>
          <w:lang w:val="es-MX" w:eastAsia="es-MX"/>
          <w14:ligatures w14:val="none"/>
        </w:rPr>
        <w:t xml:space="preserve"> </w:t>
      </w:r>
      <w:r w:rsidR="00230822">
        <w:rPr>
          <w:rFonts w:ascii="Segoe UI" w:eastAsia="Times New Roman" w:hAnsi="Segoe UI" w:cs="Segoe UI"/>
          <w:color w:val="373A3C"/>
          <w:kern w:val="0"/>
          <w:sz w:val="23"/>
          <w:szCs w:val="23"/>
          <w:lang w:val="es-MX" w:eastAsia="es-MX"/>
          <w14:ligatures w14:val="none"/>
        </w:rPr>
        <w:t xml:space="preserve">se consigue el </w:t>
      </w:r>
      <w:r w:rsidRPr="00347451">
        <w:rPr>
          <w:rFonts w:ascii="Segoe UI" w:eastAsia="Times New Roman" w:hAnsi="Segoe UI" w:cs="Segoe UI"/>
          <w:color w:val="373A3C"/>
          <w:kern w:val="0"/>
          <w:sz w:val="23"/>
          <w:szCs w:val="23"/>
          <w:lang w:val="es-MX" w:eastAsia="es-MX"/>
          <w14:ligatures w14:val="none"/>
        </w:rPr>
        <w:t>enfriamiento en un solo paso.</w:t>
      </w:r>
      <w:r w:rsidR="00F933B8" w:rsidRPr="00F933B8">
        <w:rPr>
          <w:rFonts w:ascii="Segoe UI" w:hAnsi="Segoe UI" w:cs="Segoe UI"/>
          <w:color w:val="373A3C"/>
          <w:sz w:val="23"/>
          <w:szCs w:val="23"/>
          <w:lang w:val="es-MX"/>
        </w:rPr>
        <w:t xml:space="preserve"> </w:t>
      </w:r>
      <w:r w:rsidR="00F933B8" w:rsidRPr="004C621F">
        <w:rPr>
          <w:rFonts w:ascii="Segoe UI" w:hAnsi="Segoe UI" w:cs="Segoe UI"/>
          <w:color w:val="373A3C"/>
          <w:sz w:val="23"/>
          <w:szCs w:val="23"/>
          <w:lang w:val="es-MX"/>
        </w:rPr>
        <w:t xml:space="preserve">Ginecol Obstet Mex </w:t>
      </w:r>
      <w:r w:rsidR="00F933B8">
        <w:rPr>
          <w:rFonts w:ascii="Segoe UI" w:hAnsi="Segoe UI" w:cs="Segoe UI"/>
          <w:color w:val="373A3C"/>
          <w:sz w:val="23"/>
          <w:szCs w:val="23"/>
          <w:lang w:val="es-MX"/>
        </w:rPr>
        <w:t>(</w:t>
      </w:r>
      <w:r w:rsidR="00F933B8" w:rsidRPr="004C621F">
        <w:rPr>
          <w:rFonts w:ascii="Segoe UI" w:hAnsi="Segoe UI" w:cs="Segoe UI"/>
          <w:color w:val="373A3C"/>
          <w:sz w:val="23"/>
          <w:szCs w:val="23"/>
          <w:lang w:val="es-MX"/>
        </w:rPr>
        <w:t>2011</w:t>
      </w:r>
      <w:r w:rsidR="00F933B8">
        <w:rPr>
          <w:rFonts w:ascii="Segoe UI" w:hAnsi="Segoe UI" w:cs="Segoe UI"/>
          <w:color w:val="373A3C"/>
          <w:sz w:val="23"/>
          <w:szCs w:val="23"/>
          <w:lang w:val="es-MX"/>
        </w:rPr>
        <w:t>)</w:t>
      </w:r>
    </w:p>
    <w:p w14:paraId="32200F01" w14:textId="4962AA21" w:rsidR="002D4E47" w:rsidRPr="00347451" w:rsidRDefault="00C16ED8" w:rsidP="002D4E47">
      <w:pPr>
        <w:jc w:val="both"/>
        <w:rPr>
          <w:rFonts w:ascii="Segoe UI" w:eastAsia="Times New Roman" w:hAnsi="Segoe UI" w:cs="Segoe UI"/>
          <w:b/>
          <w:bCs/>
          <w:color w:val="373A3C"/>
          <w:kern w:val="0"/>
          <w:sz w:val="23"/>
          <w:szCs w:val="23"/>
          <w:lang w:val="es-MX"/>
          <w14:ligatures w14:val="none"/>
        </w:rPr>
      </w:pPr>
      <w:r w:rsidRPr="008C1178">
        <w:rPr>
          <w:rFonts w:ascii="Segoe UI" w:eastAsia="Times New Roman" w:hAnsi="Segoe UI" w:cs="Segoe UI"/>
          <w:color w:val="373A3C"/>
          <w:kern w:val="0"/>
          <w:sz w:val="23"/>
          <w:szCs w:val="23"/>
          <w:lang w:val="es-MX" w:eastAsia="es-MX"/>
          <w14:ligatures w14:val="none"/>
        </w:rPr>
        <w:t xml:space="preserve">(Redalyc, 2006) </w:t>
      </w:r>
      <w:r w:rsidR="002D4E47" w:rsidRPr="00347451">
        <w:rPr>
          <w:rFonts w:ascii="Segoe UI" w:eastAsia="Times New Roman" w:hAnsi="Segoe UI" w:cs="Segoe UI"/>
          <w:b/>
          <w:bCs/>
          <w:color w:val="373A3C"/>
          <w:kern w:val="0"/>
          <w:sz w:val="23"/>
          <w:szCs w:val="23"/>
          <w:lang w:val="es-MX"/>
          <w14:ligatures w14:val="none"/>
        </w:rPr>
        <w:t>Criopreservación rápida</w:t>
      </w:r>
    </w:p>
    <w:p w14:paraId="12EC742E" w14:textId="63AD0DEE" w:rsidR="002D4E47" w:rsidRPr="00A077D1" w:rsidRDefault="002D4E47" w:rsidP="002D4E47">
      <w:pPr>
        <w:jc w:val="both"/>
        <w:rPr>
          <w:rFonts w:ascii="Segoe UI" w:eastAsia="Times New Roman" w:hAnsi="Segoe UI" w:cs="Segoe UI"/>
          <w:color w:val="373A3C"/>
          <w:kern w:val="0"/>
          <w:sz w:val="23"/>
          <w:szCs w:val="23"/>
          <w:lang w:val="es-MX" w:eastAsia="es-MX"/>
          <w14:ligatures w14:val="none"/>
        </w:rPr>
      </w:pPr>
      <w:r w:rsidRPr="00A077D1">
        <w:rPr>
          <w:rFonts w:ascii="Segoe UI" w:eastAsia="Times New Roman" w:hAnsi="Segoe UI" w:cs="Segoe UI"/>
          <w:color w:val="373A3C"/>
          <w:kern w:val="0"/>
          <w:sz w:val="23"/>
          <w:szCs w:val="23"/>
          <w:lang w:val="es-MX" w:eastAsia="es-MX"/>
          <w14:ligatures w14:val="none"/>
        </w:rPr>
        <w:t xml:space="preserve">Este método es </w:t>
      </w:r>
      <w:r w:rsidR="00230822" w:rsidRPr="00A077D1">
        <w:rPr>
          <w:rFonts w:ascii="Segoe UI" w:eastAsia="Times New Roman" w:hAnsi="Segoe UI" w:cs="Segoe UI"/>
          <w:color w:val="373A3C"/>
          <w:kern w:val="0"/>
          <w:sz w:val="23"/>
          <w:szCs w:val="23"/>
          <w:lang w:val="es-MX" w:eastAsia="es-MX"/>
          <w14:ligatures w14:val="none"/>
        </w:rPr>
        <w:t>utilizado</w:t>
      </w:r>
      <w:r w:rsidRPr="00A077D1">
        <w:rPr>
          <w:rFonts w:ascii="Segoe UI" w:eastAsia="Times New Roman" w:hAnsi="Segoe UI" w:cs="Segoe UI"/>
          <w:color w:val="373A3C"/>
          <w:kern w:val="0"/>
          <w:sz w:val="23"/>
          <w:szCs w:val="23"/>
          <w:lang w:val="es-MX" w:eastAsia="es-MX"/>
          <w14:ligatures w14:val="none"/>
        </w:rPr>
        <w:t xml:space="preserve"> para la criopreservación de células que han sido parcialmente deshidratadas antes de ser sometidas a una tasa de enfriamiento rápido de 1250 </w:t>
      </w:r>
      <w:r w:rsidR="00230822" w:rsidRPr="00A077D1">
        <w:rPr>
          <w:rFonts w:ascii="Segoe UI" w:eastAsia="Times New Roman" w:hAnsi="Segoe UI" w:cs="Segoe UI"/>
          <w:color w:val="373A3C"/>
          <w:kern w:val="0"/>
          <w:sz w:val="23"/>
          <w:szCs w:val="23"/>
          <w:lang w:val="es-MX" w:eastAsia="es-MX"/>
          <w14:ligatures w14:val="none"/>
        </w:rPr>
        <w:t xml:space="preserve">grados </w:t>
      </w:r>
      <w:r w:rsidRPr="00A077D1">
        <w:rPr>
          <w:rFonts w:ascii="Segoe UI" w:eastAsia="Times New Roman" w:hAnsi="Segoe UI" w:cs="Segoe UI"/>
          <w:color w:val="373A3C"/>
          <w:kern w:val="0"/>
          <w:sz w:val="23"/>
          <w:szCs w:val="23"/>
          <w:lang w:val="es-MX" w:eastAsia="es-MX"/>
          <w14:ligatures w14:val="none"/>
        </w:rPr>
        <w:t xml:space="preserve">C/min. Un </w:t>
      </w:r>
      <w:r w:rsidR="00230822" w:rsidRPr="00A077D1">
        <w:rPr>
          <w:rFonts w:ascii="Segoe UI" w:eastAsia="Times New Roman" w:hAnsi="Segoe UI" w:cs="Segoe UI"/>
          <w:color w:val="373A3C"/>
          <w:kern w:val="0"/>
          <w:sz w:val="23"/>
          <w:szCs w:val="23"/>
          <w:lang w:val="es-MX" w:eastAsia="es-MX"/>
          <w14:ligatures w14:val="none"/>
        </w:rPr>
        <w:t xml:space="preserve">requisito previo </w:t>
      </w:r>
      <w:r w:rsidRPr="00A077D1">
        <w:rPr>
          <w:rFonts w:ascii="Segoe UI" w:eastAsia="Times New Roman" w:hAnsi="Segoe UI" w:cs="Segoe UI"/>
          <w:color w:val="373A3C"/>
          <w:kern w:val="0"/>
          <w:sz w:val="23"/>
          <w:szCs w:val="23"/>
          <w:lang w:val="es-MX" w:eastAsia="es-MX"/>
          <w14:ligatures w14:val="none"/>
        </w:rPr>
        <w:t xml:space="preserve">fundamental para criopreservar embriones </w:t>
      </w:r>
      <w:r w:rsidR="00230822" w:rsidRPr="00A077D1">
        <w:rPr>
          <w:rFonts w:ascii="Segoe UI" w:eastAsia="Times New Roman" w:hAnsi="Segoe UI" w:cs="Segoe UI"/>
          <w:color w:val="373A3C"/>
          <w:kern w:val="0"/>
          <w:sz w:val="23"/>
          <w:szCs w:val="23"/>
          <w:lang w:val="es-MX" w:eastAsia="es-MX"/>
          <w14:ligatures w14:val="none"/>
        </w:rPr>
        <w:t>con é</w:t>
      </w:r>
      <w:r w:rsidRPr="00A077D1">
        <w:rPr>
          <w:rFonts w:ascii="Segoe UI" w:eastAsia="Times New Roman" w:hAnsi="Segoe UI" w:cs="Segoe UI"/>
          <w:color w:val="373A3C"/>
          <w:kern w:val="0"/>
          <w:sz w:val="23"/>
          <w:szCs w:val="23"/>
          <w:lang w:val="es-MX" w:eastAsia="es-MX"/>
          <w14:ligatures w14:val="none"/>
        </w:rPr>
        <w:t>xito por este método, es usar una solución compuesta de una mezcla de 2 a 4,5 M de crioprotectores permeables, tales como el glicerol, el propanediol, el dimetilsulfóxido o el etilenglicol, y 0,25 a 0,5 M de crioprotectores no permeables tales como la sucrosa, la trehalosa, la lactosa o la galactosa.</w:t>
      </w:r>
      <w:r w:rsidR="00C16ED8" w:rsidRPr="00A077D1">
        <w:rPr>
          <w:rFonts w:ascii="Segoe UI" w:eastAsia="Times New Roman" w:hAnsi="Segoe UI" w:cs="Segoe UI"/>
          <w:color w:val="373A3C"/>
          <w:kern w:val="0"/>
          <w:sz w:val="23"/>
          <w:szCs w:val="23"/>
          <w:lang w:val="es-MX" w:eastAsia="es-MX"/>
          <w14:ligatures w14:val="none"/>
        </w:rPr>
        <w:t xml:space="preserve"> (Redalyc, 2006)</w:t>
      </w:r>
    </w:p>
    <w:p w14:paraId="1431C1E2" w14:textId="77777777" w:rsidR="002D4E47" w:rsidRPr="00A077D1" w:rsidRDefault="002D4E47" w:rsidP="002D4E47">
      <w:pPr>
        <w:jc w:val="both"/>
        <w:rPr>
          <w:rFonts w:ascii="Segoe UI" w:eastAsia="Times New Roman" w:hAnsi="Segoe UI" w:cs="Segoe UI"/>
          <w:b/>
          <w:bCs/>
          <w:color w:val="373A3C"/>
          <w:kern w:val="0"/>
          <w:sz w:val="23"/>
          <w:szCs w:val="23"/>
          <w:lang w:val="es-MX"/>
          <w14:ligatures w14:val="none"/>
        </w:rPr>
      </w:pPr>
      <w:r w:rsidRPr="00A077D1">
        <w:rPr>
          <w:rFonts w:ascii="Segoe UI" w:eastAsia="Times New Roman" w:hAnsi="Segoe UI" w:cs="Segoe UI"/>
          <w:b/>
          <w:bCs/>
          <w:color w:val="373A3C"/>
          <w:kern w:val="0"/>
          <w:sz w:val="23"/>
          <w:szCs w:val="23"/>
          <w:lang w:val="es-MX"/>
          <w14:ligatures w14:val="none"/>
        </w:rPr>
        <w:t>Vitrificación</w:t>
      </w:r>
    </w:p>
    <w:p w14:paraId="53E7C548" w14:textId="0666ACE9" w:rsidR="002D4E47" w:rsidRPr="00A077D1" w:rsidRDefault="00F35E4D" w:rsidP="002D4E47">
      <w:pPr>
        <w:jc w:val="both"/>
        <w:rPr>
          <w:rFonts w:ascii="Segoe UI" w:eastAsia="Times New Roman" w:hAnsi="Segoe UI" w:cs="Segoe UI"/>
          <w:color w:val="373A3C"/>
          <w:kern w:val="0"/>
          <w:sz w:val="23"/>
          <w:szCs w:val="23"/>
          <w:lang w:val="es-MX" w:eastAsia="es-MX"/>
          <w14:ligatures w14:val="none"/>
        </w:rPr>
      </w:pPr>
      <w:r>
        <w:rPr>
          <w:rFonts w:ascii="Segoe UI" w:eastAsia="Times New Roman" w:hAnsi="Segoe UI" w:cs="Segoe UI"/>
          <w:color w:val="373A3C"/>
          <w:kern w:val="0"/>
          <w:sz w:val="23"/>
          <w:szCs w:val="23"/>
          <w:lang w:val="es-MX" w:eastAsia="es-MX"/>
          <w14:ligatures w14:val="none"/>
        </w:rPr>
        <w:t>(Biotecnologías de la reproducción [</w:t>
      </w:r>
      <w:r w:rsidR="00110C15" w:rsidRPr="00110C15">
        <w:rPr>
          <w:rFonts w:ascii="Segoe UI" w:eastAsia="Times New Roman" w:hAnsi="Segoe UI" w:cs="Segoe UI"/>
          <w:color w:val="373A3C"/>
          <w:kern w:val="0"/>
          <w:sz w:val="23"/>
          <w:szCs w:val="23"/>
          <w:lang w:val="es-MX" w:eastAsia="es-MX"/>
          <w14:ligatures w14:val="none"/>
        </w:rPr>
        <w:t>sra.campusinstituto.com.ar</w:t>
      </w:r>
      <w:r>
        <w:rPr>
          <w:rFonts w:ascii="Segoe UI" w:eastAsia="Times New Roman" w:hAnsi="Segoe UI" w:cs="Segoe UI"/>
          <w:color w:val="373A3C"/>
          <w:kern w:val="0"/>
          <w:sz w:val="23"/>
          <w:szCs w:val="23"/>
          <w:lang w:val="es-MX" w:eastAsia="es-MX"/>
          <w14:ligatures w14:val="none"/>
        </w:rPr>
        <w:t xml:space="preserve">], 2021) </w:t>
      </w:r>
      <w:r w:rsidR="002D4E47" w:rsidRPr="00A077D1">
        <w:rPr>
          <w:rFonts w:ascii="Segoe UI" w:eastAsia="Times New Roman" w:hAnsi="Segoe UI" w:cs="Segoe UI"/>
          <w:color w:val="373A3C"/>
          <w:kern w:val="0"/>
          <w:sz w:val="23"/>
          <w:szCs w:val="23"/>
          <w:lang w:val="es-MX" w:eastAsia="es-MX"/>
          <w14:ligatures w14:val="none"/>
        </w:rPr>
        <w:t xml:space="preserve">La vitrificación es un método de criopreservación </w:t>
      </w:r>
      <w:r w:rsidR="00230822" w:rsidRPr="00A077D1">
        <w:rPr>
          <w:rFonts w:ascii="Segoe UI" w:eastAsia="Times New Roman" w:hAnsi="Segoe UI" w:cs="Segoe UI"/>
          <w:color w:val="373A3C"/>
          <w:kern w:val="0"/>
          <w:sz w:val="23"/>
          <w:szCs w:val="23"/>
          <w:lang w:val="es-MX" w:eastAsia="es-MX"/>
          <w14:ligatures w14:val="none"/>
        </w:rPr>
        <w:t>considerablemente</w:t>
      </w:r>
      <w:r w:rsidR="002D4E47" w:rsidRPr="00A077D1">
        <w:rPr>
          <w:rFonts w:ascii="Segoe UI" w:eastAsia="Times New Roman" w:hAnsi="Segoe UI" w:cs="Segoe UI"/>
          <w:color w:val="373A3C"/>
          <w:kern w:val="0"/>
          <w:sz w:val="23"/>
          <w:szCs w:val="23"/>
          <w:lang w:val="es-MX" w:eastAsia="es-MX"/>
          <w14:ligatures w14:val="none"/>
        </w:rPr>
        <w:t xml:space="preserve"> rápido, en el </w:t>
      </w:r>
      <w:r w:rsidR="00230822" w:rsidRPr="00A077D1">
        <w:rPr>
          <w:rFonts w:ascii="Segoe UI" w:eastAsia="Times New Roman" w:hAnsi="Segoe UI" w:cs="Segoe UI"/>
          <w:color w:val="373A3C"/>
          <w:kern w:val="0"/>
          <w:sz w:val="23"/>
          <w:szCs w:val="23"/>
          <w:lang w:val="es-MX" w:eastAsia="es-MX"/>
          <w14:ligatures w14:val="none"/>
        </w:rPr>
        <w:t>que</w:t>
      </w:r>
      <w:r w:rsidR="002D4E47" w:rsidRPr="00A077D1">
        <w:rPr>
          <w:rFonts w:ascii="Segoe UI" w:eastAsia="Times New Roman" w:hAnsi="Segoe UI" w:cs="Segoe UI"/>
          <w:color w:val="373A3C"/>
          <w:kern w:val="0"/>
          <w:sz w:val="23"/>
          <w:szCs w:val="23"/>
          <w:lang w:val="es-MX" w:eastAsia="es-MX"/>
          <w14:ligatures w14:val="none"/>
        </w:rPr>
        <w:t xml:space="preserve"> los embriones son incluidos en una solución altamente concentrada de crioprotectores, </w:t>
      </w:r>
      <w:r w:rsidR="00230822" w:rsidRPr="00A077D1">
        <w:rPr>
          <w:rFonts w:ascii="Segoe UI" w:eastAsia="Times New Roman" w:hAnsi="Segoe UI" w:cs="Segoe UI"/>
          <w:color w:val="373A3C"/>
          <w:kern w:val="0"/>
          <w:sz w:val="23"/>
          <w:szCs w:val="23"/>
          <w:lang w:val="es-MX" w:eastAsia="es-MX"/>
          <w14:ligatures w14:val="none"/>
        </w:rPr>
        <w:t>que solidifican</w:t>
      </w:r>
      <w:r w:rsidR="002D4E47" w:rsidRPr="00A077D1">
        <w:rPr>
          <w:rFonts w:ascii="Segoe UI" w:eastAsia="Times New Roman" w:hAnsi="Segoe UI" w:cs="Segoe UI"/>
          <w:color w:val="373A3C"/>
          <w:kern w:val="0"/>
          <w:sz w:val="23"/>
          <w:szCs w:val="23"/>
          <w:lang w:val="es-MX" w:eastAsia="es-MX"/>
          <w14:ligatures w14:val="none"/>
        </w:rPr>
        <w:t xml:space="preserve"> durante el enfriamiento sin la formación de cristales de hielo. En </w:t>
      </w:r>
      <w:r w:rsidR="00230822" w:rsidRPr="00A077D1">
        <w:rPr>
          <w:rFonts w:ascii="Segoe UI" w:eastAsia="Times New Roman" w:hAnsi="Segoe UI" w:cs="Segoe UI"/>
          <w:color w:val="373A3C"/>
          <w:kern w:val="0"/>
          <w:sz w:val="23"/>
          <w:szCs w:val="23"/>
          <w:lang w:val="es-MX" w:eastAsia="es-MX"/>
          <w14:ligatures w14:val="none"/>
        </w:rPr>
        <w:t>situaciones</w:t>
      </w:r>
      <w:r w:rsidR="002D4E47" w:rsidRPr="00A077D1">
        <w:rPr>
          <w:rFonts w:ascii="Segoe UI" w:eastAsia="Times New Roman" w:hAnsi="Segoe UI" w:cs="Segoe UI"/>
          <w:color w:val="373A3C"/>
          <w:kern w:val="0"/>
          <w:sz w:val="23"/>
          <w:szCs w:val="23"/>
          <w:lang w:val="es-MX" w:eastAsia="es-MX"/>
          <w14:ligatures w14:val="none"/>
        </w:rPr>
        <w:t xml:space="preserve"> prácticas, esto se logra </w:t>
      </w:r>
      <w:r w:rsidR="00230822" w:rsidRPr="00A077D1">
        <w:rPr>
          <w:rFonts w:ascii="Segoe UI" w:eastAsia="Times New Roman" w:hAnsi="Segoe UI" w:cs="Segoe UI"/>
          <w:color w:val="373A3C"/>
          <w:kern w:val="0"/>
          <w:sz w:val="23"/>
          <w:szCs w:val="23"/>
          <w:lang w:val="es-MX" w:eastAsia="es-MX"/>
          <w14:ligatures w14:val="none"/>
        </w:rPr>
        <w:t>con</w:t>
      </w:r>
      <w:r w:rsidR="002D4E47" w:rsidRPr="00A077D1">
        <w:rPr>
          <w:rFonts w:ascii="Segoe UI" w:eastAsia="Times New Roman" w:hAnsi="Segoe UI" w:cs="Segoe UI"/>
          <w:color w:val="373A3C"/>
          <w:kern w:val="0"/>
          <w:sz w:val="23"/>
          <w:szCs w:val="23"/>
          <w:lang w:val="es-MX" w:eastAsia="es-MX"/>
          <w14:ligatures w14:val="none"/>
        </w:rPr>
        <w:t xml:space="preserve"> </w:t>
      </w:r>
      <w:r w:rsidR="002D4E47" w:rsidRPr="00A077D1">
        <w:rPr>
          <w:rFonts w:ascii="Segoe UI" w:eastAsia="Times New Roman" w:hAnsi="Segoe UI" w:cs="Segoe UI"/>
          <w:color w:val="373A3C"/>
          <w:kern w:val="0"/>
          <w:sz w:val="23"/>
          <w:szCs w:val="23"/>
          <w:lang w:val="es-MX" w:eastAsia="es-MX"/>
          <w14:ligatures w14:val="none"/>
        </w:rPr>
        <w:lastRenderedPageBreak/>
        <w:t xml:space="preserve">la inmersión directa en nitrógeno líquido, </w:t>
      </w:r>
      <w:r w:rsidR="00230822" w:rsidRPr="00A077D1">
        <w:rPr>
          <w:rFonts w:ascii="Segoe UI" w:eastAsia="Times New Roman" w:hAnsi="Segoe UI" w:cs="Segoe UI"/>
          <w:color w:val="373A3C"/>
          <w:kern w:val="0"/>
          <w:sz w:val="23"/>
          <w:szCs w:val="23"/>
          <w:lang w:val="es-MX" w:eastAsia="es-MX"/>
          <w14:ligatures w14:val="none"/>
        </w:rPr>
        <w:t xml:space="preserve">a </w:t>
      </w:r>
      <w:r w:rsidR="002D4E47" w:rsidRPr="00A077D1">
        <w:rPr>
          <w:rFonts w:ascii="Segoe UI" w:eastAsia="Times New Roman" w:hAnsi="Segoe UI" w:cs="Segoe UI"/>
          <w:color w:val="373A3C"/>
          <w:kern w:val="0"/>
          <w:sz w:val="23"/>
          <w:szCs w:val="23"/>
          <w:lang w:val="es-MX" w:eastAsia="es-MX"/>
          <w14:ligatures w14:val="none"/>
        </w:rPr>
        <w:t xml:space="preserve">una velocidad de enfriamiento de aproximadamente 2500 C/min, </w:t>
      </w:r>
      <w:r w:rsidR="00230822" w:rsidRPr="00A077D1">
        <w:rPr>
          <w:rFonts w:ascii="Segoe UI" w:eastAsia="Times New Roman" w:hAnsi="Segoe UI" w:cs="Segoe UI"/>
          <w:color w:val="373A3C"/>
          <w:kern w:val="0"/>
          <w:sz w:val="23"/>
          <w:szCs w:val="23"/>
          <w:lang w:val="es-MX" w:eastAsia="es-MX"/>
          <w14:ligatures w14:val="none"/>
        </w:rPr>
        <w:t>y en</w:t>
      </w:r>
      <w:r w:rsidR="002D4E47" w:rsidRPr="00A077D1">
        <w:rPr>
          <w:rFonts w:ascii="Segoe UI" w:eastAsia="Times New Roman" w:hAnsi="Segoe UI" w:cs="Segoe UI"/>
          <w:color w:val="373A3C"/>
          <w:kern w:val="0"/>
          <w:sz w:val="23"/>
          <w:szCs w:val="23"/>
          <w:lang w:val="es-MX" w:eastAsia="es-MX"/>
          <w14:ligatures w14:val="none"/>
        </w:rPr>
        <w:t xml:space="preserve"> pocos segundos criopreservarse. La solución no se cristaliza, se vitrifica, </w:t>
      </w:r>
      <w:r w:rsidR="00230822" w:rsidRPr="00A077D1">
        <w:rPr>
          <w:rFonts w:ascii="Segoe UI" w:eastAsia="Times New Roman" w:hAnsi="Segoe UI" w:cs="Segoe UI"/>
          <w:color w:val="373A3C"/>
          <w:kern w:val="0"/>
          <w:sz w:val="23"/>
          <w:szCs w:val="23"/>
          <w:lang w:val="es-MX" w:eastAsia="es-MX"/>
          <w14:ligatures w14:val="none"/>
        </w:rPr>
        <w:t>al</w:t>
      </w:r>
      <w:r w:rsidR="002D4E47" w:rsidRPr="00A077D1">
        <w:rPr>
          <w:rFonts w:ascii="Segoe UI" w:eastAsia="Times New Roman" w:hAnsi="Segoe UI" w:cs="Segoe UI"/>
          <w:color w:val="373A3C"/>
          <w:kern w:val="0"/>
          <w:sz w:val="23"/>
          <w:szCs w:val="23"/>
          <w:lang w:val="es-MX" w:eastAsia="es-MX"/>
          <w14:ligatures w14:val="none"/>
        </w:rPr>
        <w:t xml:space="preserve"> aumenta</w:t>
      </w:r>
      <w:r w:rsidR="00230822" w:rsidRPr="00A077D1">
        <w:rPr>
          <w:rFonts w:ascii="Segoe UI" w:eastAsia="Times New Roman" w:hAnsi="Segoe UI" w:cs="Segoe UI"/>
          <w:color w:val="373A3C"/>
          <w:kern w:val="0"/>
          <w:sz w:val="23"/>
          <w:szCs w:val="23"/>
          <w:lang w:val="es-MX" w:eastAsia="es-MX"/>
          <w14:ligatures w14:val="none"/>
        </w:rPr>
        <w:t>r</w:t>
      </w:r>
      <w:r w:rsidR="002D4E47" w:rsidRPr="00A077D1">
        <w:rPr>
          <w:rFonts w:ascii="Segoe UI" w:eastAsia="Times New Roman" w:hAnsi="Segoe UI" w:cs="Segoe UI"/>
          <w:color w:val="373A3C"/>
          <w:kern w:val="0"/>
          <w:sz w:val="23"/>
          <w:szCs w:val="23"/>
          <w:lang w:val="es-MX" w:eastAsia="es-MX"/>
          <w14:ligatures w14:val="none"/>
        </w:rPr>
        <w:t xml:space="preserve"> abruptamente su viscosidad y se transforma a un estado sólido no estructurado similar al vidrio</w:t>
      </w:r>
      <w:r w:rsidR="00230822" w:rsidRPr="00A077D1">
        <w:rPr>
          <w:rFonts w:ascii="Segoe UI" w:eastAsia="Times New Roman" w:hAnsi="Segoe UI" w:cs="Segoe UI"/>
          <w:color w:val="373A3C"/>
          <w:kern w:val="0"/>
          <w:sz w:val="23"/>
          <w:szCs w:val="23"/>
          <w:lang w:val="es-MX" w:eastAsia="es-MX"/>
          <w14:ligatures w14:val="none"/>
        </w:rPr>
        <w:t>.</w:t>
      </w:r>
      <w:r w:rsidRPr="00A077D1">
        <w:rPr>
          <w:rFonts w:ascii="Segoe UI" w:eastAsia="Times New Roman" w:hAnsi="Segoe UI" w:cs="Segoe UI"/>
          <w:color w:val="373A3C"/>
          <w:kern w:val="0"/>
          <w:sz w:val="23"/>
          <w:szCs w:val="23"/>
          <w:lang w:val="es-MX" w:eastAsia="es-MX"/>
          <w14:ligatures w14:val="none"/>
        </w:rPr>
        <w:t xml:space="preserve"> (sra.campusinstituto.com.ar, 2021)</w:t>
      </w:r>
    </w:p>
    <w:p w14:paraId="7D882E40" w14:textId="205ACFA4" w:rsidR="002D4E47" w:rsidRPr="00A077D1" w:rsidRDefault="00C16ED8" w:rsidP="002D4E47">
      <w:pPr>
        <w:jc w:val="both"/>
        <w:rPr>
          <w:rFonts w:ascii="Segoe UI" w:eastAsia="Times New Roman" w:hAnsi="Segoe UI" w:cs="Segoe UI"/>
          <w:b/>
          <w:bCs/>
          <w:color w:val="373A3C"/>
          <w:kern w:val="0"/>
          <w:sz w:val="23"/>
          <w:szCs w:val="23"/>
          <w:lang w:val="es-MX"/>
          <w14:ligatures w14:val="none"/>
        </w:rPr>
      </w:pPr>
      <w:r w:rsidRPr="00A077D1">
        <w:rPr>
          <w:rFonts w:ascii="Segoe UI" w:eastAsia="Times New Roman" w:hAnsi="Segoe UI" w:cs="Segoe UI"/>
          <w:color w:val="373A3C"/>
          <w:kern w:val="0"/>
          <w:sz w:val="23"/>
          <w:szCs w:val="23"/>
          <w:lang w:val="es-MX" w:eastAsia="es-MX"/>
          <w14:ligatures w14:val="none"/>
        </w:rPr>
        <w:t xml:space="preserve">(Redalyc, 2006) </w:t>
      </w:r>
      <w:r w:rsidR="002D4E47" w:rsidRPr="00A077D1">
        <w:rPr>
          <w:rFonts w:ascii="Segoe UI" w:eastAsia="Times New Roman" w:hAnsi="Segoe UI" w:cs="Segoe UI"/>
          <w:b/>
          <w:bCs/>
          <w:color w:val="373A3C"/>
          <w:kern w:val="0"/>
          <w:sz w:val="23"/>
          <w:szCs w:val="23"/>
          <w:lang w:val="es-MX"/>
          <w14:ligatures w14:val="none"/>
        </w:rPr>
        <w:t>Conclusiones</w:t>
      </w:r>
    </w:p>
    <w:p w14:paraId="6C6337F2" w14:textId="1C48826B" w:rsidR="002D4E47" w:rsidRPr="00A077D1" w:rsidRDefault="002D4E47" w:rsidP="002D4E47">
      <w:pPr>
        <w:jc w:val="both"/>
        <w:rPr>
          <w:rFonts w:ascii="Segoe UI" w:eastAsia="Times New Roman" w:hAnsi="Segoe UI" w:cs="Segoe UI"/>
          <w:color w:val="373A3C"/>
          <w:kern w:val="0"/>
          <w:sz w:val="23"/>
          <w:szCs w:val="23"/>
          <w:lang w:val="es-MX" w:eastAsia="es-MX"/>
          <w14:ligatures w14:val="none"/>
        </w:rPr>
      </w:pPr>
      <w:r w:rsidRPr="00A077D1">
        <w:rPr>
          <w:rFonts w:ascii="Segoe UI" w:eastAsia="Times New Roman" w:hAnsi="Segoe UI" w:cs="Segoe UI"/>
          <w:color w:val="373A3C"/>
          <w:kern w:val="0"/>
          <w:sz w:val="23"/>
          <w:szCs w:val="23"/>
          <w:lang w:val="es-MX" w:eastAsia="es-MX"/>
          <w14:ligatures w14:val="none"/>
        </w:rPr>
        <w:t xml:space="preserve">La criopreservación de embriones </w:t>
      </w:r>
      <w:r w:rsidR="00230822" w:rsidRPr="00A077D1">
        <w:rPr>
          <w:rFonts w:ascii="Segoe UI" w:eastAsia="Times New Roman" w:hAnsi="Segoe UI" w:cs="Segoe UI"/>
          <w:color w:val="373A3C"/>
          <w:kern w:val="0"/>
          <w:sz w:val="23"/>
          <w:szCs w:val="23"/>
          <w:lang w:val="es-MX" w:eastAsia="es-MX"/>
          <w14:ligatures w14:val="none"/>
        </w:rPr>
        <w:t>simboliza</w:t>
      </w:r>
      <w:r w:rsidRPr="00A077D1">
        <w:rPr>
          <w:rFonts w:ascii="Segoe UI" w:eastAsia="Times New Roman" w:hAnsi="Segoe UI" w:cs="Segoe UI"/>
          <w:color w:val="373A3C"/>
          <w:kern w:val="0"/>
          <w:sz w:val="23"/>
          <w:szCs w:val="23"/>
          <w:lang w:val="es-MX" w:eastAsia="es-MX"/>
          <w14:ligatures w14:val="none"/>
        </w:rPr>
        <w:t xml:space="preserve"> un paso crucial en los procedimientos de reproducción asistida, la cual permite disponer de un germoplasma valioso en el </w:t>
      </w:r>
      <w:r w:rsidR="00230822" w:rsidRPr="00A077D1">
        <w:rPr>
          <w:rFonts w:ascii="Segoe UI" w:eastAsia="Times New Roman" w:hAnsi="Segoe UI" w:cs="Segoe UI"/>
          <w:color w:val="373A3C"/>
          <w:kern w:val="0"/>
          <w:sz w:val="23"/>
          <w:szCs w:val="23"/>
          <w:lang w:val="es-MX" w:eastAsia="es-MX"/>
          <w14:ligatures w14:val="none"/>
        </w:rPr>
        <w:t xml:space="preserve">mejor </w:t>
      </w:r>
      <w:r w:rsidRPr="00A077D1">
        <w:rPr>
          <w:rFonts w:ascii="Segoe UI" w:eastAsia="Times New Roman" w:hAnsi="Segoe UI" w:cs="Segoe UI"/>
          <w:color w:val="373A3C"/>
          <w:kern w:val="0"/>
          <w:sz w:val="23"/>
          <w:szCs w:val="23"/>
          <w:lang w:val="es-MX" w:eastAsia="es-MX"/>
          <w14:ligatures w14:val="none"/>
        </w:rPr>
        <w:t xml:space="preserve">momento para su </w:t>
      </w:r>
      <w:r w:rsidR="00230822" w:rsidRPr="00A077D1">
        <w:rPr>
          <w:rFonts w:ascii="Segoe UI" w:eastAsia="Times New Roman" w:hAnsi="Segoe UI" w:cs="Segoe UI"/>
          <w:color w:val="373A3C"/>
          <w:kern w:val="0"/>
          <w:sz w:val="23"/>
          <w:szCs w:val="23"/>
          <w:lang w:val="es-MX" w:eastAsia="es-MX"/>
          <w14:ligatures w14:val="none"/>
        </w:rPr>
        <w:t>manejo</w:t>
      </w:r>
      <w:r w:rsidRPr="00A077D1">
        <w:rPr>
          <w:rFonts w:ascii="Segoe UI" w:eastAsia="Times New Roman" w:hAnsi="Segoe UI" w:cs="Segoe UI"/>
          <w:color w:val="373A3C"/>
          <w:kern w:val="0"/>
          <w:sz w:val="23"/>
          <w:szCs w:val="23"/>
          <w:lang w:val="es-MX" w:eastAsia="es-MX"/>
          <w14:ligatures w14:val="none"/>
        </w:rPr>
        <w:t xml:space="preserve">. La congelación </w:t>
      </w:r>
      <w:r w:rsidR="00230822" w:rsidRPr="00A077D1">
        <w:rPr>
          <w:rFonts w:ascii="Segoe UI" w:eastAsia="Times New Roman" w:hAnsi="Segoe UI" w:cs="Segoe UI"/>
          <w:color w:val="373A3C"/>
          <w:kern w:val="0"/>
          <w:sz w:val="23"/>
          <w:szCs w:val="23"/>
          <w:lang w:val="es-MX" w:eastAsia="es-MX"/>
          <w14:ligatures w14:val="none"/>
        </w:rPr>
        <w:t>pausada</w:t>
      </w:r>
      <w:r w:rsidRPr="00A077D1">
        <w:rPr>
          <w:rFonts w:ascii="Segoe UI" w:eastAsia="Times New Roman" w:hAnsi="Segoe UI" w:cs="Segoe UI"/>
          <w:color w:val="373A3C"/>
          <w:kern w:val="0"/>
          <w:sz w:val="23"/>
          <w:szCs w:val="23"/>
          <w:lang w:val="es-MX" w:eastAsia="es-MX"/>
          <w14:ligatures w14:val="none"/>
        </w:rPr>
        <w:t xml:space="preserve"> </w:t>
      </w:r>
      <w:r w:rsidR="00230822" w:rsidRPr="00A077D1">
        <w:rPr>
          <w:rFonts w:ascii="Segoe UI" w:eastAsia="Times New Roman" w:hAnsi="Segoe UI" w:cs="Segoe UI"/>
          <w:color w:val="373A3C"/>
          <w:kern w:val="0"/>
          <w:sz w:val="23"/>
          <w:szCs w:val="23"/>
          <w:lang w:val="es-MX" w:eastAsia="es-MX"/>
          <w14:ligatures w14:val="none"/>
        </w:rPr>
        <w:t>establece</w:t>
      </w:r>
      <w:r w:rsidRPr="00A077D1">
        <w:rPr>
          <w:rFonts w:ascii="Segoe UI" w:eastAsia="Times New Roman" w:hAnsi="Segoe UI" w:cs="Segoe UI"/>
          <w:color w:val="373A3C"/>
          <w:kern w:val="0"/>
          <w:sz w:val="23"/>
          <w:szCs w:val="23"/>
          <w:lang w:val="es-MX" w:eastAsia="es-MX"/>
          <w14:ligatures w14:val="none"/>
        </w:rPr>
        <w:t xml:space="preserve"> aún, la técnica </w:t>
      </w:r>
      <w:r w:rsidR="00230822" w:rsidRPr="00A077D1">
        <w:rPr>
          <w:rFonts w:ascii="Segoe UI" w:eastAsia="Times New Roman" w:hAnsi="Segoe UI" w:cs="Segoe UI"/>
          <w:color w:val="373A3C"/>
          <w:kern w:val="0"/>
          <w:sz w:val="23"/>
          <w:szCs w:val="23"/>
          <w:lang w:val="es-MX" w:eastAsia="es-MX"/>
          <w14:ligatures w14:val="none"/>
        </w:rPr>
        <w:t>que se utiliza con mayor</w:t>
      </w:r>
      <w:r w:rsidRPr="00A077D1">
        <w:rPr>
          <w:rFonts w:ascii="Segoe UI" w:eastAsia="Times New Roman" w:hAnsi="Segoe UI" w:cs="Segoe UI"/>
          <w:color w:val="373A3C"/>
          <w:kern w:val="0"/>
          <w:sz w:val="23"/>
          <w:szCs w:val="23"/>
          <w:lang w:val="es-MX" w:eastAsia="es-MX"/>
          <w14:ligatures w14:val="none"/>
        </w:rPr>
        <w:t xml:space="preserve"> frecuen</w:t>
      </w:r>
      <w:r w:rsidR="00230822" w:rsidRPr="00A077D1">
        <w:rPr>
          <w:rFonts w:ascii="Segoe UI" w:eastAsia="Times New Roman" w:hAnsi="Segoe UI" w:cs="Segoe UI"/>
          <w:color w:val="373A3C"/>
          <w:kern w:val="0"/>
          <w:sz w:val="23"/>
          <w:szCs w:val="23"/>
          <w:lang w:val="es-MX" w:eastAsia="es-MX"/>
          <w14:ligatures w14:val="none"/>
        </w:rPr>
        <w:t>cia de</w:t>
      </w:r>
      <w:r w:rsidRPr="00A077D1">
        <w:rPr>
          <w:rFonts w:ascii="Segoe UI" w:eastAsia="Times New Roman" w:hAnsi="Segoe UI" w:cs="Segoe UI"/>
          <w:color w:val="373A3C"/>
          <w:kern w:val="0"/>
          <w:sz w:val="23"/>
          <w:szCs w:val="23"/>
          <w:lang w:val="es-MX" w:eastAsia="es-MX"/>
          <w14:ligatures w14:val="none"/>
        </w:rPr>
        <w:t xml:space="preserve"> u</w:t>
      </w:r>
      <w:r w:rsidR="00230822" w:rsidRPr="00A077D1">
        <w:rPr>
          <w:rFonts w:ascii="Segoe UI" w:eastAsia="Times New Roman" w:hAnsi="Segoe UI" w:cs="Segoe UI"/>
          <w:color w:val="373A3C"/>
          <w:kern w:val="0"/>
          <w:sz w:val="23"/>
          <w:szCs w:val="23"/>
          <w:lang w:val="es-MX" w:eastAsia="es-MX"/>
          <w14:ligatures w14:val="none"/>
        </w:rPr>
        <w:t>tilización</w:t>
      </w:r>
      <w:r w:rsidRPr="00A077D1">
        <w:rPr>
          <w:rFonts w:ascii="Segoe UI" w:eastAsia="Times New Roman" w:hAnsi="Segoe UI" w:cs="Segoe UI"/>
          <w:color w:val="373A3C"/>
          <w:kern w:val="0"/>
          <w:sz w:val="23"/>
          <w:szCs w:val="23"/>
          <w:lang w:val="es-MX" w:eastAsia="es-MX"/>
          <w14:ligatures w14:val="none"/>
        </w:rPr>
        <w:t xml:space="preserve"> para </w:t>
      </w:r>
      <w:r w:rsidR="00DA06B3" w:rsidRPr="00A077D1">
        <w:rPr>
          <w:rFonts w:ascii="Segoe UI" w:eastAsia="Times New Roman" w:hAnsi="Segoe UI" w:cs="Segoe UI"/>
          <w:color w:val="373A3C"/>
          <w:kern w:val="0"/>
          <w:sz w:val="23"/>
          <w:szCs w:val="23"/>
          <w:lang w:val="es-MX" w:eastAsia="es-MX"/>
          <w14:ligatures w14:val="none"/>
        </w:rPr>
        <w:t>criopreservar embriones</w:t>
      </w:r>
      <w:r w:rsidRPr="00A077D1">
        <w:rPr>
          <w:rFonts w:ascii="Segoe UI" w:eastAsia="Times New Roman" w:hAnsi="Segoe UI" w:cs="Segoe UI"/>
          <w:color w:val="373A3C"/>
          <w:kern w:val="0"/>
          <w:sz w:val="23"/>
          <w:szCs w:val="23"/>
          <w:lang w:val="es-MX" w:eastAsia="es-MX"/>
          <w14:ligatures w14:val="none"/>
        </w:rPr>
        <w:t>, debido a que el protocolo para su ejecución está estandarizado</w:t>
      </w:r>
      <w:r w:rsidR="00DA06B3" w:rsidRPr="00A077D1">
        <w:rPr>
          <w:rFonts w:ascii="Segoe UI" w:eastAsia="Times New Roman" w:hAnsi="Segoe UI" w:cs="Segoe UI"/>
          <w:color w:val="373A3C"/>
          <w:kern w:val="0"/>
          <w:sz w:val="23"/>
          <w:szCs w:val="23"/>
          <w:lang w:val="es-MX" w:eastAsia="es-MX"/>
          <w14:ligatures w14:val="none"/>
        </w:rPr>
        <w:t xml:space="preserve"> universalmente</w:t>
      </w:r>
      <w:r w:rsidRPr="00A077D1">
        <w:rPr>
          <w:rFonts w:ascii="Segoe UI" w:eastAsia="Times New Roman" w:hAnsi="Segoe UI" w:cs="Segoe UI"/>
          <w:color w:val="373A3C"/>
          <w:kern w:val="0"/>
          <w:sz w:val="23"/>
          <w:szCs w:val="23"/>
          <w:lang w:val="es-MX" w:eastAsia="es-MX"/>
          <w14:ligatures w14:val="none"/>
        </w:rPr>
        <w:t xml:space="preserve">. </w:t>
      </w:r>
      <w:r w:rsidR="00DA06B3" w:rsidRPr="00A077D1">
        <w:rPr>
          <w:rFonts w:ascii="Segoe UI" w:eastAsia="Times New Roman" w:hAnsi="Segoe UI" w:cs="Segoe UI"/>
          <w:color w:val="373A3C"/>
          <w:kern w:val="0"/>
          <w:sz w:val="23"/>
          <w:szCs w:val="23"/>
          <w:lang w:val="es-MX" w:eastAsia="es-MX"/>
          <w14:ligatures w14:val="none"/>
        </w:rPr>
        <w:t>No obstante,</w:t>
      </w:r>
      <w:r w:rsidRPr="00A077D1">
        <w:rPr>
          <w:rFonts w:ascii="Segoe UI" w:eastAsia="Times New Roman" w:hAnsi="Segoe UI" w:cs="Segoe UI"/>
          <w:color w:val="373A3C"/>
          <w:kern w:val="0"/>
          <w:sz w:val="23"/>
          <w:szCs w:val="23"/>
          <w:lang w:val="es-MX" w:eastAsia="es-MX"/>
          <w14:ligatures w14:val="none"/>
        </w:rPr>
        <w:t xml:space="preserve"> técnicas de reciente aparición como la vitrificación surgen como una alternativa factible que permite reducir el tiempo y los costos de la criopreservación, además de eliminar los daños provocados por la formación de hielo intracelular.</w:t>
      </w:r>
    </w:p>
    <w:p w14:paraId="356631EE" w14:textId="6839C398" w:rsidR="002D4E47" w:rsidRPr="00347451" w:rsidRDefault="00DA06B3" w:rsidP="002D4E47">
      <w:pPr>
        <w:jc w:val="both"/>
        <w:rPr>
          <w:rFonts w:ascii="Segoe UI" w:eastAsia="Times New Roman" w:hAnsi="Segoe UI" w:cs="Segoe UI"/>
          <w:color w:val="373A3C"/>
          <w:kern w:val="0"/>
          <w:sz w:val="23"/>
          <w:szCs w:val="23"/>
          <w:lang w:val="es-MX" w:eastAsia="es-MX"/>
          <w14:ligatures w14:val="none"/>
        </w:rPr>
      </w:pPr>
      <w:r w:rsidRPr="00A077D1">
        <w:rPr>
          <w:rFonts w:ascii="Segoe UI" w:eastAsia="Times New Roman" w:hAnsi="Segoe UI" w:cs="Segoe UI"/>
          <w:color w:val="373A3C"/>
          <w:kern w:val="0"/>
          <w:sz w:val="23"/>
          <w:szCs w:val="23"/>
          <w:lang w:val="es-MX" w:eastAsia="es-MX"/>
          <w14:ligatures w14:val="none"/>
        </w:rPr>
        <w:t>En la actualidad</w:t>
      </w:r>
      <w:r w:rsidR="002D4E47" w:rsidRPr="00A077D1">
        <w:rPr>
          <w:rFonts w:ascii="Segoe UI" w:eastAsia="Times New Roman" w:hAnsi="Segoe UI" w:cs="Segoe UI"/>
          <w:color w:val="373A3C"/>
          <w:kern w:val="0"/>
          <w:sz w:val="23"/>
          <w:szCs w:val="23"/>
          <w:lang w:val="es-MX" w:eastAsia="es-MX"/>
          <w14:ligatures w14:val="none"/>
        </w:rPr>
        <w:t xml:space="preserve"> existe gran variabilidad de las mezclas crioprotectoras y de dispositivos donde son contenidos los embriones para el enfriamiento, lo </w:t>
      </w:r>
      <w:r w:rsidRPr="00A077D1">
        <w:rPr>
          <w:rFonts w:ascii="Segoe UI" w:eastAsia="Times New Roman" w:hAnsi="Segoe UI" w:cs="Segoe UI"/>
          <w:color w:val="373A3C"/>
          <w:kern w:val="0"/>
          <w:sz w:val="23"/>
          <w:szCs w:val="23"/>
          <w:lang w:val="es-MX" w:eastAsia="es-MX"/>
          <w14:ligatures w14:val="none"/>
        </w:rPr>
        <w:t>que</w:t>
      </w:r>
      <w:r w:rsidR="002D4E47" w:rsidRPr="00A077D1">
        <w:rPr>
          <w:rFonts w:ascii="Segoe UI" w:eastAsia="Times New Roman" w:hAnsi="Segoe UI" w:cs="Segoe UI"/>
          <w:color w:val="373A3C"/>
          <w:kern w:val="0"/>
          <w:sz w:val="23"/>
          <w:szCs w:val="23"/>
          <w:lang w:val="es-MX" w:eastAsia="es-MX"/>
          <w14:ligatures w14:val="none"/>
        </w:rPr>
        <w:t xml:space="preserve"> dificulta la </w:t>
      </w:r>
      <w:r w:rsidRPr="00A077D1">
        <w:rPr>
          <w:rFonts w:ascii="Segoe UI" w:eastAsia="Times New Roman" w:hAnsi="Segoe UI" w:cs="Segoe UI"/>
          <w:color w:val="373A3C"/>
          <w:kern w:val="0"/>
          <w:sz w:val="23"/>
          <w:szCs w:val="23"/>
          <w:lang w:val="es-MX" w:eastAsia="es-MX"/>
          <w14:ligatures w14:val="none"/>
        </w:rPr>
        <w:t>potencialización</w:t>
      </w:r>
      <w:r w:rsidR="002D4E47" w:rsidRPr="00A077D1">
        <w:rPr>
          <w:rFonts w:ascii="Segoe UI" w:eastAsia="Times New Roman" w:hAnsi="Segoe UI" w:cs="Segoe UI"/>
          <w:color w:val="373A3C"/>
          <w:kern w:val="0"/>
          <w:sz w:val="23"/>
          <w:szCs w:val="23"/>
          <w:lang w:val="es-MX" w:eastAsia="es-MX"/>
          <w14:ligatures w14:val="none"/>
        </w:rPr>
        <w:t xml:space="preserve"> de este procedimiento, debido a que no existe un protocolo </w:t>
      </w:r>
      <w:r w:rsidRPr="00A077D1">
        <w:rPr>
          <w:rFonts w:ascii="Segoe UI" w:eastAsia="Times New Roman" w:hAnsi="Segoe UI" w:cs="Segoe UI"/>
          <w:color w:val="373A3C"/>
          <w:kern w:val="0"/>
          <w:sz w:val="23"/>
          <w:szCs w:val="23"/>
          <w:lang w:val="es-MX" w:eastAsia="es-MX"/>
          <w14:ligatures w14:val="none"/>
        </w:rPr>
        <w:t xml:space="preserve">individual </w:t>
      </w:r>
      <w:r w:rsidR="002D4E47" w:rsidRPr="00A077D1">
        <w:rPr>
          <w:rFonts w:ascii="Segoe UI" w:eastAsia="Times New Roman" w:hAnsi="Segoe UI" w:cs="Segoe UI"/>
          <w:color w:val="373A3C"/>
          <w:kern w:val="0"/>
          <w:sz w:val="23"/>
          <w:szCs w:val="23"/>
          <w:lang w:val="es-MX" w:eastAsia="es-MX"/>
          <w14:ligatures w14:val="none"/>
        </w:rPr>
        <w:t xml:space="preserve">de vitrificación. A pesar </w:t>
      </w:r>
      <w:r w:rsidRPr="00A077D1">
        <w:rPr>
          <w:rFonts w:ascii="Segoe UI" w:eastAsia="Times New Roman" w:hAnsi="Segoe UI" w:cs="Segoe UI"/>
          <w:color w:val="373A3C"/>
          <w:kern w:val="0"/>
          <w:sz w:val="23"/>
          <w:szCs w:val="23"/>
          <w:lang w:val="es-MX" w:eastAsia="es-MX"/>
          <w14:ligatures w14:val="none"/>
        </w:rPr>
        <w:t>de ello</w:t>
      </w:r>
      <w:r w:rsidR="002D4E47" w:rsidRPr="00A077D1">
        <w:rPr>
          <w:rFonts w:ascii="Segoe UI" w:eastAsia="Times New Roman" w:hAnsi="Segoe UI" w:cs="Segoe UI"/>
          <w:color w:val="373A3C"/>
          <w:kern w:val="0"/>
          <w:sz w:val="23"/>
          <w:szCs w:val="23"/>
          <w:lang w:val="es-MX" w:eastAsia="es-MX"/>
          <w14:ligatures w14:val="none"/>
        </w:rPr>
        <w:t xml:space="preserve">, la técnica de vitrificación estandarizada y mejorada ha presentado resultados </w:t>
      </w:r>
      <w:r w:rsidRPr="00A077D1">
        <w:rPr>
          <w:rFonts w:ascii="Segoe UI" w:eastAsia="Times New Roman" w:hAnsi="Segoe UI" w:cs="Segoe UI"/>
          <w:color w:val="373A3C"/>
          <w:kern w:val="0"/>
          <w:sz w:val="23"/>
          <w:szCs w:val="23"/>
          <w:lang w:val="es-MX" w:eastAsia="es-MX"/>
          <w14:ligatures w14:val="none"/>
        </w:rPr>
        <w:t xml:space="preserve">satisfactorios </w:t>
      </w:r>
      <w:r w:rsidR="002D4E47" w:rsidRPr="00A077D1">
        <w:rPr>
          <w:rFonts w:ascii="Segoe UI" w:eastAsia="Times New Roman" w:hAnsi="Segoe UI" w:cs="Segoe UI"/>
          <w:color w:val="373A3C"/>
          <w:kern w:val="0"/>
          <w:sz w:val="23"/>
          <w:szCs w:val="23"/>
          <w:lang w:val="es-MX" w:eastAsia="es-MX"/>
          <w14:ligatures w14:val="none"/>
        </w:rPr>
        <w:t xml:space="preserve">y puede reemplazar en un futuro a los </w:t>
      </w:r>
      <w:r w:rsidRPr="00A077D1">
        <w:rPr>
          <w:rFonts w:ascii="Segoe UI" w:eastAsia="Times New Roman" w:hAnsi="Segoe UI" w:cs="Segoe UI"/>
          <w:color w:val="373A3C"/>
          <w:kern w:val="0"/>
          <w:sz w:val="23"/>
          <w:szCs w:val="23"/>
          <w:lang w:val="es-MX" w:eastAsia="es-MX"/>
          <w14:ligatures w14:val="none"/>
        </w:rPr>
        <w:t xml:space="preserve">métodos </w:t>
      </w:r>
      <w:r w:rsidR="002D4E47" w:rsidRPr="00A077D1">
        <w:rPr>
          <w:rFonts w:ascii="Segoe UI" w:eastAsia="Times New Roman" w:hAnsi="Segoe UI" w:cs="Segoe UI"/>
          <w:color w:val="373A3C"/>
          <w:kern w:val="0"/>
          <w:sz w:val="23"/>
          <w:szCs w:val="23"/>
          <w:lang w:val="es-MX" w:eastAsia="es-MX"/>
          <w14:ligatures w14:val="none"/>
        </w:rPr>
        <w:t xml:space="preserve">tradicionales </w:t>
      </w:r>
      <w:r w:rsidRPr="00A077D1">
        <w:rPr>
          <w:rFonts w:ascii="Segoe UI" w:eastAsia="Times New Roman" w:hAnsi="Segoe UI" w:cs="Segoe UI"/>
          <w:color w:val="373A3C"/>
          <w:kern w:val="0"/>
          <w:sz w:val="23"/>
          <w:szCs w:val="23"/>
          <w:lang w:val="es-MX" w:eastAsia="es-MX"/>
          <w14:ligatures w14:val="none"/>
        </w:rPr>
        <w:t xml:space="preserve">más </w:t>
      </w:r>
      <w:r w:rsidR="002D4E47" w:rsidRPr="00A077D1">
        <w:rPr>
          <w:rFonts w:ascii="Segoe UI" w:eastAsia="Times New Roman" w:hAnsi="Segoe UI" w:cs="Segoe UI"/>
          <w:color w:val="373A3C"/>
          <w:kern w:val="0"/>
          <w:sz w:val="23"/>
          <w:szCs w:val="23"/>
          <w:lang w:val="es-MX" w:eastAsia="es-MX"/>
          <w14:ligatures w14:val="none"/>
        </w:rPr>
        <w:t>lentos de criopreservación</w:t>
      </w:r>
      <w:r w:rsidR="002D4E47" w:rsidRPr="00347451">
        <w:rPr>
          <w:rFonts w:ascii="Segoe UI" w:eastAsia="Times New Roman" w:hAnsi="Segoe UI" w:cs="Segoe UI"/>
          <w:color w:val="373A3C"/>
          <w:kern w:val="0"/>
          <w:sz w:val="23"/>
          <w:szCs w:val="23"/>
          <w:lang w:val="es-MX" w:eastAsia="es-MX"/>
          <w14:ligatures w14:val="none"/>
        </w:rPr>
        <w:t>.</w:t>
      </w:r>
      <w:r w:rsidR="00C16ED8" w:rsidRPr="00C16ED8">
        <w:rPr>
          <w:rFonts w:ascii="Segoe UI" w:eastAsia="Times New Roman" w:hAnsi="Segoe UI" w:cs="Segoe UI"/>
          <w:color w:val="373A3C"/>
          <w:kern w:val="0"/>
          <w:sz w:val="23"/>
          <w:szCs w:val="23"/>
          <w:lang w:val="es-MX" w:eastAsia="es-MX"/>
          <w14:ligatures w14:val="none"/>
        </w:rPr>
        <w:t xml:space="preserve"> </w:t>
      </w:r>
      <w:r w:rsidR="00C16ED8" w:rsidRPr="008C1178">
        <w:rPr>
          <w:rFonts w:ascii="Segoe UI" w:eastAsia="Times New Roman" w:hAnsi="Segoe UI" w:cs="Segoe UI"/>
          <w:color w:val="373A3C"/>
          <w:kern w:val="0"/>
          <w:sz w:val="23"/>
          <w:szCs w:val="23"/>
          <w:lang w:val="es-MX" w:eastAsia="es-MX"/>
          <w14:ligatures w14:val="none"/>
        </w:rPr>
        <w:t>(Redalyc, 2006)</w:t>
      </w:r>
    </w:p>
    <w:p w14:paraId="5A052D63" w14:textId="77777777" w:rsidR="002D4E47" w:rsidRPr="00347451" w:rsidRDefault="002D4E47" w:rsidP="002D4E47">
      <w:pPr>
        <w:jc w:val="both"/>
        <w:rPr>
          <w:rFonts w:ascii="Segoe UI" w:eastAsia="Times New Roman" w:hAnsi="Segoe UI" w:cs="Segoe UI"/>
          <w:color w:val="373A3C"/>
          <w:kern w:val="0"/>
          <w:sz w:val="23"/>
          <w:szCs w:val="23"/>
          <w:lang w:val="es-MX" w:eastAsia="es-MX"/>
          <w14:ligatures w14:val="none"/>
        </w:rPr>
      </w:pPr>
    </w:p>
    <w:p w14:paraId="13AB2774" w14:textId="77777777" w:rsidR="002D4E47" w:rsidRPr="00C611F8" w:rsidRDefault="002D4E47" w:rsidP="002D4E47">
      <w:pPr>
        <w:pStyle w:val="Sinespaciado"/>
        <w:jc w:val="center"/>
        <w:rPr>
          <w:rFonts w:ascii="Segoe UI" w:eastAsia="Times New Roman" w:hAnsi="Segoe UI" w:cs="Segoe UI"/>
          <w:b/>
          <w:bCs/>
          <w:color w:val="373A3C"/>
          <w:kern w:val="0"/>
          <w:sz w:val="23"/>
          <w:szCs w:val="23"/>
          <w14:ligatures w14:val="none"/>
        </w:rPr>
      </w:pPr>
      <w:r w:rsidRPr="00C611F8">
        <w:rPr>
          <w:rFonts w:ascii="Segoe UI" w:eastAsia="Times New Roman" w:hAnsi="Segoe UI" w:cs="Segoe UI"/>
          <w:b/>
          <w:bCs/>
          <w:color w:val="373A3C"/>
          <w:kern w:val="0"/>
          <w:sz w:val="23"/>
          <w:szCs w:val="23"/>
          <w14:ligatures w14:val="none"/>
        </w:rPr>
        <w:t>Actualización en Reproducción Asistida</w:t>
      </w:r>
    </w:p>
    <w:p w14:paraId="2815439E" w14:textId="77777777" w:rsidR="002D4E47" w:rsidRDefault="002D4E47" w:rsidP="002D4E47">
      <w:pPr>
        <w:pStyle w:val="Sinespaciado"/>
        <w:jc w:val="center"/>
        <w:rPr>
          <w:rFonts w:ascii="Segoe UI" w:eastAsia="Times New Roman" w:hAnsi="Segoe UI" w:cs="Segoe UI"/>
          <w:b/>
          <w:bCs/>
          <w:color w:val="373A3C"/>
          <w:kern w:val="0"/>
          <w:sz w:val="23"/>
          <w:szCs w:val="23"/>
          <w14:ligatures w14:val="none"/>
        </w:rPr>
      </w:pPr>
      <w:r w:rsidRPr="00C611F8">
        <w:rPr>
          <w:rFonts w:ascii="Segoe UI" w:eastAsia="Times New Roman" w:hAnsi="Segoe UI" w:cs="Segoe UI"/>
          <w:b/>
          <w:bCs/>
          <w:color w:val="373A3C"/>
          <w:kern w:val="0"/>
          <w:sz w:val="23"/>
          <w:szCs w:val="23"/>
          <w14:ligatures w14:val="none"/>
        </w:rPr>
        <w:t xml:space="preserve">Módulo </w:t>
      </w:r>
      <w:r>
        <w:rPr>
          <w:rFonts w:ascii="Segoe UI" w:eastAsia="Times New Roman" w:hAnsi="Segoe UI" w:cs="Segoe UI"/>
          <w:b/>
          <w:bCs/>
          <w:color w:val="373A3C"/>
          <w:kern w:val="0"/>
          <w:sz w:val="23"/>
          <w:szCs w:val="23"/>
          <w14:ligatures w14:val="none"/>
        </w:rPr>
        <w:t>10</w:t>
      </w:r>
    </w:p>
    <w:p w14:paraId="52CFB9E5" w14:textId="77777777" w:rsidR="002D4E47" w:rsidRPr="00347451" w:rsidRDefault="002D4E47" w:rsidP="002D4E47">
      <w:pPr>
        <w:shd w:val="clear" w:color="auto" w:fill="FFFFFF"/>
        <w:spacing w:after="100" w:afterAutospacing="1" w:line="240" w:lineRule="auto"/>
        <w:jc w:val="center"/>
        <w:outlineLvl w:val="2"/>
        <w:rPr>
          <w:rFonts w:ascii="Segoe UI" w:eastAsia="Times New Roman" w:hAnsi="Segoe UI" w:cs="Segoe UI"/>
          <w:b/>
          <w:bCs/>
          <w:color w:val="373A3C"/>
          <w:kern w:val="0"/>
          <w:sz w:val="23"/>
          <w:szCs w:val="23"/>
          <w:lang w:val="es-MX"/>
          <w14:ligatures w14:val="none"/>
        </w:rPr>
      </w:pPr>
      <w:r w:rsidRPr="00347451">
        <w:rPr>
          <w:rFonts w:ascii="Segoe UI" w:eastAsia="Times New Roman" w:hAnsi="Segoe UI" w:cs="Segoe UI"/>
          <w:b/>
          <w:bCs/>
          <w:color w:val="373A3C"/>
          <w:kern w:val="0"/>
          <w:sz w:val="23"/>
          <w:szCs w:val="23"/>
          <w:lang w:val="es-MX"/>
          <w14:ligatures w14:val="none"/>
        </w:rPr>
        <w:t>Aspectos legales de la reproducción asistida</w:t>
      </w:r>
    </w:p>
    <w:p w14:paraId="061B7A8F" w14:textId="606F69D8" w:rsidR="002D4E47" w:rsidRDefault="002D4E47" w:rsidP="002D4E47">
      <w:pPr>
        <w:pStyle w:val="Sinespaciado"/>
        <w:jc w:val="both"/>
        <w:rPr>
          <w:rFonts w:ascii="Segoe UI" w:hAnsi="Segoe UI" w:cs="Segoe UI"/>
          <w:color w:val="373A3C"/>
          <w:sz w:val="23"/>
          <w:szCs w:val="23"/>
          <w:shd w:val="clear" w:color="auto" w:fill="FFFFFF"/>
        </w:rPr>
      </w:pPr>
      <w:r>
        <w:rPr>
          <w:rFonts w:ascii="Segoe UI" w:hAnsi="Segoe UI" w:cs="Segoe UI"/>
          <w:color w:val="373A3C"/>
          <w:sz w:val="23"/>
          <w:szCs w:val="23"/>
          <w:shd w:val="clear" w:color="auto" w:fill="FFFFFF"/>
        </w:rPr>
        <w:t xml:space="preserve">La reproducción asistida como parte del desarrollo tecnológico en </w:t>
      </w:r>
      <w:r w:rsidR="00DA06B3">
        <w:rPr>
          <w:rFonts w:ascii="Segoe UI" w:hAnsi="Segoe UI" w:cs="Segoe UI"/>
          <w:color w:val="373A3C"/>
          <w:sz w:val="23"/>
          <w:szCs w:val="23"/>
          <w:shd w:val="clear" w:color="auto" w:fill="FFFFFF"/>
        </w:rPr>
        <w:t>salud</w:t>
      </w:r>
      <w:r>
        <w:rPr>
          <w:rFonts w:ascii="Segoe UI" w:hAnsi="Segoe UI" w:cs="Segoe UI"/>
          <w:color w:val="373A3C"/>
          <w:sz w:val="23"/>
          <w:szCs w:val="23"/>
          <w:shd w:val="clear" w:color="auto" w:fill="FFFFFF"/>
        </w:rPr>
        <w:t xml:space="preserve"> ha tenido mucho éxito en el tratamiento de parejas con problemas de fertilidad </w:t>
      </w:r>
      <w:r w:rsidR="00DA06B3">
        <w:rPr>
          <w:rFonts w:ascii="Segoe UI" w:hAnsi="Segoe UI" w:cs="Segoe UI"/>
          <w:color w:val="373A3C"/>
          <w:sz w:val="23"/>
          <w:szCs w:val="23"/>
          <w:shd w:val="clear" w:color="auto" w:fill="FFFFFF"/>
        </w:rPr>
        <w:t>en todo el</w:t>
      </w:r>
      <w:r>
        <w:rPr>
          <w:rFonts w:ascii="Segoe UI" w:hAnsi="Segoe UI" w:cs="Segoe UI"/>
          <w:color w:val="373A3C"/>
          <w:sz w:val="23"/>
          <w:szCs w:val="23"/>
          <w:shd w:val="clear" w:color="auto" w:fill="FFFFFF"/>
        </w:rPr>
        <w:t xml:space="preserve"> mundo. </w:t>
      </w:r>
      <w:r w:rsidR="00DA06B3">
        <w:rPr>
          <w:rFonts w:ascii="Segoe UI" w:hAnsi="Segoe UI" w:cs="Segoe UI"/>
          <w:color w:val="373A3C"/>
          <w:sz w:val="23"/>
          <w:szCs w:val="23"/>
          <w:shd w:val="clear" w:color="auto" w:fill="FFFFFF"/>
        </w:rPr>
        <w:t>Pero</w:t>
      </w:r>
      <w:r>
        <w:rPr>
          <w:rFonts w:ascii="Segoe UI" w:hAnsi="Segoe UI" w:cs="Segoe UI"/>
          <w:color w:val="373A3C"/>
          <w:sz w:val="23"/>
          <w:szCs w:val="23"/>
          <w:shd w:val="clear" w:color="auto" w:fill="FFFFFF"/>
        </w:rPr>
        <w:t xml:space="preserve"> la explotación de esta tecnología trae consigo aspectos éticos y legales al </w:t>
      </w:r>
      <w:r w:rsidR="00DA06B3">
        <w:rPr>
          <w:rFonts w:ascii="Segoe UI" w:hAnsi="Segoe UI" w:cs="Segoe UI"/>
          <w:color w:val="373A3C"/>
          <w:sz w:val="23"/>
          <w:szCs w:val="23"/>
          <w:shd w:val="clear" w:color="auto" w:fill="FFFFFF"/>
        </w:rPr>
        <w:t>incluir</w:t>
      </w:r>
      <w:r>
        <w:rPr>
          <w:rFonts w:ascii="Segoe UI" w:hAnsi="Segoe UI" w:cs="Segoe UI"/>
          <w:color w:val="373A3C"/>
          <w:sz w:val="23"/>
          <w:szCs w:val="23"/>
          <w:shd w:val="clear" w:color="auto" w:fill="FFFFFF"/>
        </w:rPr>
        <w:t xml:space="preserve"> seres humanos en un proceso de gestación de bebés. Es por ello </w:t>
      </w:r>
      <w:r w:rsidR="00DA06B3">
        <w:rPr>
          <w:rFonts w:ascii="Segoe UI" w:hAnsi="Segoe UI" w:cs="Segoe UI"/>
          <w:color w:val="373A3C"/>
          <w:sz w:val="23"/>
          <w:szCs w:val="23"/>
          <w:shd w:val="clear" w:color="auto" w:fill="FFFFFF"/>
        </w:rPr>
        <w:t>por lo que</w:t>
      </w:r>
      <w:r>
        <w:rPr>
          <w:rFonts w:ascii="Segoe UI" w:hAnsi="Segoe UI" w:cs="Segoe UI"/>
          <w:color w:val="373A3C"/>
          <w:sz w:val="23"/>
          <w:szCs w:val="23"/>
          <w:shd w:val="clear" w:color="auto" w:fill="FFFFFF"/>
        </w:rPr>
        <w:t xml:space="preserve"> la reproducción asistida ha sido revisada por comités especializados en varios países y en algunos se han empezado a emitir leyes para limitar y regularizar su utilización. En este módulo se revisarán los aspectos éticos y legales de la reproducción asistida.</w:t>
      </w:r>
    </w:p>
    <w:p w14:paraId="673976CB" w14:textId="77777777" w:rsidR="002D4E47" w:rsidRDefault="002D4E47" w:rsidP="002D4E47">
      <w:pPr>
        <w:pStyle w:val="Sinespaciado"/>
        <w:jc w:val="both"/>
        <w:rPr>
          <w:rFonts w:ascii="Segoe UI" w:hAnsi="Segoe UI" w:cs="Segoe UI"/>
          <w:color w:val="373A3C"/>
          <w:sz w:val="23"/>
          <w:szCs w:val="23"/>
          <w:shd w:val="clear" w:color="auto" w:fill="FFFFFF"/>
        </w:rPr>
      </w:pPr>
    </w:p>
    <w:p w14:paraId="228F4874" w14:textId="77777777" w:rsidR="002D4E47" w:rsidRDefault="002D4E47" w:rsidP="002D4E47">
      <w:pPr>
        <w:pStyle w:val="Sinespaciado"/>
        <w:jc w:val="both"/>
        <w:rPr>
          <w:rFonts w:ascii="Segoe UI" w:eastAsia="Times New Roman" w:hAnsi="Segoe UI" w:cs="Segoe UI"/>
          <w:b/>
          <w:bCs/>
          <w:color w:val="373A3C"/>
          <w:kern w:val="0"/>
          <w:sz w:val="23"/>
          <w:szCs w:val="23"/>
          <w14:ligatures w14:val="none"/>
        </w:rPr>
      </w:pPr>
      <w:r w:rsidRPr="00B31BD0">
        <w:rPr>
          <w:rFonts w:ascii="Segoe UI" w:eastAsia="Times New Roman" w:hAnsi="Segoe UI" w:cs="Segoe UI"/>
          <w:b/>
          <w:bCs/>
          <w:color w:val="373A3C"/>
          <w:kern w:val="0"/>
          <w:sz w:val="23"/>
          <w:szCs w:val="23"/>
          <w14:ligatures w14:val="none"/>
        </w:rPr>
        <w:t>Unidad 1. Legislación y asesoría en reproducción asistida</w:t>
      </w:r>
    </w:p>
    <w:p w14:paraId="6DDB4389" w14:textId="77777777" w:rsidR="002D4E47" w:rsidRPr="00347451" w:rsidRDefault="002D4E47" w:rsidP="002D4E47">
      <w:pPr>
        <w:rPr>
          <w:lang w:val="es-MX"/>
        </w:rPr>
      </w:pPr>
    </w:p>
    <w:p w14:paraId="0FBABDDB" w14:textId="77777777" w:rsidR="002D4E47" w:rsidRPr="00347451" w:rsidRDefault="002D4E47" w:rsidP="002D4E47">
      <w:pPr>
        <w:pStyle w:val="NormalWeb"/>
        <w:shd w:val="clear" w:color="auto" w:fill="FFFFFF"/>
        <w:spacing w:before="0" w:beforeAutospacing="0"/>
        <w:rPr>
          <w:rFonts w:ascii="Segoe UI" w:hAnsi="Segoe UI" w:cs="Segoe UI"/>
          <w:color w:val="373A3C"/>
          <w:sz w:val="23"/>
          <w:szCs w:val="23"/>
          <w:lang w:val="es-MX"/>
        </w:rPr>
      </w:pPr>
      <w:r w:rsidRPr="00347451">
        <w:rPr>
          <w:rFonts w:ascii="Segoe UI" w:hAnsi="Segoe UI" w:cs="Segoe UI"/>
          <w:b/>
          <w:bCs/>
          <w:color w:val="373A3C"/>
          <w:sz w:val="23"/>
          <w:szCs w:val="23"/>
          <w:lang w:val="es-MX"/>
        </w:rPr>
        <w:t>Introducción</w:t>
      </w:r>
    </w:p>
    <w:p w14:paraId="0A12415F" w14:textId="77777777" w:rsidR="002D4E47" w:rsidRPr="00347451" w:rsidRDefault="002D4E47" w:rsidP="002D4E47">
      <w:pPr>
        <w:pStyle w:val="NormalWeb"/>
        <w:shd w:val="clear" w:color="auto" w:fill="FFFFFF"/>
        <w:spacing w:before="0" w:beforeAutospacing="0"/>
        <w:jc w:val="both"/>
        <w:rPr>
          <w:rFonts w:ascii="Segoe UI" w:hAnsi="Segoe UI" w:cs="Segoe UI"/>
          <w:color w:val="373A3C"/>
          <w:sz w:val="23"/>
          <w:szCs w:val="23"/>
          <w:lang w:val="es-MX"/>
        </w:rPr>
      </w:pPr>
      <w:r w:rsidRPr="00347451">
        <w:rPr>
          <w:rFonts w:ascii="Segoe UI" w:hAnsi="Segoe UI" w:cs="Segoe UI"/>
          <w:color w:val="373A3C"/>
          <w:sz w:val="23"/>
          <w:szCs w:val="23"/>
          <w:lang w:val="es-MX"/>
        </w:rPr>
        <w:lastRenderedPageBreak/>
        <w:t>En la Unidad 1 se abordará el tema de legislación y asesoría en reproducción asistida como parte de un proceso de apoyo integral a las parejas o individuos con problemas de fertilidad.</w:t>
      </w:r>
    </w:p>
    <w:p w14:paraId="79627F92" w14:textId="77777777" w:rsidR="002D4E47" w:rsidRPr="00347451" w:rsidRDefault="002D4E47" w:rsidP="002D4E47">
      <w:pPr>
        <w:pStyle w:val="NormalWeb"/>
        <w:shd w:val="clear" w:color="auto" w:fill="FFFFFF"/>
        <w:spacing w:before="0" w:beforeAutospacing="0"/>
        <w:rPr>
          <w:rFonts w:ascii="Segoe UI" w:hAnsi="Segoe UI" w:cs="Segoe UI"/>
          <w:color w:val="373A3C"/>
          <w:sz w:val="23"/>
          <w:szCs w:val="23"/>
          <w:lang w:val="es-MX"/>
        </w:rPr>
      </w:pPr>
      <w:r w:rsidRPr="00347451">
        <w:rPr>
          <w:rFonts w:ascii="Segoe UI" w:hAnsi="Segoe UI" w:cs="Segoe UI"/>
          <w:b/>
          <w:bCs/>
          <w:color w:val="373A3C"/>
          <w:sz w:val="23"/>
          <w:szCs w:val="23"/>
          <w:lang w:val="es-MX"/>
        </w:rPr>
        <w:t>Objetivo</w:t>
      </w:r>
    </w:p>
    <w:p w14:paraId="52C50EBB" w14:textId="77777777" w:rsidR="002D4E47" w:rsidRPr="00347451" w:rsidRDefault="002D4E47" w:rsidP="002D4E47">
      <w:pPr>
        <w:pStyle w:val="NormalWeb"/>
        <w:shd w:val="clear" w:color="auto" w:fill="FFFFFF"/>
        <w:spacing w:before="0" w:beforeAutospacing="0"/>
        <w:jc w:val="both"/>
        <w:rPr>
          <w:rFonts w:ascii="Segoe UI" w:hAnsi="Segoe UI" w:cs="Segoe UI"/>
          <w:color w:val="373A3C"/>
          <w:sz w:val="23"/>
          <w:szCs w:val="23"/>
          <w:lang w:val="es-MX"/>
        </w:rPr>
      </w:pPr>
      <w:r w:rsidRPr="00347451">
        <w:rPr>
          <w:rFonts w:ascii="Segoe UI" w:hAnsi="Segoe UI" w:cs="Segoe UI"/>
          <w:color w:val="373A3C"/>
          <w:sz w:val="23"/>
          <w:szCs w:val="23"/>
          <w:lang w:val="es-MX"/>
        </w:rPr>
        <w:t>Al término de la unidad el alumno será capaz de explicar los aspectos legales en reproducción asistida como parte de un proceso de apoyo integral a las parejas o individuos con problemas de fertilidad.</w:t>
      </w:r>
    </w:p>
    <w:p w14:paraId="6CD2FE2A" w14:textId="77777777" w:rsidR="002D4E47" w:rsidRPr="00347451" w:rsidRDefault="002D4E47" w:rsidP="002D4E47">
      <w:pPr>
        <w:jc w:val="center"/>
        <w:rPr>
          <w:rFonts w:ascii="Segoe UI" w:eastAsia="Times New Roman" w:hAnsi="Segoe UI" w:cs="Segoe UI"/>
          <w:b/>
          <w:bCs/>
          <w:color w:val="373A3C"/>
          <w:kern w:val="0"/>
          <w:sz w:val="23"/>
          <w:szCs w:val="23"/>
          <w:lang w:val="es-MX"/>
          <w14:ligatures w14:val="none"/>
        </w:rPr>
      </w:pPr>
      <w:r w:rsidRPr="00347451">
        <w:rPr>
          <w:rFonts w:ascii="Segoe UI" w:eastAsia="Times New Roman" w:hAnsi="Segoe UI" w:cs="Segoe UI"/>
          <w:b/>
          <w:bCs/>
          <w:color w:val="373A3C"/>
          <w:kern w:val="0"/>
          <w:sz w:val="23"/>
          <w:szCs w:val="23"/>
          <w:lang w:val="es-MX"/>
          <w14:ligatures w14:val="none"/>
        </w:rPr>
        <w:t>Contenidos de la unidad 1</w:t>
      </w:r>
    </w:p>
    <w:p w14:paraId="756D701D" w14:textId="7A50325E" w:rsidR="002D4E47" w:rsidRPr="00A077D1" w:rsidRDefault="00421057" w:rsidP="00421057">
      <w:pPr>
        <w:jc w:val="both"/>
        <w:rPr>
          <w:rFonts w:ascii="Segoe UI" w:eastAsia="Times New Roman" w:hAnsi="Segoe UI" w:cs="Segoe UI"/>
          <w:b/>
          <w:bCs/>
          <w:color w:val="373A3C"/>
          <w:kern w:val="0"/>
          <w:sz w:val="23"/>
          <w:szCs w:val="23"/>
          <w:lang w:val="es-MX" w:eastAsia="es-MX"/>
          <w14:ligatures w14:val="none"/>
        </w:rPr>
      </w:pPr>
      <w:r w:rsidRPr="00FE0249">
        <w:rPr>
          <w:rFonts w:ascii="Segoe UI" w:hAnsi="Segoe UI" w:cs="Segoe UI"/>
          <w:color w:val="373A3C"/>
          <w:sz w:val="23"/>
          <w:szCs w:val="23"/>
          <w:lang w:val="es-MX"/>
        </w:rPr>
        <w:t>Gómez Ayala A.E. (2011)</w:t>
      </w:r>
      <w:r>
        <w:rPr>
          <w:rFonts w:ascii="Segoe UI" w:hAnsi="Segoe UI" w:cs="Segoe UI"/>
          <w:color w:val="373A3C"/>
          <w:sz w:val="23"/>
          <w:szCs w:val="23"/>
          <w:lang w:val="es-MX"/>
        </w:rPr>
        <w:t xml:space="preserve"> </w:t>
      </w:r>
      <w:r w:rsidR="002D4E47" w:rsidRPr="00A077D1">
        <w:rPr>
          <w:rFonts w:ascii="Segoe UI" w:eastAsia="Times New Roman" w:hAnsi="Segoe UI" w:cs="Segoe UI"/>
          <w:color w:val="373A3C"/>
          <w:kern w:val="0"/>
          <w:sz w:val="23"/>
          <w:szCs w:val="23"/>
          <w:lang w:val="es-MX" w:eastAsia="es-MX"/>
          <w14:ligatures w14:val="none"/>
        </w:rPr>
        <w:t xml:space="preserve">La legislación </w:t>
      </w:r>
      <w:r w:rsidR="00DA06B3" w:rsidRPr="00A077D1">
        <w:rPr>
          <w:rFonts w:ascii="Segoe UI" w:eastAsia="Times New Roman" w:hAnsi="Segoe UI" w:cs="Segoe UI"/>
          <w:color w:val="373A3C"/>
          <w:kern w:val="0"/>
          <w:sz w:val="23"/>
          <w:szCs w:val="23"/>
          <w:lang w:val="es-MX" w:eastAsia="es-MX"/>
          <w14:ligatures w14:val="none"/>
        </w:rPr>
        <w:t>actual</w:t>
      </w:r>
      <w:r w:rsidR="002D4E47" w:rsidRPr="00A077D1">
        <w:rPr>
          <w:rFonts w:ascii="Segoe UI" w:eastAsia="Times New Roman" w:hAnsi="Segoe UI" w:cs="Segoe UI"/>
          <w:color w:val="373A3C"/>
          <w:kern w:val="0"/>
          <w:sz w:val="23"/>
          <w:szCs w:val="23"/>
          <w:lang w:val="es-MX" w:eastAsia="es-MX"/>
          <w14:ligatures w14:val="none"/>
        </w:rPr>
        <w:t xml:space="preserve"> no</w:t>
      </w:r>
      <w:r w:rsidR="00DA06B3" w:rsidRPr="00A077D1">
        <w:rPr>
          <w:rFonts w:ascii="Segoe UI" w:eastAsia="Times New Roman" w:hAnsi="Segoe UI" w:cs="Segoe UI"/>
          <w:color w:val="373A3C"/>
          <w:kern w:val="0"/>
          <w:sz w:val="23"/>
          <w:szCs w:val="23"/>
          <w:lang w:val="es-MX" w:eastAsia="es-MX"/>
          <w14:ligatures w14:val="none"/>
        </w:rPr>
        <w:t xml:space="preserve"> proporciona</w:t>
      </w:r>
      <w:r w:rsidR="002D4E47" w:rsidRPr="00A077D1">
        <w:rPr>
          <w:rFonts w:ascii="Segoe UI" w:eastAsia="Times New Roman" w:hAnsi="Segoe UI" w:cs="Segoe UI"/>
          <w:color w:val="373A3C"/>
          <w:kern w:val="0"/>
          <w:sz w:val="23"/>
          <w:szCs w:val="23"/>
          <w:lang w:val="es-MX" w:eastAsia="es-MX"/>
          <w14:ligatures w14:val="none"/>
        </w:rPr>
        <w:t xml:space="preserve"> una respuesta aceptable a los debates éticos </w:t>
      </w:r>
      <w:r w:rsidR="00DA06B3" w:rsidRPr="00A077D1">
        <w:rPr>
          <w:rFonts w:ascii="Segoe UI" w:eastAsia="Times New Roman" w:hAnsi="Segoe UI" w:cs="Segoe UI"/>
          <w:color w:val="373A3C"/>
          <w:kern w:val="0"/>
          <w:sz w:val="23"/>
          <w:szCs w:val="23"/>
          <w:lang w:val="es-MX" w:eastAsia="es-MX"/>
          <w14:ligatures w14:val="none"/>
        </w:rPr>
        <w:t>brotados</w:t>
      </w:r>
      <w:r w:rsidR="002D4E47" w:rsidRPr="00A077D1">
        <w:rPr>
          <w:rFonts w:ascii="Segoe UI" w:eastAsia="Times New Roman" w:hAnsi="Segoe UI" w:cs="Segoe UI"/>
          <w:color w:val="373A3C"/>
          <w:kern w:val="0"/>
          <w:sz w:val="23"/>
          <w:szCs w:val="23"/>
          <w:lang w:val="es-MX" w:eastAsia="es-MX"/>
          <w14:ligatures w14:val="none"/>
        </w:rPr>
        <w:t xml:space="preserve"> de los recientes avances científicos, y concretamente en lo que se refiere a las técnicas de reproducción asistida (TRA). </w:t>
      </w:r>
      <w:r w:rsidR="00DA06B3" w:rsidRPr="00A077D1">
        <w:rPr>
          <w:rFonts w:ascii="Segoe UI" w:eastAsia="Times New Roman" w:hAnsi="Segoe UI" w:cs="Segoe UI"/>
          <w:color w:val="373A3C"/>
          <w:kern w:val="0"/>
          <w:sz w:val="23"/>
          <w:szCs w:val="23"/>
          <w:lang w:val="es-MX" w:eastAsia="es-MX"/>
          <w14:ligatures w14:val="none"/>
        </w:rPr>
        <w:t>Aquí</w:t>
      </w:r>
      <w:r w:rsidR="002D4E47" w:rsidRPr="00A077D1">
        <w:rPr>
          <w:rFonts w:ascii="Segoe UI" w:eastAsia="Times New Roman" w:hAnsi="Segoe UI" w:cs="Segoe UI"/>
          <w:color w:val="373A3C"/>
          <w:kern w:val="0"/>
          <w:sz w:val="23"/>
          <w:szCs w:val="23"/>
          <w:lang w:val="es-MX" w:eastAsia="es-MX"/>
          <w14:ligatures w14:val="none"/>
        </w:rPr>
        <w:t xml:space="preserve"> se plantean los aspectos más relevantes que deberían ser consensuados</w:t>
      </w:r>
      <w:r w:rsidR="00DA06B3" w:rsidRPr="00A077D1">
        <w:rPr>
          <w:rFonts w:ascii="Segoe UI" w:eastAsia="Times New Roman" w:hAnsi="Segoe UI" w:cs="Segoe UI"/>
          <w:color w:val="373A3C"/>
          <w:kern w:val="0"/>
          <w:sz w:val="23"/>
          <w:szCs w:val="23"/>
          <w:lang w:val="es-MX" w:eastAsia="es-MX"/>
          <w14:ligatures w14:val="none"/>
        </w:rPr>
        <w:t xml:space="preserve"> en la sociedad</w:t>
      </w:r>
      <w:r w:rsidR="002D4E47" w:rsidRPr="00A077D1">
        <w:rPr>
          <w:rFonts w:ascii="Segoe UI" w:eastAsia="Times New Roman" w:hAnsi="Segoe UI" w:cs="Segoe UI"/>
          <w:color w:val="373A3C"/>
          <w:kern w:val="0"/>
          <w:sz w:val="23"/>
          <w:szCs w:val="23"/>
          <w:lang w:val="es-MX" w:eastAsia="es-MX"/>
          <w14:ligatures w14:val="none"/>
        </w:rPr>
        <w:t xml:space="preserve"> y </w:t>
      </w:r>
      <w:r w:rsidR="00DA06B3" w:rsidRPr="00A077D1">
        <w:rPr>
          <w:rFonts w:ascii="Segoe UI" w:eastAsia="Times New Roman" w:hAnsi="Segoe UI" w:cs="Segoe UI"/>
          <w:color w:val="373A3C"/>
          <w:kern w:val="0"/>
          <w:sz w:val="23"/>
          <w:szCs w:val="23"/>
          <w:lang w:val="es-MX" w:eastAsia="es-MX"/>
          <w14:ligatures w14:val="none"/>
        </w:rPr>
        <w:t>regulados</w:t>
      </w:r>
      <w:r w:rsidR="002D4E47" w:rsidRPr="00A077D1">
        <w:rPr>
          <w:rFonts w:ascii="Segoe UI" w:eastAsia="Times New Roman" w:hAnsi="Segoe UI" w:cs="Segoe UI"/>
          <w:color w:val="373A3C"/>
          <w:kern w:val="0"/>
          <w:sz w:val="23"/>
          <w:szCs w:val="23"/>
          <w:lang w:val="es-MX" w:eastAsia="es-MX"/>
          <w14:ligatures w14:val="none"/>
        </w:rPr>
        <w:t xml:space="preserve"> jurídicamente para </w:t>
      </w:r>
      <w:r w:rsidR="00DA06B3" w:rsidRPr="00A077D1">
        <w:rPr>
          <w:rFonts w:ascii="Segoe UI" w:eastAsia="Times New Roman" w:hAnsi="Segoe UI" w:cs="Segoe UI"/>
          <w:color w:val="373A3C"/>
          <w:kern w:val="0"/>
          <w:sz w:val="23"/>
          <w:szCs w:val="23"/>
          <w:lang w:val="es-MX" w:eastAsia="es-MX"/>
          <w14:ligatures w14:val="none"/>
        </w:rPr>
        <w:t>modular</w:t>
      </w:r>
      <w:r w:rsidR="002D4E47" w:rsidRPr="00A077D1">
        <w:rPr>
          <w:rFonts w:ascii="Segoe UI" w:eastAsia="Times New Roman" w:hAnsi="Segoe UI" w:cs="Segoe UI"/>
          <w:color w:val="373A3C"/>
          <w:kern w:val="0"/>
          <w:sz w:val="23"/>
          <w:szCs w:val="23"/>
          <w:lang w:val="es-MX" w:eastAsia="es-MX"/>
          <w14:ligatures w14:val="none"/>
        </w:rPr>
        <w:t xml:space="preserve"> la actuación de los </w:t>
      </w:r>
      <w:r w:rsidR="00DA06B3" w:rsidRPr="00A077D1">
        <w:rPr>
          <w:rFonts w:ascii="Segoe UI" w:eastAsia="Times New Roman" w:hAnsi="Segoe UI" w:cs="Segoe UI"/>
          <w:color w:val="373A3C"/>
          <w:kern w:val="0"/>
          <w:sz w:val="23"/>
          <w:szCs w:val="23"/>
          <w:lang w:val="es-MX" w:eastAsia="es-MX"/>
          <w14:ligatures w14:val="none"/>
        </w:rPr>
        <w:t>involucrados</w:t>
      </w:r>
      <w:r w:rsidR="002D4E47" w:rsidRPr="00A077D1">
        <w:rPr>
          <w:rFonts w:ascii="Segoe UI" w:eastAsia="Times New Roman" w:hAnsi="Segoe UI" w:cs="Segoe UI"/>
          <w:color w:val="373A3C"/>
          <w:kern w:val="0"/>
          <w:sz w:val="23"/>
          <w:szCs w:val="23"/>
          <w:lang w:val="es-MX" w:eastAsia="es-MX"/>
          <w14:ligatures w14:val="none"/>
        </w:rPr>
        <w:t xml:space="preserve"> en la aplicación y desarrollo de las TRA.</w:t>
      </w:r>
    </w:p>
    <w:p w14:paraId="0273073E" w14:textId="262A6506" w:rsidR="002D4E47" w:rsidRPr="00A077D1" w:rsidRDefault="00684078" w:rsidP="002D4E47">
      <w:pPr>
        <w:jc w:val="both"/>
        <w:rPr>
          <w:rFonts w:ascii="Segoe UI" w:eastAsia="Times New Roman" w:hAnsi="Segoe UI" w:cs="Segoe UI"/>
          <w:color w:val="373A3C"/>
          <w:kern w:val="0"/>
          <w:sz w:val="23"/>
          <w:szCs w:val="23"/>
          <w:lang w:val="es-MX" w:eastAsia="es-MX"/>
          <w14:ligatures w14:val="none"/>
        </w:rPr>
      </w:pPr>
      <w:r w:rsidRPr="00A077D1">
        <w:rPr>
          <w:rFonts w:ascii="Segoe UI" w:eastAsia="Times New Roman" w:hAnsi="Segoe UI" w:cs="Segoe UI"/>
          <w:color w:val="373A3C"/>
          <w:kern w:val="0"/>
          <w:sz w:val="23"/>
          <w:szCs w:val="23"/>
          <w:lang w:val="es-MX" w:eastAsia="es-MX"/>
          <w14:ligatures w14:val="none"/>
        </w:rPr>
        <w:t>El marco normativo</w:t>
      </w:r>
      <w:r w:rsidR="002D4E47" w:rsidRPr="00A077D1">
        <w:rPr>
          <w:rFonts w:ascii="Segoe UI" w:eastAsia="Times New Roman" w:hAnsi="Segoe UI" w:cs="Segoe UI"/>
          <w:color w:val="373A3C"/>
          <w:kern w:val="0"/>
          <w:sz w:val="23"/>
          <w:szCs w:val="23"/>
          <w:lang w:val="es-MX" w:eastAsia="es-MX"/>
          <w14:ligatures w14:val="none"/>
        </w:rPr>
        <w:t xml:space="preserve"> actual está generando un </w:t>
      </w:r>
      <w:r w:rsidRPr="00A077D1">
        <w:rPr>
          <w:rFonts w:ascii="Segoe UI" w:eastAsia="Times New Roman" w:hAnsi="Segoe UI" w:cs="Segoe UI"/>
          <w:color w:val="373A3C"/>
          <w:kern w:val="0"/>
          <w:sz w:val="23"/>
          <w:szCs w:val="23"/>
          <w:lang w:val="es-MX" w:eastAsia="es-MX"/>
          <w14:ligatures w14:val="none"/>
        </w:rPr>
        <w:t>sin fin</w:t>
      </w:r>
      <w:r w:rsidR="002D4E47" w:rsidRPr="00A077D1">
        <w:rPr>
          <w:rFonts w:ascii="Segoe UI" w:eastAsia="Times New Roman" w:hAnsi="Segoe UI" w:cs="Segoe UI"/>
          <w:color w:val="373A3C"/>
          <w:kern w:val="0"/>
          <w:sz w:val="23"/>
          <w:szCs w:val="23"/>
          <w:lang w:val="es-MX" w:eastAsia="es-MX"/>
          <w14:ligatures w14:val="none"/>
        </w:rPr>
        <w:t xml:space="preserve"> de problemas tanto en la práctica diaria como en los </w:t>
      </w:r>
      <w:r w:rsidRPr="00A077D1">
        <w:rPr>
          <w:rFonts w:ascii="Segoe UI" w:eastAsia="Times New Roman" w:hAnsi="Segoe UI" w:cs="Segoe UI"/>
          <w:color w:val="373A3C"/>
          <w:kern w:val="0"/>
          <w:sz w:val="23"/>
          <w:szCs w:val="23"/>
          <w:lang w:val="es-MX" w:eastAsia="es-MX"/>
          <w14:ligatures w14:val="none"/>
        </w:rPr>
        <w:t xml:space="preserve">proyectos </w:t>
      </w:r>
      <w:r w:rsidR="002D4E47" w:rsidRPr="00A077D1">
        <w:rPr>
          <w:rFonts w:ascii="Segoe UI" w:eastAsia="Times New Roman" w:hAnsi="Segoe UI" w:cs="Segoe UI"/>
          <w:color w:val="373A3C"/>
          <w:kern w:val="0"/>
          <w:sz w:val="23"/>
          <w:szCs w:val="23"/>
          <w:lang w:val="es-MX" w:eastAsia="es-MX"/>
          <w14:ligatures w14:val="none"/>
        </w:rPr>
        <w:t xml:space="preserve">de investigación. Por </w:t>
      </w:r>
      <w:r w:rsidRPr="00A077D1">
        <w:rPr>
          <w:rFonts w:ascii="Segoe UI" w:eastAsia="Times New Roman" w:hAnsi="Segoe UI" w:cs="Segoe UI"/>
          <w:color w:val="373A3C"/>
          <w:kern w:val="0"/>
          <w:sz w:val="23"/>
          <w:szCs w:val="23"/>
          <w:lang w:val="es-MX" w:eastAsia="es-MX"/>
          <w14:ligatures w14:val="none"/>
        </w:rPr>
        <w:t>ello</w:t>
      </w:r>
      <w:r w:rsidR="002D4E47" w:rsidRPr="00A077D1">
        <w:rPr>
          <w:rFonts w:ascii="Segoe UI" w:eastAsia="Times New Roman" w:hAnsi="Segoe UI" w:cs="Segoe UI"/>
          <w:color w:val="373A3C"/>
          <w:kern w:val="0"/>
          <w:sz w:val="23"/>
          <w:szCs w:val="23"/>
          <w:lang w:val="es-MX" w:eastAsia="es-MX"/>
          <w14:ligatures w14:val="none"/>
        </w:rPr>
        <w:t xml:space="preserve">, los investigadores y profesionales de </w:t>
      </w:r>
      <w:r w:rsidRPr="00A077D1">
        <w:rPr>
          <w:rFonts w:ascii="Segoe UI" w:eastAsia="Times New Roman" w:hAnsi="Segoe UI" w:cs="Segoe UI"/>
          <w:color w:val="373A3C"/>
          <w:kern w:val="0"/>
          <w:sz w:val="23"/>
          <w:szCs w:val="23"/>
          <w:lang w:val="es-MX" w:eastAsia="es-MX"/>
          <w14:ligatures w14:val="none"/>
        </w:rPr>
        <w:t>estas disciplinas</w:t>
      </w:r>
      <w:r w:rsidR="002D4E47" w:rsidRPr="00A077D1">
        <w:rPr>
          <w:rFonts w:ascii="Segoe UI" w:eastAsia="Times New Roman" w:hAnsi="Segoe UI" w:cs="Segoe UI"/>
          <w:color w:val="373A3C"/>
          <w:kern w:val="0"/>
          <w:sz w:val="23"/>
          <w:szCs w:val="23"/>
          <w:lang w:val="es-MX" w:eastAsia="es-MX"/>
          <w14:ligatures w14:val="none"/>
        </w:rPr>
        <w:t xml:space="preserve"> </w:t>
      </w:r>
      <w:r w:rsidRPr="00A077D1">
        <w:rPr>
          <w:rFonts w:ascii="Segoe UI" w:eastAsia="Times New Roman" w:hAnsi="Segoe UI" w:cs="Segoe UI"/>
          <w:color w:val="373A3C"/>
          <w:kern w:val="0"/>
          <w:sz w:val="23"/>
          <w:szCs w:val="23"/>
          <w:lang w:val="es-MX" w:eastAsia="es-MX"/>
          <w14:ligatures w14:val="none"/>
        </w:rPr>
        <w:t>están</w:t>
      </w:r>
      <w:r w:rsidR="002D4E47" w:rsidRPr="00A077D1">
        <w:rPr>
          <w:rFonts w:ascii="Segoe UI" w:eastAsia="Times New Roman" w:hAnsi="Segoe UI" w:cs="Segoe UI"/>
          <w:color w:val="373A3C"/>
          <w:kern w:val="0"/>
          <w:sz w:val="23"/>
          <w:szCs w:val="23"/>
          <w:lang w:val="es-MX" w:eastAsia="es-MX"/>
          <w14:ligatures w14:val="none"/>
        </w:rPr>
        <w:t xml:space="preserve"> solicitan</w:t>
      </w:r>
      <w:r w:rsidRPr="00A077D1">
        <w:rPr>
          <w:rFonts w:ascii="Segoe UI" w:eastAsia="Times New Roman" w:hAnsi="Segoe UI" w:cs="Segoe UI"/>
          <w:color w:val="373A3C"/>
          <w:kern w:val="0"/>
          <w:sz w:val="23"/>
          <w:szCs w:val="23"/>
          <w:lang w:val="es-MX" w:eastAsia="es-MX"/>
          <w14:ligatures w14:val="none"/>
        </w:rPr>
        <w:t>do la</w:t>
      </w:r>
      <w:r w:rsidR="002D4E47" w:rsidRPr="00A077D1">
        <w:rPr>
          <w:rFonts w:ascii="Segoe UI" w:eastAsia="Times New Roman" w:hAnsi="Segoe UI" w:cs="Segoe UI"/>
          <w:color w:val="373A3C"/>
          <w:kern w:val="0"/>
          <w:sz w:val="23"/>
          <w:szCs w:val="23"/>
          <w:lang w:val="es-MX" w:eastAsia="es-MX"/>
          <w14:ligatures w14:val="none"/>
        </w:rPr>
        <w:t xml:space="preserve"> revisión </w:t>
      </w:r>
      <w:r w:rsidRPr="00A077D1">
        <w:rPr>
          <w:rFonts w:ascii="Segoe UI" w:eastAsia="Times New Roman" w:hAnsi="Segoe UI" w:cs="Segoe UI"/>
          <w:color w:val="373A3C"/>
          <w:kern w:val="0"/>
          <w:sz w:val="23"/>
          <w:szCs w:val="23"/>
          <w:lang w:val="es-MX" w:eastAsia="es-MX"/>
          <w14:ligatures w14:val="none"/>
        </w:rPr>
        <w:t>del marco regulatorio.</w:t>
      </w:r>
    </w:p>
    <w:p w14:paraId="11E98EFF" w14:textId="59AEAD7A" w:rsidR="002D4E47" w:rsidRPr="00A077D1" w:rsidRDefault="00684078" w:rsidP="002D4E47">
      <w:pPr>
        <w:jc w:val="both"/>
        <w:rPr>
          <w:rFonts w:ascii="Segoe UI" w:eastAsia="Times New Roman" w:hAnsi="Segoe UI" w:cs="Segoe UI"/>
          <w:color w:val="373A3C"/>
          <w:kern w:val="0"/>
          <w:sz w:val="23"/>
          <w:szCs w:val="23"/>
          <w:lang w:val="es-MX" w:eastAsia="es-MX"/>
          <w14:ligatures w14:val="none"/>
        </w:rPr>
      </w:pPr>
      <w:r w:rsidRPr="00A077D1">
        <w:rPr>
          <w:rFonts w:ascii="Segoe UI" w:eastAsia="Times New Roman" w:hAnsi="Segoe UI" w:cs="Segoe UI"/>
          <w:color w:val="373A3C"/>
          <w:kern w:val="0"/>
          <w:sz w:val="23"/>
          <w:szCs w:val="23"/>
          <w:lang w:val="es-MX" w:eastAsia="es-MX"/>
          <w14:ligatures w14:val="none"/>
        </w:rPr>
        <w:t>Es importante conocer la legislación</w:t>
      </w:r>
      <w:r w:rsidR="002D4E47" w:rsidRPr="00A077D1">
        <w:rPr>
          <w:rFonts w:ascii="Segoe UI" w:eastAsia="Times New Roman" w:hAnsi="Segoe UI" w:cs="Segoe UI"/>
          <w:color w:val="373A3C"/>
          <w:kern w:val="0"/>
          <w:sz w:val="23"/>
          <w:szCs w:val="23"/>
          <w:lang w:val="es-MX" w:eastAsia="es-MX"/>
          <w14:ligatures w14:val="none"/>
        </w:rPr>
        <w:t xml:space="preserve"> y reconocer que, a pesar de </w:t>
      </w:r>
      <w:r w:rsidRPr="00A077D1">
        <w:rPr>
          <w:rFonts w:ascii="Segoe UI" w:eastAsia="Times New Roman" w:hAnsi="Segoe UI" w:cs="Segoe UI"/>
          <w:color w:val="373A3C"/>
          <w:kern w:val="0"/>
          <w:sz w:val="23"/>
          <w:szCs w:val="23"/>
          <w:lang w:val="es-MX" w:eastAsia="es-MX"/>
          <w14:ligatures w14:val="none"/>
        </w:rPr>
        <w:t>las</w:t>
      </w:r>
      <w:r w:rsidR="002D4E47" w:rsidRPr="00A077D1">
        <w:rPr>
          <w:rFonts w:ascii="Segoe UI" w:eastAsia="Times New Roman" w:hAnsi="Segoe UI" w:cs="Segoe UI"/>
          <w:color w:val="373A3C"/>
          <w:kern w:val="0"/>
          <w:sz w:val="23"/>
          <w:szCs w:val="23"/>
          <w:lang w:val="es-MX" w:eastAsia="es-MX"/>
          <w14:ligatures w14:val="none"/>
        </w:rPr>
        <w:t xml:space="preserve"> limitaciones y </w:t>
      </w:r>
      <w:r w:rsidRPr="00A077D1">
        <w:rPr>
          <w:rFonts w:ascii="Segoe UI" w:eastAsia="Times New Roman" w:hAnsi="Segoe UI" w:cs="Segoe UI"/>
          <w:color w:val="373A3C"/>
          <w:kern w:val="0"/>
          <w:sz w:val="23"/>
          <w:szCs w:val="23"/>
          <w:lang w:val="es-MX" w:eastAsia="es-MX"/>
          <w14:ligatures w14:val="none"/>
        </w:rPr>
        <w:t>omisiones</w:t>
      </w:r>
      <w:r w:rsidR="002D4E47" w:rsidRPr="00A077D1">
        <w:rPr>
          <w:rFonts w:ascii="Segoe UI" w:eastAsia="Times New Roman" w:hAnsi="Segoe UI" w:cs="Segoe UI"/>
          <w:color w:val="373A3C"/>
          <w:kern w:val="0"/>
          <w:sz w:val="23"/>
          <w:szCs w:val="23"/>
          <w:lang w:val="es-MX" w:eastAsia="es-MX"/>
          <w14:ligatures w14:val="none"/>
        </w:rPr>
        <w:t xml:space="preserve">, </w:t>
      </w:r>
      <w:r w:rsidRPr="00A077D1">
        <w:rPr>
          <w:rFonts w:ascii="Segoe UI" w:eastAsia="Times New Roman" w:hAnsi="Segoe UI" w:cs="Segoe UI"/>
          <w:color w:val="373A3C"/>
          <w:kern w:val="0"/>
          <w:sz w:val="23"/>
          <w:szCs w:val="23"/>
          <w:lang w:val="es-MX" w:eastAsia="es-MX"/>
          <w14:ligatures w14:val="none"/>
        </w:rPr>
        <w:t xml:space="preserve">el </w:t>
      </w:r>
      <w:r w:rsidR="002D4E47" w:rsidRPr="00A077D1">
        <w:rPr>
          <w:rFonts w:ascii="Segoe UI" w:eastAsia="Times New Roman" w:hAnsi="Segoe UI" w:cs="Segoe UI"/>
          <w:color w:val="373A3C"/>
          <w:kern w:val="0"/>
          <w:sz w:val="23"/>
          <w:szCs w:val="23"/>
          <w:lang w:val="es-MX" w:eastAsia="es-MX"/>
          <w14:ligatures w14:val="none"/>
        </w:rPr>
        <w:t xml:space="preserve">objetivo principal es proteger los derechos fundamentales </w:t>
      </w:r>
      <w:r w:rsidRPr="00A077D1">
        <w:rPr>
          <w:rFonts w:ascii="Segoe UI" w:eastAsia="Times New Roman" w:hAnsi="Segoe UI" w:cs="Segoe UI"/>
          <w:color w:val="373A3C"/>
          <w:kern w:val="0"/>
          <w:sz w:val="23"/>
          <w:szCs w:val="23"/>
          <w:lang w:val="es-MX" w:eastAsia="es-MX"/>
          <w14:ligatures w14:val="none"/>
        </w:rPr>
        <w:t>de las personas</w:t>
      </w:r>
      <w:r w:rsidR="002D4E47" w:rsidRPr="00A077D1">
        <w:rPr>
          <w:rFonts w:ascii="Segoe UI" w:eastAsia="Times New Roman" w:hAnsi="Segoe UI" w:cs="Segoe UI"/>
          <w:color w:val="373A3C"/>
          <w:kern w:val="0"/>
          <w:sz w:val="23"/>
          <w:szCs w:val="23"/>
          <w:lang w:val="es-MX" w:eastAsia="es-MX"/>
          <w14:ligatures w14:val="none"/>
        </w:rPr>
        <w:t xml:space="preserve">. No es una </w:t>
      </w:r>
      <w:r w:rsidRPr="00A077D1">
        <w:rPr>
          <w:rFonts w:ascii="Segoe UI" w:eastAsia="Times New Roman" w:hAnsi="Segoe UI" w:cs="Segoe UI"/>
          <w:color w:val="373A3C"/>
          <w:kern w:val="0"/>
          <w:sz w:val="23"/>
          <w:szCs w:val="23"/>
          <w:lang w:val="es-MX" w:eastAsia="es-MX"/>
          <w14:ligatures w14:val="none"/>
        </w:rPr>
        <w:t>actividad sencilla</w:t>
      </w:r>
      <w:r w:rsidR="002D4E47" w:rsidRPr="00A077D1">
        <w:rPr>
          <w:rFonts w:ascii="Segoe UI" w:eastAsia="Times New Roman" w:hAnsi="Segoe UI" w:cs="Segoe UI"/>
          <w:color w:val="373A3C"/>
          <w:kern w:val="0"/>
          <w:sz w:val="23"/>
          <w:szCs w:val="23"/>
          <w:lang w:val="es-MX" w:eastAsia="es-MX"/>
          <w14:ligatures w14:val="none"/>
        </w:rPr>
        <w:t xml:space="preserve"> </w:t>
      </w:r>
      <w:r w:rsidRPr="00A077D1">
        <w:rPr>
          <w:rFonts w:ascii="Segoe UI" w:eastAsia="Times New Roman" w:hAnsi="Segoe UI" w:cs="Segoe UI"/>
          <w:color w:val="373A3C"/>
          <w:kern w:val="0"/>
          <w:sz w:val="23"/>
          <w:szCs w:val="23"/>
          <w:lang w:val="es-MX" w:eastAsia="es-MX"/>
          <w14:ligatures w14:val="none"/>
        </w:rPr>
        <w:t>determinar límites</w:t>
      </w:r>
      <w:r w:rsidR="002D4E47" w:rsidRPr="00A077D1">
        <w:rPr>
          <w:rFonts w:ascii="Segoe UI" w:eastAsia="Times New Roman" w:hAnsi="Segoe UI" w:cs="Segoe UI"/>
          <w:color w:val="373A3C"/>
          <w:kern w:val="0"/>
          <w:sz w:val="23"/>
          <w:szCs w:val="23"/>
          <w:lang w:val="es-MX" w:eastAsia="es-MX"/>
          <w14:ligatures w14:val="none"/>
        </w:rPr>
        <w:t xml:space="preserve"> de lo ético o </w:t>
      </w:r>
      <w:r w:rsidRPr="00A077D1">
        <w:rPr>
          <w:rFonts w:ascii="Segoe UI" w:eastAsia="Times New Roman" w:hAnsi="Segoe UI" w:cs="Segoe UI"/>
          <w:color w:val="373A3C"/>
          <w:kern w:val="0"/>
          <w:sz w:val="23"/>
          <w:szCs w:val="23"/>
          <w:lang w:val="es-MX" w:eastAsia="es-MX"/>
          <w14:ligatures w14:val="none"/>
        </w:rPr>
        <w:t>que no lo es</w:t>
      </w:r>
      <w:r w:rsidR="002D4E47" w:rsidRPr="00A077D1">
        <w:rPr>
          <w:rFonts w:ascii="Segoe UI" w:eastAsia="Times New Roman" w:hAnsi="Segoe UI" w:cs="Segoe UI"/>
          <w:color w:val="373A3C"/>
          <w:kern w:val="0"/>
          <w:sz w:val="23"/>
          <w:szCs w:val="23"/>
          <w:lang w:val="es-MX" w:eastAsia="es-MX"/>
          <w14:ligatures w14:val="none"/>
        </w:rPr>
        <w:t xml:space="preserve">, sobre todo, </w:t>
      </w:r>
      <w:r w:rsidRPr="00A077D1">
        <w:rPr>
          <w:rFonts w:ascii="Segoe UI" w:eastAsia="Times New Roman" w:hAnsi="Segoe UI" w:cs="Segoe UI"/>
          <w:color w:val="373A3C"/>
          <w:kern w:val="0"/>
          <w:sz w:val="23"/>
          <w:szCs w:val="23"/>
          <w:lang w:val="es-MX" w:eastAsia="es-MX"/>
          <w14:ligatures w14:val="none"/>
        </w:rPr>
        <w:t>tomando en consideración</w:t>
      </w:r>
      <w:r w:rsidR="002D4E47" w:rsidRPr="00A077D1">
        <w:rPr>
          <w:rFonts w:ascii="Segoe UI" w:eastAsia="Times New Roman" w:hAnsi="Segoe UI" w:cs="Segoe UI"/>
          <w:color w:val="373A3C"/>
          <w:kern w:val="0"/>
          <w:sz w:val="23"/>
          <w:szCs w:val="23"/>
          <w:lang w:val="es-MX" w:eastAsia="es-MX"/>
          <w14:ligatures w14:val="none"/>
        </w:rPr>
        <w:t xml:space="preserve">, la diversidad </w:t>
      </w:r>
      <w:r w:rsidRPr="00A077D1">
        <w:rPr>
          <w:rFonts w:ascii="Segoe UI" w:eastAsia="Times New Roman" w:hAnsi="Segoe UI" w:cs="Segoe UI"/>
          <w:color w:val="373A3C"/>
          <w:kern w:val="0"/>
          <w:sz w:val="23"/>
          <w:szCs w:val="23"/>
          <w:lang w:val="es-MX" w:eastAsia="es-MX"/>
          <w14:ligatures w14:val="none"/>
        </w:rPr>
        <w:t>de las personas</w:t>
      </w:r>
      <w:r w:rsidR="002D4E47" w:rsidRPr="00A077D1">
        <w:rPr>
          <w:rFonts w:ascii="Segoe UI" w:eastAsia="Times New Roman" w:hAnsi="Segoe UI" w:cs="Segoe UI"/>
          <w:color w:val="373A3C"/>
          <w:kern w:val="0"/>
          <w:sz w:val="23"/>
          <w:szCs w:val="23"/>
          <w:lang w:val="es-MX" w:eastAsia="es-MX"/>
          <w14:ligatures w14:val="none"/>
        </w:rPr>
        <w:t xml:space="preserve"> que integran la sociedad.</w:t>
      </w:r>
    </w:p>
    <w:p w14:paraId="481F8C54" w14:textId="26F983B5" w:rsidR="002D4E47" w:rsidRPr="00A077D1" w:rsidRDefault="00282D1F" w:rsidP="002D4E47">
      <w:pPr>
        <w:jc w:val="both"/>
        <w:rPr>
          <w:rFonts w:ascii="Segoe UI" w:eastAsia="Times New Roman" w:hAnsi="Segoe UI" w:cs="Segoe UI"/>
          <w:color w:val="373A3C"/>
          <w:kern w:val="0"/>
          <w:sz w:val="23"/>
          <w:szCs w:val="23"/>
          <w:lang w:val="es-MX" w:eastAsia="es-MX"/>
          <w14:ligatures w14:val="none"/>
        </w:rPr>
      </w:pPr>
      <w:r w:rsidRPr="00A077D1">
        <w:rPr>
          <w:rFonts w:ascii="Segoe UI" w:eastAsia="Times New Roman" w:hAnsi="Segoe UI" w:cs="Segoe UI"/>
          <w:color w:val="373A3C"/>
          <w:kern w:val="0"/>
          <w:sz w:val="23"/>
          <w:szCs w:val="23"/>
          <w:lang w:val="es-MX" w:eastAsia="es-MX"/>
          <w14:ligatures w14:val="none"/>
        </w:rPr>
        <w:t>Definitivamente</w:t>
      </w:r>
      <w:r w:rsidR="002D4E47" w:rsidRPr="00A077D1">
        <w:rPr>
          <w:rFonts w:ascii="Segoe UI" w:eastAsia="Times New Roman" w:hAnsi="Segoe UI" w:cs="Segoe UI"/>
          <w:color w:val="373A3C"/>
          <w:kern w:val="0"/>
          <w:sz w:val="23"/>
          <w:szCs w:val="23"/>
          <w:lang w:val="es-MX" w:eastAsia="es-MX"/>
          <w14:ligatures w14:val="none"/>
        </w:rPr>
        <w:t xml:space="preserve">, estas leyes dejan claro que los derechos fundamentales </w:t>
      </w:r>
      <w:r w:rsidRPr="00A077D1">
        <w:rPr>
          <w:rFonts w:ascii="Segoe UI" w:eastAsia="Times New Roman" w:hAnsi="Segoe UI" w:cs="Segoe UI"/>
          <w:color w:val="373A3C"/>
          <w:kern w:val="0"/>
          <w:sz w:val="23"/>
          <w:szCs w:val="23"/>
          <w:lang w:val="es-MX" w:eastAsia="es-MX"/>
          <w14:ligatures w14:val="none"/>
        </w:rPr>
        <w:t>de las personas</w:t>
      </w:r>
      <w:r w:rsidR="002D4E47" w:rsidRPr="00A077D1">
        <w:rPr>
          <w:rFonts w:ascii="Segoe UI" w:eastAsia="Times New Roman" w:hAnsi="Segoe UI" w:cs="Segoe UI"/>
          <w:color w:val="373A3C"/>
          <w:kern w:val="0"/>
          <w:sz w:val="23"/>
          <w:szCs w:val="23"/>
          <w:lang w:val="es-MX" w:eastAsia="es-MX"/>
          <w14:ligatures w14:val="none"/>
        </w:rPr>
        <w:t xml:space="preserve"> pero que es indispensable</w:t>
      </w:r>
      <w:r w:rsidRPr="00A077D1">
        <w:rPr>
          <w:rFonts w:ascii="Segoe UI" w:eastAsia="Times New Roman" w:hAnsi="Segoe UI" w:cs="Segoe UI"/>
          <w:color w:val="373A3C"/>
          <w:kern w:val="0"/>
          <w:sz w:val="23"/>
          <w:szCs w:val="23"/>
          <w:lang w:val="es-MX" w:eastAsia="es-MX"/>
          <w14:ligatures w14:val="none"/>
        </w:rPr>
        <w:t xml:space="preserve"> la</w:t>
      </w:r>
      <w:r w:rsidR="002D4E47" w:rsidRPr="00A077D1">
        <w:rPr>
          <w:rFonts w:ascii="Segoe UI" w:eastAsia="Times New Roman" w:hAnsi="Segoe UI" w:cs="Segoe UI"/>
          <w:color w:val="373A3C"/>
          <w:kern w:val="0"/>
          <w:sz w:val="23"/>
          <w:szCs w:val="23"/>
          <w:lang w:val="es-MX" w:eastAsia="es-MX"/>
          <w14:ligatures w14:val="none"/>
        </w:rPr>
        <w:t xml:space="preserve"> regulación</w:t>
      </w:r>
      <w:r w:rsidRPr="00A077D1">
        <w:rPr>
          <w:rFonts w:ascii="Segoe UI" w:eastAsia="Times New Roman" w:hAnsi="Segoe UI" w:cs="Segoe UI"/>
          <w:color w:val="373A3C"/>
          <w:kern w:val="0"/>
          <w:sz w:val="23"/>
          <w:szCs w:val="23"/>
          <w:lang w:val="es-MX" w:eastAsia="es-MX"/>
          <w14:ligatures w14:val="none"/>
        </w:rPr>
        <w:t>. Lo anterior lleva</w:t>
      </w:r>
      <w:r w:rsidR="002D4E47" w:rsidRPr="00A077D1">
        <w:rPr>
          <w:rFonts w:ascii="Segoe UI" w:eastAsia="Times New Roman" w:hAnsi="Segoe UI" w:cs="Segoe UI"/>
          <w:color w:val="373A3C"/>
          <w:kern w:val="0"/>
          <w:sz w:val="23"/>
          <w:szCs w:val="23"/>
          <w:lang w:val="es-MX" w:eastAsia="es-MX"/>
          <w14:ligatures w14:val="none"/>
        </w:rPr>
        <w:t xml:space="preserve"> a establecer límites, tanto en l</w:t>
      </w:r>
      <w:r w:rsidRPr="00A077D1">
        <w:rPr>
          <w:rFonts w:ascii="Segoe UI" w:eastAsia="Times New Roman" w:hAnsi="Segoe UI" w:cs="Segoe UI"/>
          <w:color w:val="373A3C"/>
          <w:kern w:val="0"/>
          <w:sz w:val="23"/>
          <w:szCs w:val="23"/>
          <w:lang w:val="es-MX" w:eastAsia="es-MX"/>
          <w14:ligatures w14:val="none"/>
        </w:rPr>
        <w:t>os proyectos de</w:t>
      </w:r>
      <w:r w:rsidR="002D4E47" w:rsidRPr="00A077D1">
        <w:rPr>
          <w:rFonts w:ascii="Segoe UI" w:eastAsia="Times New Roman" w:hAnsi="Segoe UI" w:cs="Segoe UI"/>
          <w:color w:val="373A3C"/>
          <w:kern w:val="0"/>
          <w:sz w:val="23"/>
          <w:szCs w:val="23"/>
          <w:lang w:val="es-MX" w:eastAsia="es-MX"/>
          <w14:ligatures w14:val="none"/>
        </w:rPr>
        <w:t xml:space="preserve"> investigación como en el </w:t>
      </w:r>
      <w:r w:rsidRPr="00A077D1">
        <w:rPr>
          <w:rFonts w:ascii="Segoe UI" w:eastAsia="Times New Roman" w:hAnsi="Segoe UI" w:cs="Segoe UI"/>
          <w:color w:val="373A3C"/>
          <w:kern w:val="0"/>
          <w:sz w:val="23"/>
          <w:szCs w:val="23"/>
          <w:lang w:val="es-MX" w:eastAsia="es-MX"/>
          <w14:ligatures w14:val="none"/>
        </w:rPr>
        <w:t xml:space="preserve">ejercicio </w:t>
      </w:r>
      <w:r w:rsidR="002D4E47" w:rsidRPr="00A077D1">
        <w:rPr>
          <w:rFonts w:ascii="Segoe UI" w:eastAsia="Times New Roman" w:hAnsi="Segoe UI" w:cs="Segoe UI"/>
          <w:color w:val="373A3C"/>
          <w:kern w:val="0"/>
          <w:sz w:val="23"/>
          <w:szCs w:val="23"/>
          <w:lang w:val="es-MX" w:eastAsia="es-MX"/>
          <w14:ligatures w14:val="none"/>
        </w:rPr>
        <w:t>y aplicación de las TRA.</w:t>
      </w:r>
    </w:p>
    <w:p w14:paraId="7D574C20" w14:textId="77777777" w:rsidR="002D4E47" w:rsidRPr="00A077D1" w:rsidRDefault="002D4E47" w:rsidP="002D4E47">
      <w:pPr>
        <w:jc w:val="both"/>
        <w:rPr>
          <w:rFonts w:ascii="Segoe UI" w:eastAsia="Times New Roman" w:hAnsi="Segoe UI" w:cs="Segoe UI"/>
          <w:color w:val="373A3C"/>
          <w:kern w:val="0"/>
          <w:sz w:val="23"/>
          <w:szCs w:val="23"/>
          <w:lang w:val="es-MX" w:eastAsia="es-MX"/>
          <w14:ligatures w14:val="none"/>
        </w:rPr>
      </w:pPr>
    </w:p>
    <w:p w14:paraId="1910711F" w14:textId="061C4C39" w:rsidR="002D4E47" w:rsidRPr="00A077D1" w:rsidRDefault="00282D1F" w:rsidP="002D4E47">
      <w:pPr>
        <w:jc w:val="both"/>
        <w:rPr>
          <w:rFonts w:ascii="Segoe UI" w:eastAsia="Times New Roman" w:hAnsi="Segoe UI" w:cs="Segoe UI"/>
          <w:b/>
          <w:bCs/>
          <w:color w:val="373A3C"/>
          <w:kern w:val="0"/>
          <w:sz w:val="23"/>
          <w:szCs w:val="23"/>
          <w:lang w:val="es-MX"/>
          <w14:ligatures w14:val="none"/>
        </w:rPr>
      </w:pPr>
      <w:r w:rsidRPr="00A077D1">
        <w:rPr>
          <w:rFonts w:ascii="Segoe UI" w:eastAsia="Times New Roman" w:hAnsi="Segoe UI" w:cs="Segoe UI"/>
          <w:b/>
          <w:bCs/>
          <w:color w:val="373A3C"/>
          <w:kern w:val="0"/>
          <w:sz w:val="23"/>
          <w:szCs w:val="23"/>
          <w:lang w:val="es-MX"/>
          <w14:ligatures w14:val="none"/>
        </w:rPr>
        <w:t>Aspectos por considerar</w:t>
      </w:r>
      <w:r w:rsidR="002D4E47" w:rsidRPr="00A077D1">
        <w:rPr>
          <w:rFonts w:ascii="Segoe UI" w:eastAsia="Times New Roman" w:hAnsi="Segoe UI" w:cs="Segoe UI"/>
          <w:b/>
          <w:bCs/>
          <w:color w:val="373A3C"/>
          <w:kern w:val="0"/>
          <w:sz w:val="23"/>
          <w:szCs w:val="23"/>
          <w:lang w:val="es-MX"/>
          <w14:ligatures w14:val="none"/>
        </w:rPr>
        <w:t xml:space="preserve"> en la aplicación de las técnicas en reproducción asistida:</w:t>
      </w:r>
    </w:p>
    <w:p w14:paraId="26D071BA" w14:textId="03470F57" w:rsidR="002D4E47" w:rsidRPr="00A077D1" w:rsidRDefault="00282D1F">
      <w:pPr>
        <w:pStyle w:val="Prrafodelista"/>
        <w:numPr>
          <w:ilvl w:val="0"/>
          <w:numId w:val="50"/>
        </w:numPr>
        <w:jc w:val="both"/>
        <w:rPr>
          <w:rFonts w:ascii="Segoe UI" w:eastAsia="Times New Roman" w:hAnsi="Segoe UI" w:cs="Segoe UI"/>
          <w:color w:val="373A3C"/>
          <w:kern w:val="0"/>
          <w:sz w:val="23"/>
          <w:szCs w:val="23"/>
          <w:lang w:eastAsia="es-MX"/>
          <w14:ligatures w14:val="none"/>
        </w:rPr>
      </w:pPr>
      <w:proofErr w:type="spellStart"/>
      <w:r w:rsidRPr="00A077D1">
        <w:rPr>
          <w:rFonts w:ascii="Segoe UI" w:eastAsia="Times New Roman" w:hAnsi="Segoe UI" w:cs="Segoe UI"/>
          <w:color w:val="373A3C"/>
          <w:kern w:val="0"/>
          <w:sz w:val="23"/>
          <w:szCs w:val="23"/>
          <w:lang w:eastAsia="es-MX"/>
          <w14:ligatures w14:val="none"/>
        </w:rPr>
        <w:t>Establecer</w:t>
      </w:r>
      <w:proofErr w:type="spellEnd"/>
      <w:r w:rsidRPr="00A077D1">
        <w:rPr>
          <w:rFonts w:ascii="Segoe UI" w:eastAsia="Times New Roman" w:hAnsi="Segoe UI" w:cs="Segoe UI"/>
          <w:color w:val="373A3C"/>
          <w:kern w:val="0"/>
          <w:sz w:val="23"/>
          <w:szCs w:val="23"/>
          <w:lang w:eastAsia="es-MX"/>
          <w14:ligatures w14:val="none"/>
        </w:rPr>
        <w:t xml:space="preserve"> </w:t>
      </w:r>
      <w:proofErr w:type="spellStart"/>
      <w:r w:rsidRPr="00A077D1">
        <w:rPr>
          <w:rFonts w:ascii="Segoe UI" w:eastAsia="Times New Roman" w:hAnsi="Segoe UI" w:cs="Segoe UI"/>
          <w:color w:val="373A3C"/>
          <w:kern w:val="0"/>
          <w:sz w:val="23"/>
          <w:szCs w:val="23"/>
          <w:lang w:eastAsia="es-MX"/>
          <w14:ligatures w14:val="none"/>
        </w:rPr>
        <w:t>los</w:t>
      </w:r>
      <w:proofErr w:type="spellEnd"/>
      <w:r w:rsidRPr="00A077D1">
        <w:rPr>
          <w:rFonts w:ascii="Segoe UI" w:eastAsia="Times New Roman" w:hAnsi="Segoe UI" w:cs="Segoe UI"/>
          <w:color w:val="373A3C"/>
          <w:kern w:val="0"/>
          <w:sz w:val="23"/>
          <w:szCs w:val="23"/>
          <w:lang w:eastAsia="es-MX"/>
          <w14:ligatures w14:val="none"/>
        </w:rPr>
        <w:t xml:space="preserve"> </w:t>
      </w:r>
      <w:proofErr w:type="spellStart"/>
      <w:r w:rsidRPr="00A077D1">
        <w:rPr>
          <w:rFonts w:ascii="Segoe UI" w:eastAsia="Times New Roman" w:hAnsi="Segoe UI" w:cs="Segoe UI"/>
          <w:color w:val="373A3C"/>
          <w:kern w:val="0"/>
          <w:sz w:val="23"/>
          <w:szCs w:val="23"/>
          <w:lang w:eastAsia="es-MX"/>
          <w14:ligatures w14:val="none"/>
        </w:rPr>
        <w:t>límites</w:t>
      </w:r>
      <w:proofErr w:type="spellEnd"/>
    </w:p>
    <w:p w14:paraId="25A7C0A4" w14:textId="76ADF23C" w:rsidR="002D4E47" w:rsidRPr="00A077D1" w:rsidRDefault="00282D1F">
      <w:pPr>
        <w:pStyle w:val="Prrafodelista"/>
        <w:numPr>
          <w:ilvl w:val="0"/>
          <w:numId w:val="50"/>
        </w:numPr>
        <w:jc w:val="both"/>
        <w:rPr>
          <w:rFonts w:ascii="Segoe UI" w:eastAsia="Times New Roman" w:hAnsi="Segoe UI" w:cs="Segoe UI"/>
          <w:color w:val="373A3C"/>
          <w:kern w:val="0"/>
          <w:sz w:val="23"/>
          <w:szCs w:val="23"/>
          <w:lang w:val="es-MX" w:eastAsia="es-MX"/>
          <w14:ligatures w14:val="none"/>
        </w:rPr>
      </w:pPr>
      <w:r w:rsidRPr="00A077D1">
        <w:rPr>
          <w:rFonts w:ascii="Segoe UI" w:eastAsia="Times New Roman" w:hAnsi="Segoe UI" w:cs="Segoe UI"/>
          <w:color w:val="373A3C"/>
          <w:kern w:val="0"/>
          <w:sz w:val="23"/>
          <w:szCs w:val="23"/>
          <w:lang w:val="es-MX" w:eastAsia="es-MX"/>
          <w14:ligatures w14:val="none"/>
        </w:rPr>
        <w:t>Consideraciones éticas en las que se deben basar estas leyes</w:t>
      </w:r>
    </w:p>
    <w:p w14:paraId="2F9625C7" w14:textId="34FAFF77" w:rsidR="002D4E47" w:rsidRPr="00A077D1" w:rsidRDefault="00282D1F">
      <w:pPr>
        <w:pStyle w:val="Prrafodelista"/>
        <w:numPr>
          <w:ilvl w:val="0"/>
          <w:numId w:val="50"/>
        </w:numPr>
        <w:jc w:val="both"/>
        <w:rPr>
          <w:rFonts w:ascii="Segoe UI" w:eastAsia="Times New Roman" w:hAnsi="Segoe UI" w:cs="Segoe UI"/>
          <w:color w:val="373A3C"/>
          <w:kern w:val="0"/>
          <w:sz w:val="23"/>
          <w:szCs w:val="23"/>
          <w:lang w:val="es-MX" w:eastAsia="es-MX"/>
          <w14:ligatures w14:val="none"/>
        </w:rPr>
      </w:pPr>
      <w:r w:rsidRPr="00A077D1">
        <w:rPr>
          <w:rFonts w:ascii="Segoe UI" w:eastAsia="Times New Roman" w:hAnsi="Segoe UI" w:cs="Segoe UI"/>
          <w:color w:val="373A3C"/>
          <w:kern w:val="0"/>
          <w:sz w:val="23"/>
          <w:szCs w:val="23"/>
          <w:lang w:val="es-MX" w:eastAsia="es-MX"/>
          <w14:ligatures w14:val="none"/>
        </w:rPr>
        <w:t>Responsabilidad de la</w:t>
      </w:r>
      <w:r w:rsidR="002D4E47" w:rsidRPr="00A077D1">
        <w:rPr>
          <w:rFonts w:ascii="Segoe UI" w:eastAsia="Times New Roman" w:hAnsi="Segoe UI" w:cs="Segoe UI"/>
          <w:color w:val="373A3C"/>
          <w:kern w:val="0"/>
          <w:sz w:val="23"/>
          <w:szCs w:val="23"/>
          <w:lang w:val="es-MX" w:eastAsia="es-MX"/>
          <w14:ligatures w14:val="none"/>
        </w:rPr>
        <w:t xml:space="preserve"> deci</w:t>
      </w:r>
      <w:r w:rsidRPr="00A077D1">
        <w:rPr>
          <w:rFonts w:ascii="Segoe UI" w:eastAsia="Times New Roman" w:hAnsi="Segoe UI" w:cs="Segoe UI"/>
          <w:color w:val="373A3C"/>
          <w:kern w:val="0"/>
          <w:sz w:val="23"/>
          <w:szCs w:val="23"/>
          <w:lang w:val="es-MX" w:eastAsia="es-MX"/>
          <w14:ligatures w14:val="none"/>
        </w:rPr>
        <w:t>sión</w:t>
      </w:r>
      <w:r w:rsidR="002D4E47" w:rsidRPr="00A077D1">
        <w:rPr>
          <w:rFonts w:ascii="Segoe UI" w:eastAsia="Times New Roman" w:hAnsi="Segoe UI" w:cs="Segoe UI"/>
          <w:color w:val="373A3C"/>
          <w:kern w:val="0"/>
          <w:sz w:val="23"/>
          <w:szCs w:val="23"/>
          <w:lang w:val="es-MX" w:eastAsia="es-MX"/>
          <w14:ligatures w14:val="none"/>
        </w:rPr>
        <w:t xml:space="preserve"> </w:t>
      </w:r>
      <w:r w:rsidRPr="00A077D1">
        <w:rPr>
          <w:rFonts w:ascii="Segoe UI" w:eastAsia="Times New Roman" w:hAnsi="Segoe UI" w:cs="Segoe UI"/>
          <w:color w:val="373A3C"/>
          <w:kern w:val="0"/>
          <w:sz w:val="23"/>
          <w:szCs w:val="23"/>
          <w:lang w:val="es-MX" w:eastAsia="es-MX"/>
          <w14:ligatures w14:val="none"/>
        </w:rPr>
        <w:t>de</w:t>
      </w:r>
      <w:r w:rsidR="002D4E47" w:rsidRPr="00A077D1">
        <w:rPr>
          <w:rFonts w:ascii="Segoe UI" w:eastAsia="Times New Roman" w:hAnsi="Segoe UI" w:cs="Segoe UI"/>
          <w:color w:val="373A3C"/>
          <w:kern w:val="0"/>
          <w:sz w:val="23"/>
          <w:szCs w:val="23"/>
          <w:lang w:val="es-MX" w:eastAsia="es-MX"/>
          <w14:ligatures w14:val="none"/>
        </w:rPr>
        <w:t xml:space="preserve"> los límites</w:t>
      </w:r>
      <w:r w:rsidRPr="00A077D1">
        <w:rPr>
          <w:rFonts w:ascii="Segoe UI" w:eastAsia="Times New Roman" w:hAnsi="Segoe UI" w:cs="Segoe UI"/>
          <w:color w:val="373A3C"/>
          <w:kern w:val="0"/>
          <w:sz w:val="23"/>
          <w:szCs w:val="23"/>
          <w:lang w:val="es-MX" w:eastAsia="es-MX"/>
          <w14:ligatures w14:val="none"/>
        </w:rPr>
        <w:t xml:space="preserve"> de</w:t>
      </w:r>
      <w:r w:rsidR="002D4E47" w:rsidRPr="00A077D1">
        <w:rPr>
          <w:rFonts w:ascii="Segoe UI" w:eastAsia="Times New Roman" w:hAnsi="Segoe UI" w:cs="Segoe UI"/>
          <w:color w:val="373A3C"/>
          <w:kern w:val="0"/>
          <w:sz w:val="23"/>
          <w:szCs w:val="23"/>
          <w:lang w:val="es-MX" w:eastAsia="es-MX"/>
          <w14:ligatures w14:val="none"/>
        </w:rPr>
        <w:t xml:space="preserve"> los investigadores, los médicos</w:t>
      </w:r>
      <w:r w:rsidRPr="00A077D1">
        <w:rPr>
          <w:rFonts w:ascii="Segoe UI" w:eastAsia="Times New Roman" w:hAnsi="Segoe UI" w:cs="Segoe UI"/>
          <w:color w:val="373A3C"/>
          <w:kern w:val="0"/>
          <w:sz w:val="23"/>
          <w:szCs w:val="23"/>
          <w:lang w:val="es-MX" w:eastAsia="es-MX"/>
          <w14:ligatures w14:val="none"/>
        </w:rPr>
        <w:t xml:space="preserve"> y</w:t>
      </w:r>
      <w:r w:rsidR="002D4E47" w:rsidRPr="00A077D1">
        <w:rPr>
          <w:rFonts w:ascii="Segoe UI" w:eastAsia="Times New Roman" w:hAnsi="Segoe UI" w:cs="Segoe UI"/>
          <w:color w:val="373A3C"/>
          <w:kern w:val="0"/>
          <w:sz w:val="23"/>
          <w:szCs w:val="23"/>
          <w:lang w:val="es-MX" w:eastAsia="es-MX"/>
          <w14:ligatures w14:val="none"/>
        </w:rPr>
        <w:t xml:space="preserve"> las instituciones </w:t>
      </w:r>
      <w:r w:rsidRPr="00A077D1">
        <w:rPr>
          <w:rFonts w:ascii="Segoe UI" w:eastAsia="Times New Roman" w:hAnsi="Segoe UI" w:cs="Segoe UI"/>
          <w:color w:val="373A3C"/>
          <w:kern w:val="0"/>
          <w:sz w:val="23"/>
          <w:szCs w:val="23"/>
          <w:lang w:val="es-MX" w:eastAsia="es-MX"/>
          <w14:ligatures w14:val="none"/>
        </w:rPr>
        <w:t xml:space="preserve">de gobierno. </w:t>
      </w:r>
    </w:p>
    <w:p w14:paraId="2E3400BC" w14:textId="2748AD19" w:rsidR="002D4E47" w:rsidRPr="00A077D1" w:rsidRDefault="00282D1F">
      <w:pPr>
        <w:pStyle w:val="Prrafodelista"/>
        <w:numPr>
          <w:ilvl w:val="0"/>
          <w:numId w:val="50"/>
        </w:numPr>
        <w:jc w:val="both"/>
        <w:rPr>
          <w:rFonts w:ascii="Segoe UI" w:eastAsia="Times New Roman" w:hAnsi="Segoe UI" w:cs="Segoe UI"/>
          <w:color w:val="373A3C"/>
          <w:kern w:val="0"/>
          <w:sz w:val="23"/>
          <w:szCs w:val="23"/>
          <w:lang w:val="es-MX" w:eastAsia="es-MX"/>
          <w14:ligatures w14:val="none"/>
        </w:rPr>
      </w:pPr>
      <w:r w:rsidRPr="00A077D1">
        <w:rPr>
          <w:rFonts w:ascii="Segoe UI" w:eastAsia="Times New Roman" w:hAnsi="Segoe UI" w:cs="Segoe UI"/>
          <w:color w:val="373A3C"/>
          <w:kern w:val="0"/>
          <w:sz w:val="23"/>
          <w:szCs w:val="23"/>
          <w:lang w:val="es-MX" w:eastAsia="es-MX"/>
          <w14:ligatures w14:val="none"/>
        </w:rPr>
        <w:t>Mecanismo para la toma de decisiones.</w:t>
      </w:r>
    </w:p>
    <w:p w14:paraId="1C0D040A" w14:textId="77777777" w:rsidR="002D4E47" w:rsidRPr="00A077D1" w:rsidRDefault="002D4E47" w:rsidP="002D4E47">
      <w:pPr>
        <w:jc w:val="both"/>
        <w:rPr>
          <w:rFonts w:ascii="Segoe UI" w:eastAsia="Times New Roman" w:hAnsi="Segoe UI" w:cs="Segoe UI"/>
          <w:color w:val="373A3C"/>
          <w:kern w:val="0"/>
          <w:sz w:val="23"/>
          <w:szCs w:val="23"/>
          <w:lang w:val="es-MX" w:eastAsia="es-MX"/>
          <w14:ligatures w14:val="none"/>
        </w:rPr>
      </w:pPr>
    </w:p>
    <w:p w14:paraId="3A60C202" w14:textId="2A9B0AA0" w:rsidR="002D4E47" w:rsidRPr="00A077D1" w:rsidRDefault="00B45CC2" w:rsidP="002D4E47">
      <w:pPr>
        <w:jc w:val="both"/>
        <w:rPr>
          <w:rFonts w:ascii="Segoe UI" w:eastAsia="Times New Roman" w:hAnsi="Segoe UI" w:cs="Segoe UI"/>
          <w:b/>
          <w:bCs/>
          <w:color w:val="373A3C"/>
          <w:kern w:val="0"/>
          <w:sz w:val="23"/>
          <w:szCs w:val="23"/>
          <w:lang w:val="es-MX"/>
          <w14:ligatures w14:val="none"/>
        </w:rPr>
      </w:pPr>
      <w:r w:rsidRPr="00A077D1">
        <w:rPr>
          <w:rFonts w:ascii="Segoe UI" w:eastAsia="Times New Roman" w:hAnsi="Segoe UI" w:cs="Segoe UI"/>
          <w:b/>
          <w:bCs/>
          <w:color w:val="373A3C"/>
          <w:kern w:val="0"/>
          <w:sz w:val="23"/>
          <w:szCs w:val="23"/>
          <w:lang w:val="es-MX"/>
          <w14:ligatures w14:val="none"/>
        </w:rPr>
        <w:t>Situaciones</w:t>
      </w:r>
      <w:r w:rsidR="002D4E47" w:rsidRPr="00A077D1">
        <w:rPr>
          <w:rFonts w:ascii="Segoe UI" w:eastAsia="Times New Roman" w:hAnsi="Segoe UI" w:cs="Segoe UI"/>
          <w:b/>
          <w:bCs/>
          <w:color w:val="373A3C"/>
          <w:kern w:val="0"/>
          <w:sz w:val="23"/>
          <w:szCs w:val="23"/>
          <w:lang w:val="es-MX"/>
          <w14:ligatures w14:val="none"/>
        </w:rPr>
        <w:t xml:space="preserve"> étic</w:t>
      </w:r>
      <w:r w:rsidRPr="00A077D1">
        <w:rPr>
          <w:rFonts w:ascii="Segoe UI" w:eastAsia="Times New Roman" w:hAnsi="Segoe UI" w:cs="Segoe UI"/>
          <w:b/>
          <w:bCs/>
          <w:color w:val="373A3C"/>
          <w:kern w:val="0"/>
          <w:sz w:val="23"/>
          <w:szCs w:val="23"/>
          <w:lang w:val="es-MX"/>
          <w14:ligatures w14:val="none"/>
        </w:rPr>
        <w:t>a</w:t>
      </w:r>
      <w:r w:rsidR="002D4E47" w:rsidRPr="00A077D1">
        <w:rPr>
          <w:rFonts w:ascii="Segoe UI" w:eastAsia="Times New Roman" w:hAnsi="Segoe UI" w:cs="Segoe UI"/>
          <w:b/>
          <w:bCs/>
          <w:color w:val="373A3C"/>
          <w:kern w:val="0"/>
          <w:sz w:val="23"/>
          <w:szCs w:val="23"/>
          <w:lang w:val="es-MX"/>
          <w14:ligatures w14:val="none"/>
        </w:rPr>
        <w:t>s y jurídic</w:t>
      </w:r>
      <w:r w:rsidRPr="00A077D1">
        <w:rPr>
          <w:rFonts w:ascii="Segoe UI" w:eastAsia="Times New Roman" w:hAnsi="Segoe UI" w:cs="Segoe UI"/>
          <w:b/>
          <w:bCs/>
          <w:color w:val="373A3C"/>
          <w:kern w:val="0"/>
          <w:sz w:val="23"/>
          <w:szCs w:val="23"/>
          <w:lang w:val="es-MX"/>
          <w14:ligatures w14:val="none"/>
        </w:rPr>
        <w:t>a</w:t>
      </w:r>
      <w:r w:rsidR="002D4E47" w:rsidRPr="00A077D1">
        <w:rPr>
          <w:rFonts w:ascii="Segoe UI" w:eastAsia="Times New Roman" w:hAnsi="Segoe UI" w:cs="Segoe UI"/>
          <w:b/>
          <w:bCs/>
          <w:color w:val="373A3C"/>
          <w:kern w:val="0"/>
          <w:sz w:val="23"/>
          <w:szCs w:val="23"/>
          <w:lang w:val="es-MX"/>
          <w14:ligatures w14:val="none"/>
        </w:rPr>
        <w:t xml:space="preserve">s </w:t>
      </w:r>
      <w:r w:rsidRPr="00A077D1">
        <w:rPr>
          <w:rFonts w:ascii="Segoe UI" w:eastAsia="Times New Roman" w:hAnsi="Segoe UI" w:cs="Segoe UI"/>
          <w:b/>
          <w:bCs/>
          <w:color w:val="373A3C"/>
          <w:kern w:val="0"/>
          <w:sz w:val="23"/>
          <w:szCs w:val="23"/>
          <w:lang w:val="es-MX"/>
          <w14:ligatures w14:val="none"/>
        </w:rPr>
        <w:t>de</w:t>
      </w:r>
      <w:r w:rsidR="002D4E47" w:rsidRPr="00A077D1">
        <w:rPr>
          <w:rFonts w:ascii="Segoe UI" w:eastAsia="Times New Roman" w:hAnsi="Segoe UI" w:cs="Segoe UI"/>
          <w:b/>
          <w:bCs/>
          <w:color w:val="373A3C"/>
          <w:kern w:val="0"/>
          <w:sz w:val="23"/>
          <w:szCs w:val="23"/>
          <w:lang w:val="es-MX"/>
          <w14:ligatures w14:val="none"/>
        </w:rPr>
        <w:t xml:space="preserve"> las técnicas de reproducción asistida</w:t>
      </w:r>
    </w:p>
    <w:p w14:paraId="2CFFA06B" w14:textId="4C1C0B5D" w:rsidR="002D4E47" w:rsidRPr="00A077D1" w:rsidRDefault="002D4E47" w:rsidP="002D4E47">
      <w:pPr>
        <w:jc w:val="both"/>
        <w:rPr>
          <w:rFonts w:ascii="Segoe UI" w:eastAsia="Times New Roman" w:hAnsi="Segoe UI" w:cs="Segoe UI"/>
          <w:color w:val="373A3C"/>
          <w:kern w:val="0"/>
          <w:sz w:val="23"/>
          <w:szCs w:val="23"/>
          <w:lang w:val="es-MX" w:eastAsia="es-MX"/>
          <w14:ligatures w14:val="none"/>
        </w:rPr>
      </w:pPr>
      <w:r w:rsidRPr="00A077D1">
        <w:rPr>
          <w:rFonts w:ascii="Segoe UI" w:eastAsia="Times New Roman" w:hAnsi="Segoe UI" w:cs="Segoe UI"/>
          <w:color w:val="373A3C"/>
          <w:kern w:val="0"/>
          <w:sz w:val="23"/>
          <w:szCs w:val="23"/>
          <w:lang w:val="es-MX" w:eastAsia="es-MX"/>
          <w14:ligatures w14:val="none"/>
        </w:rPr>
        <w:lastRenderedPageBreak/>
        <w:t xml:space="preserve">Las técnicas de reproducción asistida (TRA), al igual que el resto de </w:t>
      </w:r>
      <w:r w:rsidR="00B45CC2" w:rsidRPr="00A077D1">
        <w:rPr>
          <w:rFonts w:ascii="Segoe UI" w:eastAsia="Times New Roman" w:hAnsi="Segoe UI" w:cs="Segoe UI"/>
          <w:color w:val="373A3C"/>
          <w:kern w:val="0"/>
          <w:sz w:val="23"/>
          <w:szCs w:val="23"/>
          <w:lang w:val="es-MX" w:eastAsia="es-MX"/>
          <w14:ligatures w14:val="none"/>
        </w:rPr>
        <w:t>los hallazgos</w:t>
      </w:r>
      <w:r w:rsidRPr="00A077D1">
        <w:rPr>
          <w:rFonts w:ascii="Segoe UI" w:eastAsia="Times New Roman" w:hAnsi="Segoe UI" w:cs="Segoe UI"/>
          <w:color w:val="373A3C"/>
          <w:kern w:val="0"/>
          <w:sz w:val="23"/>
          <w:szCs w:val="23"/>
          <w:lang w:val="es-MX" w:eastAsia="es-MX"/>
          <w14:ligatures w14:val="none"/>
        </w:rPr>
        <w:t xml:space="preserve"> científicos, junto a los beneficios que suponen, llevan implícitas otras posibilidades de </w:t>
      </w:r>
      <w:r w:rsidR="00B45CC2" w:rsidRPr="00A077D1">
        <w:rPr>
          <w:rFonts w:ascii="Segoe UI" w:eastAsia="Times New Roman" w:hAnsi="Segoe UI" w:cs="Segoe UI"/>
          <w:color w:val="373A3C"/>
          <w:kern w:val="0"/>
          <w:sz w:val="23"/>
          <w:szCs w:val="23"/>
          <w:lang w:val="es-MX" w:eastAsia="es-MX"/>
          <w14:ligatures w14:val="none"/>
        </w:rPr>
        <w:t>mala utilización</w:t>
      </w:r>
      <w:r w:rsidRPr="00A077D1">
        <w:rPr>
          <w:rFonts w:ascii="Segoe UI" w:eastAsia="Times New Roman" w:hAnsi="Segoe UI" w:cs="Segoe UI"/>
          <w:color w:val="373A3C"/>
          <w:kern w:val="0"/>
          <w:sz w:val="23"/>
          <w:szCs w:val="23"/>
          <w:lang w:val="es-MX" w:eastAsia="es-MX"/>
          <w14:ligatures w14:val="none"/>
        </w:rPr>
        <w:t xml:space="preserve">. Los problemas </w:t>
      </w:r>
      <w:r w:rsidR="00B45CC2" w:rsidRPr="00A077D1">
        <w:rPr>
          <w:rFonts w:ascii="Segoe UI" w:eastAsia="Times New Roman" w:hAnsi="Segoe UI" w:cs="Segoe UI"/>
          <w:color w:val="373A3C"/>
          <w:kern w:val="0"/>
          <w:sz w:val="23"/>
          <w:szCs w:val="23"/>
          <w:lang w:val="es-MX" w:eastAsia="es-MX"/>
          <w14:ligatures w14:val="none"/>
        </w:rPr>
        <w:t>de</w:t>
      </w:r>
      <w:r w:rsidRPr="00A077D1">
        <w:rPr>
          <w:rFonts w:ascii="Segoe UI" w:eastAsia="Times New Roman" w:hAnsi="Segoe UI" w:cs="Segoe UI"/>
          <w:color w:val="373A3C"/>
          <w:kern w:val="0"/>
          <w:sz w:val="23"/>
          <w:szCs w:val="23"/>
          <w:lang w:val="es-MX" w:eastAsia="es-MX"/>
          <w14:ligatures w14:val="none"/>
        </w:rPr>
        <w:t xml:space="preserve"> la reproducción asistida desde la bioética y el </w:t>
      </w:r>
      <w:r w:rsidR="00B45CC2" w:rsidRPr="00A077D1">
        <w:rPr>
          <w:rFonts w:ascii="Segoe UI" w:eastAsia="Times New Roman" w:hAnsi="Segoe UI" w:cs="Segoe UI"/>
          <w:color w:val="373A3C"/>
          <w:kern w:val="0"/>
          <w:sz w:val="23"/>
          <w:szCs w:val="23"/>
          <w:lang w:val="es-MX" w:eastAsia="es-MX"/>
          <w14:ligatures w14:val="none"/>
        </w:rPr>
        <w:t>derecho</w:t>
      </w:r>
      <w:r w:rsidRPr="00A077D1">
        <w:rPr>
          <w:rFonts w:ascii="Segoe UI" w:eastAsia="Times New Roman" w:hAnsi="Segoe UI" w:cs="Segoe UI"/>
          <w:color w:val="373A3C"/>
          <w:kern w:val="0"/>
          <w:sz w:val="23"/>
          <w:szCs w:val="23"/>
          <w:lang w:val="es-MX" w:eastAsia="es-MX"/>
          <w14:ligatures w14:val="none"/>
        </w:rPr>
        <w:t xml:space="preserve"> se explican que la línea básica del razonamiento moral y jurídico es la protección de los derechos humanos y que deben seguir los médicos, biólogos y los profesionales de la salud en general, al desarrollar y aplicar las TRA. Pero</w:t>
      </w:r>
      <w:r w:rsidR="00B45CC2" w:rsidRPr="00A077D1">
        <w:rPr>
          <w:rFonts w:ascii="Segoe UI" w:eastAsia="Times New Roman" w:hAnsi="Segoe UI" w:cs="Segoe UI"/>
          <w:color w:val="373A3C"/>
          <w:kern w:val="0"/>
          <w:sz w:val="23"/>
          <w:szCs w:val="23"/>
          <w:lang w:val="es-MX" w:eastAsia="es-MX"/>
          <w14:ligatures w14:val="none"/>
        </w:rPr>
        <w:t xml:space="preserve"> </w:t>
      </w:r>
      <w:r w:rsidRPr="00A077D1">
        <w:rPr>
          <w:rFonts w:ascii="Segoe UI" w:eastAsia="Times New Roman" w:hAnsi="Segoe UI" w:cs="Segoe UI"/>
          <w:color w:val="373A3C"/>
          <w:kern w:val="0"/>
          <w:sz w:val="23"/>
          <w:szCs w:val="23"/>
          <w:lang w:val="es-MX" w:eastAsia="es-MX"/>
          <w14:ligatures w14:val="none"/>
        </w:rPr>
        <w:t>también existe el derecho de la libertad de investiga</w:t>
      </w:r>
      <w:r w:rsidR="00B45CC2" w:rsidRPr="00A077D1">
        <w:rPr>
          <w:rFonts w:ascii="Segoe UI" w:eastAsia="Times New Roman" w:hAnsi="Segoe UI" w:cs="Segoe UI"/>
          <w:color w:val="373A3C"/>
          <w:kern w:val="0"/>
          <w:sz w:val="23"/>
          <w:szCs w:val="23"/>
          <w:lang w:val="es-MX" w:eastAsia="es-MX"/>
          <w14:ligatures w14:val="none"/>
        </w:rPr>
        <w:t>ción</w:t>
      </w:r>
      <w:r w:rsidRPr="00A077D1">
        <w:rPr>
          <w:rFonts w:ascii="Segoe UI" w:eastAsia="Times New Roman" w:hAnsi="Segoe UI" w:cs="Segoe UI"/>
          <w:color w:val="373A3C"/>
          <w:kern w:val="0"/>
          <w:sz w:val="23"/>
          <w:szCs w:val="23"/>
          <w:lang w:val="es-MX" w:eastAsia="es-MX"/>
          <w14:ligatures w14:val="none"/>
        </w:rPr>
        <w:t>.</w:t>
      </w:r>
    </w:p>
    <w:p w14:paraId="65B9EC9B" w14:textId="4BC9ABE2" w:rsidR="002D4E47" w:rsidRPr="00A077D1" w:rsidRDefault="002D4E47" w:rsidP="002D4E47">
      <w:pPr>
        <w:jc w:val="both"/>
        <w:rPr>
          <w:rFonts w:ascii="Segoe UI" w:eastAsia="Times New Roman" w:hAnsi="Segoe UI" w:cs="Segoe UI"/>
          <w:color w:val="373A3C"/>
          <w:kern w:val="0"/>
          <w:sz w:val="23"/>
          <w:szCs w:val="23"/>
          <w:lang w:val="es-MX" w:eastAsia="es-MX"/>
          <w14:ligatures w14:val="none"/>
        </w:rPr>
      </w:pPr>
      <w:r w:rsidRPr="00A077D1">
        <w:rPr>
          <w:rFonts w:ascii="Segoe UI" w:eastAsia="Times New Roman" w:hAnsi="Segoe UI" w:cs="Segoe UI"/>
          <w:color w:val="373A3C"/>
          <w:kern w:val="0"/>
          <w:sz w:val="23"/>
          <w:szCs w:val="23"/>
          <w:lang w:val="es-MX" w:eastAsia="es-MX"/>
          <w14:ligatures w14:val="none"/>
        </w:rPr>
        <w:t xml:space="preserve">El número de preguntas que surgen es </w:t>
      </w:r>
      <w:r w:rsidR="00B45CC2" w:rsidRPr="00A077D1">
        <w:rPr>
          <w:rFonts w:ascii="Segoe UI" w:eastAsia="Times New Roman" w:hAnsi="Segoe UI" w:cs="Segoe UI"/>
          <w:color w:val="373A3C"/>
          <w:kern w:val="0"/>
          <w:sz w:val="23"/>
          <w:szCs w:val="23"/>
          <w:lang w:val="es-MX" w:eastAsia="es-MX"/>
          <w14:ligatures w14:val="none"/>
        </w:rPr>
        <w:t xml:space="preserve">inmenso </w:t>
      </w:r>
      <w:r w:rsidRPr="00A077D1">
        <w:rPr>
          <w:rFonts w:ascii="Segoe UI" w:eastAsia="Times New Roman" w:hAnsi="Segoe UI" w:cs="Segoe UI"/>
          <w:color w:val="373A3C"/>
          <w:kern w:val="0"/>
          <w:sz w:val="23"/>
          <w:szCs w:val="23"/>
          <w:lang w:val="es-MX" w:eastAsia="es-MX"/>
          <w14:ligatures w14:val="none"/>
        </w:rPr>
        <w:t xml:space="preserve">y no tienen una única respuesta, </w:t>
      </w:r>
      <w:r w:rsidR="00B45CC2" w:rsidRPr="00A077D1">
        <w:rPr>
          <w:rFonts w:ascii="Segoe UI" w:eastAsia="Times New Roman" w:hAnsi="Segoe UI" w:cs="Segoe UI"/>
          <w:color w:val="373A3C"/>
          <w:kern w:val="0"/>
          <w:sz w:val="23"/>
          <w:szCs w:val="23"/>
          <w:lang w:val="es-MX" w:eastAsia="es-MX"/>
          <w14:ligatures w14:val="none"/>
        </w:rPr>
        <w:t>pues</w:t>
      </w:r>
      <w:r w:rsidRPr="00A077D1">
        <w:rPr>
          <w:rFonts w:ascii="Segoe UI" w:eastAsia="Times New Roman" w:hAnsi="Segoe UI" w:cs="Segoe UI"/>
          <w:color w:val="373A3C"/>
          <w:kern w:val="0"/>
          <w:sz w:val="23"/>
          <w:szCs w:val="23"/>
          <w:lang w:val="es-MX" w:eastAsia="es-MX"/>
          <w14:ligatures w14:val="none"/>
        </w:rPr>
        <w:t xml:space="preserve"> dependerá de la condición social, cultural, moral y política de cada</w:t>
      </w:r>
      <w:r w:rsidR="00B45CC2" w:rsidRPr="00A077D1">
        <w:rPr>
          <w:rFonts w:ascii="Segoe UI" w:eastAsia="Times New Roman" w:hAnsi="Segoe UI" w:cs="Segoe UI"/>
          <w:color w:val="373A3C"/>
          <w:kern w:val="0"/>
          <w:sz w:val="23"/>
          <w:szCs w:val="23"/>
          <w:lang w:val="es-MX" w:eastAsia="es-MX"/>
          <w14:ligatures w14:val="none"/>
        </w:rPr>
        <w:t xml:space="preserve"> persona</w:t>
      </w:r>
      <w:r w:rsidRPr="00A077D1">
        <w:rPr>
          <w:rFonts w:ascii="Segoe UI" w:eastAsia="Times New Roman" w:hAnsi="Segoe UI" w:cs="Segoe UI"/>
          <w:color w:val="373A3C"/>
          <w:kern w:val="0"/>
          <w:sz w:val="23"/>
          <w:szCs w:val="23"/>
          <w:lang w:val="es-MX" w:eastAsia="es-MX"/>
          <w14:ligatures w14:val="none"/>
        </w:rPr>
        <w:t>.</w:t>
      </w:r>
    </w:p>
    <w:p w14:paraId="22AF916F" w14:textId="77777777" w:rsidR="002D4E47" w:rsidRPr="00A077D1" w:rsidRDefault="002D4E47" w:rsidP="002D4E47">
      <w:pPr>
        <w:jc w:val="both"/>
        <w:rPr>
          <w:rFonts w:ascii="Segoe UI" w:eastAsia="Times New Roman" w:hAnsi="Segoe UI" w:cs="Segoe UI"/>
          <w:color w:val="373A3C"/>
          <w:kern w:val="0"/>
          <w:sz w:val="23"/>
          <w:szCs w:val="23"/>
          <w:lang w:val="es-MX" w:eastAsia="es-MX"/>
          <w14:ligatures w14:val="none"/>
        </w:rPr>
      </w:pPr>
    </w:p>
    <w:p w14:paraId="58D5BE74" w14:textId="64C31A28" w:rsidR="002D4E47" w:rsidRPr="00A077D1" w:rsidRDefault="00B45CC2">
      <w:pPr>
        <w:pStyle w:val="Prrafodelista"/>
        <w:numPr>
          <w:ilvl w:val="0"/>
          <w:numId w:val="50"/>
        </w:numPr>
        <w:jc w:val="both"/>
        <w:rPr>
          <w:rFonts w:ascii="Segoe UI" w:eastAsia="Times New Roman" w:hAnsi="Segoe UI" w:cs="Segoe UI"/>
          <w:color w:val="373A3C"/>
          <w:kern w:val="0"/>
          <w:sz w:val="23"/>
          <w:szCs w:val="23"/>
          <w:lang w:val="es-MX" w:eastAsia="es-MX"/>
          <w14:ligatures w14:val="none"/>
        </w:rPr>
      </w:pPr>
      <w:r w:rsidRPr="00A077D1">
        <w:rPr>
          <w:rFonts w:ascii="Segoe UI" w:eastAsia="Times New Roman" w:hAnsi="Segoe UI" w:cs="Segoe UI"/>
          <w:color w:val="373A3C"/>
          <w:kern w:val="0"/>
          <w:sz w:val="23"/>
          <w:szCs w:val="23"/>
          <w:lang w:val="es-MX" w:eastAsia="es-MX"/>
          <w14:ligatures w14:val="none"/>
        </w:rPr>
        <w:t xml:space="preserve">Afectación a la </w:t>
      </w:r>
      <w:r w:rsidR="002D4E47" w:rsidRPr="00A077D1">
        <w:rPr>
          <w:rFonts w:ascii="Segoe UI" w:eastAsia="Times New Roman" w:hAnsi="Segoe UI" w:cs="Segoe UI"/>
          <w:color w:val="373A3C"/>
          <w:kern w:val="0"/>
          <w:sz w:val="23"/>
          <w:szCs w:val="23"/>
          <w:lang w:val="es-MX" w:eastAsia="es-MX"/>
          <w14:ligatures w14:val="none"/>
        </w:rPr>
        <w:t>dignidad humana por las nuevas formas de reproducción asistida y por la experimentación</w:t>
      </w:r>
      <w:r w:rsidRPr="00A077D1">
        <w:rPr>
          <w:rFonts w:ascii="Segoe UI" w:eastAsia="Times New Roman" w:hAnsi="Segoe UI" w:cs="Segoe UI"/>
          <w:color w:val="373A3C"/>
          <w:kern w:val="0"/>
          <w:sz w:val="23"/>
          <w:szCs w:val="23"/>
          <w:lang w:val="es-MX" w:eastAsia="es-MX"/>
          <w14:ligatures w14:val="none"/>
        </w:rPr>
        <w:t xml:space="preserve"> </w:t>
      </w:r>
      <w:r w:rsidR="002D4E47" w:rsidRPr="00A077D1">
        <w:rPr>
          <w:rFonts w:ascii="Segoe UI" w:eastAsia="Times New Roman" w:hAnsi="Segoe UI" w:cs="Segoe UI"/>
          <w:color w:val="373A3C"/>
          <w:kern w:val="0"/>
          <w:sz w:val="23"/>
          <w:szCs w:val="23"/>
          <w:lang w:val="es-MX" w:eastAsia="es-MX"/>
          <w14:ligatures w14:val="none"/>
        </w:rPr>
        <w:t>con embriones</w:t>
      </w:r>
      <w:r w:rsidRPr="00A077D1">
        <w:rPr>
          <w:rFonts w:ascii="Segoe UI" w:eastAsia="Times New Roman" w:hAnsi="Segoe UI" w:cs="Segoe UI"/>
          <w:color w:val="373A3C"/>
          <w:kern w:val="0"/>
          <w:sz w:val="23"/>
          <w:szCs w:val="23"/>
          <w:lang w:val="es-MX" w:eastAsia="es-MX"/>
          <w14:ligatures w14:val="none"/>
        </w:rPr>
        <w:t>.</w:t>
      </w:r>
    </w:p>
    <w:p w14:paraId="42893A87" w14:textId="3450BCFD" w:rsidR="002D4E47" w:rsidRPr="00A077D1" w:rsidRDefault="00B45CC2">
      <w:pPr>
        <w:pStyle w:val="Prrafodelista"/>
        <w:numPr>
          <w:ilvl w:val="0"/>
          <w:numId w:val="51"/>
        </w:numPr>
        <w:jc w:val="both"/>
        <w:rPr>
          <w:rFonts w:ascii="Segoe UI" w:eastAsia="Times New Roman" w:hAnsi="Segoe UI" w:cs="Segoe UI"/>
          <w:color w:val="373A3C"/>
          <w:kern w:val="0"/>
          <w:sz w:val="23"/>
          <w:szCs w:val="23"/>
          <w:lang w:val="es-MX" w:eastAsia="es-MX"/>
          <w14:ligatures w14:val="none"/>
        </w:rPr>
      </w:pPr>
      <w:r w:rsidRPr="00A077D1">
        <w:rPr>
          <w:rFonts w:ascii="Segoe UI" w:eastAsia="Times New Roman" w:hAnsi="Segoe UI" w:cs="Segoe UI"/>
          <w:color w:val="373A3C"/>
          <w:kern w:val="0"/>
          <w:sz w:val="23"/>
          <w:szCs w:val="23"/>
          <w:lang w:val="es-MX" w:eastAsia="es-MX"/>
          <w14:ligatures w14:val="none"/>
        </w:rPr>
        <w:t>D</w:t>
      </w:r>
      <w:r w:rsidR="002D4E47" w:rsidRPr="00A077D1">
        <w:rPr>
          <w:rFonts w:ascii="Segoe UI" w:eastAsia="Times New Roman" w:hAnsi="Segoe UI" w:cs="Segoe UI"/>
          <w:color w:val="373A3C"/>
          <w:kern w:val="0"/>
          <w:sz w:val="23"/>
          <w:szCs w:val="23"/>
          <w:lang w:val="es-MX" w:eastAsia="es-MX"/>
          <w14:ligatures w14:val="none"/>
        </w:rPr>
        <w:t>erecho a la vida i</w:t>
      </w:r>
      <w:r w:rsidRPr="00A077D1">
        <w:rPr>
          <w:rFonts w:ascii="Segoe UI" w:eastAsia="Times New Roman" w:hAnsi="Segoe UI" w:cs="Segoe UI"/>
          <w:color w:val="373A3C"/>
          <w:kern w:val="0"/>
          <w:sz w:val="23"/>
          <w:szCs w:val="23"/>
          <w:lang w:val="es-MX" w:eastAsia="es-MX"/>
          <w14:ligatures w14:val="none"/>
        </w:rPr>
        <w:t>nvolucrado</w:t>
      </w:r>
      <w:r w:rsidR="002D4E47" w:rsidRPr="00A077D1">
        <w:rPr>
          <w:rFonts w:ascii="Segoe UI" w:eastAsia="Times New Roman" w:hAnsi="Segoe UI" w:cs="Segoe UI"/>
          <w:color w:val="373A3C"/>
          <w:kern w:val="0"/>
          <w:sz w:val="23"/>
          <w:szCs w:val="23"/>
          <w:lang w:val="es-MX" w:eastAsia="es-MX"/>
          <w14:ligatures w14:val="none"/>
        </w:rPr>
        <w:t xml:space="preserve"> en los problemas de las transferencias de embriones, las reducciones</w:t>
      </w:r>
      <w:r w:rsidRPr="00A077D1">
        <w:rPr>
          <w:rFonts w:ascii="Segoe UI" w:eastAsia="Times New Roman" w:hAnsi="Segoe UI" w:cs="Segoe UI"/>
          <w:color w:val="373A3C"/>
          <w:kern w:val="0"/>
          <w:sz w:val="23"/>
          <w:szCs w:val="23"/>
          <w:lang w:val="es-MX" w:eastAsia="es-MX"/>
          <w14:ligatures w14:val="none"/>
        </w:rPr>
        <w:t xml:space="preserve"> </w:t>
      </w:r>
      <w:r w:rsidR="002D4E47" w:rsidRPr="00A077D1">
        <w:rPr>
          <w:rFonts w:ascii="Segoe UI" w:eastAsia="Times New Roman" w:hAnsi="Segoe UI" w:cs="Segoe UI"/>
          <w:color w:val="373A3C"/>
          <w:kern w:val="0"/>
          <w:sz w:val="23"/>
          <w:szCs w:val="23"/>
          <w:lang w:val="es-MX" w:eastAsia="es-MX"/>
          <w14:ligatures w14:val="none"/>
        </w:rPr>
        <w:t>embrionarias o los embriones sobrantes de las T</w:t>
      </w:r>
      <w:r w:rsidRPr="00A077D1">
        <w:rPr>
          <w:rFonts w:ascii="Segoe UI" w:eastAsia="Times New Roman" w:hAnsi="Segoe UI" w:cs="Segoe UI"/>
          <w:color w:val="373A3C"/>
          <w:kern w:val="0"/>
          <w:sz w:val="23"/>
          <w:szCs w:val="23"/>
          <w:lang w:val="es-MX" w:eastAsia="es-MX"/>
          <w14:ligatures w14:val="none"/>
        </w:rPr>
        <w:t>RA.</w:t>
      </w:r>
    </w:p>
    <w:p w14:paraId="2597174D" w14:textId="329AFFB3" w:rsidR="002D4E47" w:rsidRPr="00A077D1" w:rsidRDefault="00B45CC2">
      <w:pPr>
        <w:pStyle w:val="Prrafodelista"/>
        <w:numPr>
          <w:ilvl w:val="0"/>
          <w:numId w:val="51"/>
        </w:numPr>
        <w:jc w:val="both"/>
        <w:rPr>
          <w:rFonts w:ascii="Segoe UI" w:eastAsia="Times New Roman" w:hAnsi="Segoe UI" w:cs="Segoe UI"/>
          <w:color w:val="373A3C"/>
          <w:kern w:val="0"/>
          <w:sz w:val="23"/>
          <w:szCs w:val="23"/>
          <w:lang w:eastAsia="es-MX"/>
          <w14:ligatures w14:val="none"/>
        </w:rPr>
      </w:pPr>
      <w:proofErr w:type="spellStart"/>
      <w:r w:rsidRPr="00A077D1">
        <w:rPr>
          <w:rFonts w:ascii="Segoe UI" w:eastAsia="Times New Roman" w:hAnsi="Segoe UI" w:cs="Segoe UI"/>
          <w:color w:val="373A3C"/>
          <w:kern w:val="0"/>
          <w:sz w:val="23"/>
          <w:szCs w:val="23"/>
          <w:lang w:eastAsia="es-MX"/>
          <w14:ligatures w14:val="none"/>
        </w:rPr>
        <w:t>D</w:t>
      </w:r>
      <w:r w:rsidR="002D4E47" w:rsidRPr="00A077D1">
        <w:rPr>
          <w:rFonts w:ascii="Segoe UI" w:eastAsia="Times New Roman" w:hAnsi="Segoe UI" w:cs="Segoe UI"/>
          <w:color w:val="373A3C"/>
          <w:kern w:val="0"/>
          <w:sz w:val="23"/>
          <w:szCs w:val="23"/>
          <w:lang w:eastAsia="es-MX"/>
          <w14:ligatures w14:val="none"/>
        </w:rPr>
        <w:t>iagnóstico</w:t>
      </w:r>
      <w:proofErr w:type="spellEnd"/>
      <w:r w:rsidR="002D4E47" w:rsidRPr="00A077D1">
        <w:rPr>
          <w:rFonts w:ascii="Segoe UI" w:eastAsia="Times New Roman" w:hAnsi="Segoe UI" w:cs="Segoe UI"/>
          <w:color w:val="373A3C"/>
          <w:kern w:val="0"/>
          <w:sz w:val="23"/>
          <w:szCs w:val="23"/>
          <w:lang w:eastAsia="es-MX"/>
          <w14:ligatures w14:val="none"/>
        </w:rPr>
        <w:t xml:space="preserve"> prenatal</w:t>
      </w:r>
    </w:p>
    <w:p w14:paraId="306598AD" w14:textId="572991D8" w:rsidR="002D4E47" w:rsidRPr="00A077D1" w:rsidRDefault="00B45CC2">
      <w:pPr>
        <w:pStyle w:val="Prrafodelista"/>
        <w:numPr>
          <w:ilvl w:val="0"/>
          <w:numId w:val="51"/>
        </w:numPr>
        <w:jc w:val="both"/>
        <w:rPr>
          <w:rFonts w:ascii="Segoe UI" w:eastAsia="Times New Roman" w:hAnsi="Segoe UI" w:cs="Segoe UI"/>
          <w:color w:val="373A3C"/>
          <w:kern w:val="0"/>
          <w:sz w:val="23"/>
          <w:szCs w:val="23"/>
          <w:lang w:eastAsia="es-MX"/>
          <w14:ligatures w14:val="none"/>
        </w:rPr>
      </w:pPr>
      <w:proofErr w:type="spellStart"/>
      <w:r w:rsidRPr="00A077D1">
        <w:rPr>
          <w:rFonts w:ascii="Segoe UI" w:eastAsia="Times New Roman" w:hAnsi="Segoe UI" w:cs="Segoe UI"/>
          <w:color w:val="373A3C"/>
          <w:kern w:val="0"/>
          <w:sz w:val="23"/>
          <w:szCs w:val="23"/>
          <w:lang w:eastAsia="es-MX"/>
          <w14:ligatures w14:val="none"/>
        </w:rPr>
        <w:t>C</w:t>
      </w:r>
      <w:r w:rsidR="002D4E47" w:rsidRPr="00A077D1">
        <w:rPr>
          <w:rFonts w:ascii="Segoe UI" w:eastAsia="Times New Roman" w:hAnsi="Segoe UI" w:cs="Segoe UI"/>
          <w:color w:val="373A3C"/>
          <w:kern w:val="0"/>
          <w:sz w:val="23"/>
          <w:szCs w:val="23"/>
          <w:lang w:eastAsia="es-MX"/>
          <w14:ligatures w14:val="none"/>
        </w:rPr>
        <w:t>onsejo</w:t>
      </w:r>
      <w:proofErr w:type="spellEnd"/>
      <w:r w:rsidR="002D4E47" w:rsidRPr="00A077D1">
        <w:rPr>
          <w:rFonts w:ascii="Segoe UI" w:eastAsia="Times New Roman" w:hAnsi="Segoe UI" w:cs="Segoe UI"/>
          <w:color w:val="373A3C"/>
          <w:kern w:val="0"/>
          <w:sz w:val="23"/>
          <w:szCs w:val="23"/>
          <w:lang w:eastAsia="es-MX"/>
          <w14:ligatures w14:val="none"/>
        </w:rPr>
        <w:t xml:space="preserve"> </w:t>
      </w:r>
      <w:proofErr w:type="spellStart"/>
      <w:r w:rsidR="002D4E47" w:rsidRPr="00A077D1">
        <w:rPr>
          <w:rFonts w:ascii="Segoe UI" w:eastAsia="Times New Roman" w:hAnsi="Segoe UI" w:cs="Segoe UI"/>
          <w:color w:val="373A3C"/>
          <w:kern w:val="0"/>
          <w:sz w:val="23"/>
          <w:szCs w:val="23"/>
          <w:lang w:eastAsia="es-MX"/>
          <w14:ligatures w14:val="none"/>
        </w:rPr>
        <w:t>genético</w:t>
      </w:r>
      <w:proofErr w:type="spellEnd"/>
    </w:p>
    <w:p w14:paraId="449EE510" w14:textId="77777777" w:rsidR="002D4E47" w:rsidRPr="00A077D1" w:rsidRDefault="002D4E47" w:rsidP="002D4E47">
      <w:pPr>
        <w:jc w:val="both"/>
        <w:rPr>
          <w:rFonts w:ascii="Segoe UI" w:eastAsia="Times New Roman" w:hAnsi="Segoe UI" w:cs="Segoe UI"/>
          <w:color w:val="373A3C"/>
          <w:kern w:val="0"/>
          <w:sz w:val="23"/>
          <w:szCs w:val="23"/>
          <w:lang w:eastAsia="es-MX"/>
          <w14:ligatures w14:val="none"/>
        </w:rPr>
      </w:pPr>
    </w:p>
    <w:p w14:paraId="1EC663D7" w14:textId="10D4EA8A" w:rsidR="002D4E47" w:rsidRPr="00A077D1" w:rsidRDefault="002D4E47" w:rsidP="002D4E47">
      <w:pPr>
        <w:jc w:val="both"/>
        <w:rPr>
          <w:rFonts w:ascii="Segoe UI" w:eastAsia="Times New Roman" w:hAnsi="Segoe UI" w:cs="Segoe UI"/>
          <w:b/>
          <w:bCs/>
          <w:color w:val="373A3C"/>
          <w:kern w:val="0"/>
          <w:sz w:val="23"/>
          <w:szCs w:val="23"/>
          <w:lang w:val="es-MX"/>
          <w14:ligatures w14:val="none"/>
        </w:rPr>
      </w:pPr>
      <w:r w:rsidRPr="00A077D1">
        <w:rPr>
          <w:rFonts w:ascii="Segoe UI" w:eastAsia="Times New Roman" w:hAnsi="Segoe UI" w:cs="Segoe UI"/>
          <w:b/>
          <w:bCs/>
          <w:color w:val="373A3C"/>
          <w:kern w:val="0"/>
          <w:sz w:val="23"/>
          <w:szCs w:val="23"/>
          <w:lang w:val="es-MX"/>
          <w14:ligatures w14:val="none"/>
        </w:rPr>
        <w:t xml:space="preserve">Derecho a </w:t>
      </w:r>
      <w:r w:rsidR="00B45CC2" w:rsidRPr="00A077D1">
        <w:rPr>
          <w:rFonts w:ascii="Segoe UI" w:eastAsia="Times New Roman" w:hAnsi="Segoe UI" w:cs="Segoe UI"/>
          <w:b/>
          <w:bCs/>
          <w:color w:val="373A3C"/>
          <w:kern w:val="0"/>
          <w:sz w:val="23"/>
          <w:szCs w:val="23"/>
          <w:lang w:val="es-MX"/>
          <w14:ligatures w14:val="none"/>
        </w:rPr>
        <w:t>formar</w:t>
      </w:r>
      <w:r w:rsidRPr="00A077D1">
        <w:rPr>
          <w:rFonts w:ascii="Segoe UI" w:eastAsia="Times New Roman" w:hAnsi="Segoe UI" w:cs="Segoe UI"/>
          <w:b/>
          <w:bCs/>
          <w:color w:val="373A3C"/>
          <w:kern w:val="0"/>
          <w:sz w:val="23"/>
          <w:szCs w:val="23"/>
          <w:lang w:val="es-MX"/>
          <w14:ligatures w14:val="none"/>
        </w:rPr>
        <w:t xml:space="preserve"> una familia</w:t>
      </w:r>
    </w:p>
    <w:p w14:paraId="76EE435F" w14:textId="2D9B92AB" w:rsidR="00B45CC2" w:rsidRPr="00A077D1" w:rsidRDefault="00347451" w:rsidP="002D4E47">
      <w:pPr>
        <w:jc w:val="both"/>
        <w:rPr>
          <w:rFonts w:ascii="Segoe UI" w:eastAsia="Times New Roman" w:hAnsi="Segoe UI" w:cs="Segoe UI"/>
          <w:color w:val="373A3C"/>
          <w:kern w:val="0"/>
          <w:sz w:val="23"/>
          <w:szCs w:val="23"/>
          <w:lang w:val="es-MX" w:eastAsia="es-MX"/>
          <w14:ligatures w14:val="none"/>
        </w:rPr>
      </w:pPr>
      <w:r w:rsidRPr="00A077D1">
        <w:rPr>
          <w:rFonts w:ascii="Segoe UI" w:eastAsia="Times New Roman" w:hAnsi="Segoe UI" w:cs="Segoe UI"/>
          <w:color w:val="373A3C"/>
          <w:kern w:val="0"/>
          <w:sz w:val="23"/>
          <w:szCs w:val="23"/>
          <w:lang w:val="es-MX" w:eastAsia="es-MX"/>
          <w14:ligatures w14:val="none"/>
        </w:rPr>
        <w:t>Otra situación</w:t>
      </w:r>
      <w:r w:rsidR="00B45CC2" w:rsidRPr="00A077D1">
        <w:rPr>
          <w:rFonts w:ascii="Segoe UI" w:eastAsia="Times New Roman" w:hAnsi="Segoe UI" w:cs="Segoe UI"/>
          <w:color w:val="373A3C"/>
          <w:kern w:val="0"/>
          <w:sz w:val="23"/>
          <w:szCs w:val="23"/>
          <w:lang w:val="es-MX" w:eastAsia="es-MX"/>
          <w14:ligatures w14:val="none"/>
        </w:rPr>
        <w:t xml:space="preserve"> </w:t>
      </w:r>
      <w:r w:rsidRPr="00A077D1">
        <w:rPr>
          <w:rFonts w:ascii="Segoe UI" w:eastAsia="Times New Roman" w:hAnsi="Segoe UI" w:cs="Segoe UI"/>
          <w:color w:val="373A3C"/>
          <w:kern w:val="0"/>
          <w:sz w:val="23"/>
          <w:szCs w:val="23"/>
          <w:lang w:val="es-MX" w:eastAsia="es-MX"/>
          <w14:ligatures w14:val="none"/>
        </w:rPr>
        <w:t>por plantear</w:t>
      </w:r>
      <w:r w:rsidR="002D4E47" w:rsidRPr="00A077D1">
        <w:rPr>
          <w:rFonts w:ascii="Segoe UI" w:eastAsia="Times New Roman" w:hAnsi="Segoe UI" w:cs="Segoe UI"/>
          <w:color w:val="373A3C"/>
          <w:kern w:val="0"/>
          <w:sz w:val="23"/>
          <w:szCs w:val="23"/>
          <w:lang w:val="es-MX" w:eastAsia="es-MX"/>
          <w14:ligatures w14:val="none"/>
        </w:rPr>
        <w:t xml:space="preserve"> es si deben existir límites en la edad de l</w:t>
      </w:r>
      <w:r w:rsidR="00B45CC2" w:rsidRPr="00A077D1">
        <w:rPr>
          <w:rFonts w:ascii="Segoe UI" w:eastAsia="Times New Roman" w:hAnsi="Segoe UI" w:cs="Segoe UI"/>
          <w:color w:val="373A3C"/>
          <w:kern w:val="0"/>
          <w:sz w:val="23"/>
          <w:szCs w:val="23"/>
          <w:lang w:val="es-MX" w:eastAsia="es-MX"/>
          <w14:ligatures w14:val="none"/>
        </w:rPr>
        <w:t>os</w:t>
      </w:r>
      <w:r w:rsidR="002D4E47" w:rsidRPr="00A077D1">
        <w:rPr>
          <w:rFonts w:ascii="Segoe UI" w:eastAsia="Times New Roman" w:hAnsi="Segoe UI" w:cs="Segoe UI"/>
          <w:color w:val="373A3C"/>
          <w:kern w:val="0"/>
          <w:sz w:val="23"/>
          <w:szCs w:val="23"/>
          <w:lang w:val="es-MX" w:eastAsia="es-MX"/>
          <w14:ligatures w14:val="none"/>
        </w:rPr>
        <w:t xml:space="preserve"> futur</w:t>
      </w:r>
      <w:r w:rsidR="00B45CC2" w:rsidRPr="00A077D1">
        <w:rPr>
          <w:rFonts w:ascii="Segoe UI" w:eastAsia="Times New Roman" w:hAnsi="Segoe UI" w:cs="Segoe UI"/>
          <w:color w:val="373A3C"/>
          <w:kern w:val="0"/>
          <w:sz w:val="23"/>
          <w:szCs w:val="23"/>
          <w:lang w:val="es-MX" w:eastAsia="es-MX"/>
          <w14:ligatures w14:val="none"/>
        </w:rPr>
        <w:t>os</w:t>
      </w:r>
      <w:r w:rsidR="002D4E47" w:rsidRPr="00A077D1">
        <w:rPr>
          <w:rFonts w:ascii="Segoe UI" w:eastAsia="Times New Roman" w:hAnsi="Segoe UI" w:cs="Segoe UI"/>
          <w:color w:val="373A3C"/>
          <w:kern w:val="0"/>
          <w:sz w:val="23"/>
          <w:szCs w:val="23"/>
          <w:lang w:val="es-MX" w:eastAsia="es-MX"/>
          <w14:ligatures w14:val="none"/>
        </w:rPr>
        <w:t xml:space="preserve"> </w:t>
      </w:r>
      <w:r w:rsidR="00B45CC2" w:rsidRPr="00A077D1">
        <w:rPr>
          <w:rFonts w:ascii="Segoe UI" w:eastAsia="Times New Roman" w:hAnsi="Segoe UI" w:cs="Segoe UI"/>
          <w:color w:val="373A3C"/>
          <w:kern w:val="0"/>
          <w:sz w:val="23"/>
          <w:szCs w:val="23"/>
          <w:lang w:val="es-MX" w:eastAsia="es-MX"/>
          <w14:ligatures w14:val="none"/>
        </w:rPr>
        <w:t>padres</w:t>
      </w:r>
      <w:r w:rsidR="002D4E47" w:rsidRPr="00A077D1">
        <w:rPr>
          <w:rFonts w:ascii="Segoe UI" w:eastAsia="Times New Roman" w:hAnsi="Segoe UI" w:cs="Segoe UI"/>
          <w:color w:val="373A3C"/>
          <w:kern w:val="0"/>
          <w:sz w:val="23"/>
          <w:szCs w:val="23"/>
          <w:lang w:val="es-MX" w:eastAsia="es-MX"/>
          <w14:ligatures w14:val="none"/>
        </w:rPr>
        <w:t xml:space="preserve">. </w:t>
      </w:r>
      <w:r w:rsidR="00B45CC2" w:rsidRPr="00A077D1">
        <w:rPr>
          <w:rFonts w:ascii="Segoe UI" w:eastAsia="Times New Roman" w:hAnsi="Segoe UI" w:cs="Segoe UI"/>
          <w:color w:val="373A3C"/>
          <w:kern w:val="0"/>
          <w:sz w:val="23"/>
          <w:szCs w:val="23"/>
          <w:lang w:val="es-MX" w:eastAsia="es-MX"/>
          <w14:ligatures w14:val="none"/>
        </w:rPr>
        <w:t>L</w:t>
      </w:r>
      <w:r w:rsidR="002D4E47" w:rsidRPr="00A077D1">
        <w:rPr>
          <w:rFonts w:ascii="Segoe UI" w:eastAsia="Times New Roman" w:hAnsi="Segoe UI" w:cs="Segoe UI"/>
          <w:color w:val="373A3C"/>
          <w:kern w:val="0"/>
          <w:sz w:val="23"/>
          <w:szCs w:val="23"/>
          <w:lang w:val="es-MX" w:eastAsia="es-MX"/>
          <w14:ligatures w14:val="none"/>
        </w:rPr>
        <w:t>a opinión de la sociedad ante la reproducción asistida es de aceptación generalizada. Sin embargo, existen excepciones y distintas</w:t>
      </w:r>
      <w:r w:rsidR="00B45CC2" w:rsidRPr="00A077D1">
        <w:rPr>
          <w:rFonts w:ascii="Segoe UI" w:eastAsia="Times New Roman" w:hAnsi="Segoe UI" w:cs="Segoe UI"/>
          <w:color w:val="373A3C"/>
          <w:kern w:val="0"/>
          <w:sz w:val="23"/>
          <w:szCs w:val="23"/>
          <w:lang w:val="es-MX" w:eastAsia="es-MX"/>
          <w14:ligatures w14:val="none"/>
        </w:rPr>
        <w:t xml:space="preserve"> percepciones</w:t>
      </w:r>
      <w:r w:rsidR="002D4E47" w:rsidRPr="00A077D1">
        <w:rPr>
          <w:rFonts w:ascii="Segoe UI" w:eastAsia="Times New Roman" w:hAnsi="Segoe UI" w:cs="Segoe UI"/>
          <w:color w:val="373A3C"/>
          <w:kern w:val="0"/>
          <w:sz w:val="23"/>
          <w:szCs w:val="23"/>
          <w:lang w:val="es-MX" w:eastAsia="es-MX"/>
          <w14:ligatures w14:val="none"/>
        </w:rPr>
        <w:t xml:space="preserve"> que requieren una atención especial. </w:t>
      </w:r>
    </w:p>
    <w:p w14:paraId="3BF0FE75" w14:textId="3FCEADCC" w:rsidR="002D4E47" w:rsidRPr="00A077D1" w:rsidRDefault="002D4E47" w:rsidP="002D4E47">
      <w:pPr>
        <w:jc w:val="both"/>
        <w:rPr>
          <w:rFonts w:ascii="Segoe UI" w:eastAsia="Times New Roman" w:hAnsi="Segoe UI" w:cs="Segoe UI"/>
          <w:color w:val="373A3C"/>
          <w:kern w:val="0"/>
          <w:sz w:val="23"/>
          <w:szCs w:val="23"/>
          <w:lang w:val="es-MX" w:eastAsia="es-MX"/>
          <w14:ligatures w14:val="none"/>
        </w:rPr>
      </w:pPr>
      <w:r w:rsidRPr="00A077D1">
        <w:rPr>
          <w:rFonts w:ascii="Segoe UI" w:eastAsia="Times New Roman" w:hAnsi="Segoe UI" w:cs="Segoe UI"/>
          <w:color w:val="373A3C"/>
          <w:kern w:val="0"/>
          <w:sz w:val="23"/>
          <w:szCs w:val="23"/>
          <w:lang w:val="es-MX" w:eastAsia="es-MX"/>
          <w14:ligatures w14:val="none"/>
        </w:rPr>
        <w:t>Por ejemplo:</w:t>
      </w:r>
    </w:p>
    <w:p w14:paraId="275E8FB1" w14:textId="77777777" w:rsidR="002D4E47" w:rsidRPr="00A077D1" w:rsidRDefault="002D4E47">
      <w:pPr>
        <w:pStyle w:val="Prrafodelista"/>
        <w:numPr>
          <w:ilvl w:val="0"/>
          <w:numId w:val="52"/>
        </w:numPr>
        <w:jc w:val="both"/>
        <w:rPr>
          <w:rFonts w:ascii="Segoe UI" w:eastAsia="Times New Roman" w:hAnsi="Segoe UI" w:cs="Segoe UI"/>
          <w:color w:val="373A3C"/>
          <w:kern w:val="0"/>
          <w:sz w:val="23"/>
          <w:szCs w:val="23"/>
          <w:lang w:val="es-MX" w:eastAsia="es-MX"/>
          <w14:ligatures w14:val="none"/>
        </w:rPr>
      </w:pPr>
      <w:r w:rsidRPr="00A077D1">
        <w:rPr>
          <w:rFonts w:ascii="Segoe UI" w:eastAsia="Times New Roman" w:hAnsi="Segoe UI" w:cs="Segoe UI"/>
          <w:color w:val="373A3C"/>
          <w:kern w:val="0"/>
          <w:sz w:val="23"/>
          <w:szCs w:val="23"/>
          <w:lang w:val="es-MX" w:eastAsia="es-MX"/>
          <w14:ligatures w14:val="none"/>
        </w:rPr>
        <w:t>¿Se alteran las nuevas posibilidades de alquiler de úteros, inseminación de mujeres que no viven en pareja o donación de óvulos?</w:t>
      </w:r>
    </w:p>
    <w:p w14:paraId="71BB5430" w14:textId="77777777" w:rsidR="002D4E47" w:rsidRPr="00A077D1" w:rsidRDefault="002D4E47">
      <w:pPr>
        <w:pStyle w:val="Prrafodelista"/>
        <w:numPr>
          <w:ilvl w:val="0"/>
          <w:numId w:val="52"/>
        </w:numPr>
        <w:jc w:val="both"/>
        <w:rPr>
          <w:rFonts w:ascii="Segoe UI" w:eastAsia="Times New Roman" w:hAnsi="Segoe UI" w:cs="Segoe UI"/>
          <w:color w:val="373A3C"/>
          <w:kern w:val="0"/>
          <w:sz w:val="23"/>
          <w:szCs w:val="23"/>
          <w:lang w:val="es-MX" w:eastAsia="es-MX"/>
          <w14:ligatures w14:val="none"/>
        </w:rPr>
      </w:pPr>
      <w:r w:rsidRPr="00A077D1">
        <w:rPr>
          <w:rFonts w:ascii="Segoe UI" w:eastAsia="Times New Roman" w:hAnsi="Segoe UI" w:cs="Segoe UI"/>
          <w:color w:val="373A3C"/>
          <w:kern w:val="0"/>
          <w:sz w:val="23"/>
          <w:szCs w:val="23"/>
          <w:lang w:val="es-MX" w:eastAsia="es-MX"/>
          <w14:ligatures w14:val="none"/>
        </w:rPr>
        <w:t>¿Y los derechos del padre? Por no preguntarse cuáles serían los derechos del futuro hijo.</w:t>
      </w:r>
    </w:p>
    <w:p w14:paraId="3A999BF1" w14:textId="77777777" w:rsidR="002D4E47" w:rsidRPr="00A077D1" w:rsidRDefault="002D4E47" w:rsidP="002D4E47">
      <w:pPr>
        <w:jc w:val="both"/>
        <w:rPr>
          <w:rFonts w:ascii="Segoe UI" w:eastAsia="Times New Roman" w:hAnsi="Segoe UI" w:cs="Segoe UI"/>
          <w:color w:val="373A3C"/>
          <w:kern w:val="0"/>
          <w:sz w:val="23"/>
          <w:szCs w:val="23"/>
          <w:lang w:val="es-MX" w:eastAsia="es-MX"/>
          <w14:ligatures w14:val="none"/>
        </w:rPr>
      </w:pPr>
    </w:p>
    <w:p w14:paraId="3200329C" w14:textId="77777777" w:rsidR="002D4E47" w:rsidRPr="00A077D1" w:rsidRDefault="002D4E47" w:rsidP="002D4E47">
      <w:pPr>
        <w:pStyle w:val="Sinespaciado"/>
        <w:rPr>
          <w:rFonts w:ascii="Segoe UI" w:eastAsia="Times New Roman" w:hAnsi="Segoe UI" w:cs="Segoe UI"/>
          <w:b/>
          <w:bCs/>
          <w:color w:val="373A3C"/>
          <w:kern w:val="0"/>
          <w:sz w:val="23"/>
          <w:szCs w:val="23"/>
          <w14:ligatures w14:val="none"/>
        </w:rPr>
      </w:pPr>
      <w:r w:rsidRPr="00A077D1">
        <w:rPr>
          <w:rFonts w:ascii="Segoe UI" w:eastAsia="Times New Roman" w:hAnsi="Segoe UI" w:cs="Segoe UI"/>
          <w:b/>
          <w:bCs/>
          <w:color w:val="373A3C"/>
          <w:kern w:val="0"/>
          <w:sz w:val="23"/>
          <w:szCs w:val="23"/>
          <w14:ligatures w14:val="none"/>
        </w:rPr>
        <w:t>Problemas de la legislación actual</w:t>
      </w:r>
    </w:p>
    <w:p w14:paraId="4CA25E24" w14:textId="77777777" w:rsidR="002D4E47" w:rsidRPr="00A077D1" w:rsidRDefault="002D4E47" w:rsidP="002D4E47">
      <w:pPr>
        <w:pStyle w:val="Sinespaciado"/>
        <w:rPr>
          <w:rFonts w:ascii="Segoe UI" w:eastAsia="Times New Roman" w:hAnsi="Segoe UI" w:cs="Segoe UI"/>
          <w:b/>
          <w:bCs/>
          <w:color w:val="373A3C"/>
          <w:kern w:val="0"/>
          <w:sz w:val="23"/>
          <w:szCs w:val="23"/>
          <w14:ligatures w14:val="none"/>
        </w:rPr>
      </w:pPr>
    </w:p>
    <w:p w14:paraId="0C027242" w14:textId="08DAB476" w:rsidR="002D4E47" w:rsidRPr="00A077D1" w:rsidRDefault="002D4E47" w:rsidP="002D4E47">
      <w:pPr>
        <w:pStyle w:val="Sinespaciado"/>
      </w:pPr>
      <w:r w:rsidRPr="00A077D1">
        <w:rPr>
          <w:rFonts w:ascii="Segoe UI" w:eastAsia="Times New Roman" w:hAnsi="Segoe UI" w:cs="Segoe UI"/>
          <w:b/>
          <w:bCs/>
          <w:color w:val="373A3C"/>
          <w:kern w:val="0"/>
          <w:sz w:val="23"/>
          <w:szCs w:val="23"/>
          <w14:ligatures w14:val="none"/>
        </w:rPr>
        <w:t xml:space="preserve">Embriones </w:t>
      </w:r>
      <w:r w:rsidR="00B45CC2" w:rsidRPr="00A077D1">
        <w:rPr>
          <w:rFonts w:ascii="Segoe UI" w:eastAsia="Times New Roman" w:hAnsi="Segoe UI" w:cs="Segoe UI"/>
          <w:b/>
          <w:bCs/>
          <w:color w:val="373A3C"/>
          <w:kern w:val="0"/>
          <w:sz w:val="23"/>
          <w:szCs w:val="23"/>
          <w14:ligatures w14:val="none"/>
        </w:rPr>
        <w:t>restantes</w:t>
      </w:r>
      <w:r w:rsidRPr="00A077D1">
        <w:rPr>
          <w:rFonts w:ascii="Segoe UI" w:eastAsia="Times New Roman" w:hAnsi="Segoe UI" w:cs="Segoe UI"/>
          <w:b/>
          <w:bCs/>
          <w:color w:val="373A3C"/>
          <w:kern w:val="0"/>
          <w:sz w:val="23"/>
          <w:szCs w:val="23"/>
          <w14:ligatures w14:val="none"/>
        </w:rPr>
        <w:t xml:space="preserve"> de las TRA</w:t>
      </w:r>
      <w:r w:rsidRPr="00A077D1">
        <w:t xml:space="preserve"> </w:t>
      </w:r>
    </w:p>
    <w:p w14:paraId="54E60606" w14:textId="3CE43B79" w:rsidR="002D4E47" w:rsidRPr="00A077D1" w:rsidRDefault="002D4E47" w:rsidP="002D4E47">
      <w:pPr>
        <w:pStyle w:val="Sinespaciado"/>
        <w:jc w:val="both"/>
      </w:pPr>
      <w:r w:rsidRPr="00A077D1">
        <w:cr/>
      </w:r>
      <w:r w:rsidRPr="00A077D1">
        <w:rPr>
          <w:rFonts w:ascii="Segoe UI" w:eastAsia="Times New Roman" w:hAnsi="Segoe UI" w:cs="Segoe UI"/>
          <w:color w:val="373A3C"/>
          <w:kern w:val="0"/>
          <w:sz w:val="23"/>
          <w:szCs w:val="23"/>
          <w:lang w:eastAsia="es-MX"/>
          <w14:ligatures w14:val="none"/>
        </w:rPr>
        <w:t xml:space="preserve">Uno de los principales </w:t>
      </w:r>
      <w:r w:rsidR="00B45CC2" w:rsidRPr="00A077D1">
        <w:rPr>
          <w:rFonts w:ascii="Segoe UI" w:eastAsia="Times New Roman" w:hAnsi="Segoe UI" w:cs="Segoe UI"/>
          <w:color w:val="373A3C"/>
          <w:kern w:val="0"/>
          <w:sz w:val="23"/>
          <w:szCs w:val="23"/>
          <w:lang w:eastAsia="es-MX"/>
          <w14:ligatures w14:val="none"/>
        </w:rPr>
        <w:t>problemas</w:t>
      </w:r>
      <w:r w:rsidRPr="00A077D1">
        <w:rPr>
          <w:rFonts w:ascii="Segoe UI" w:eastAsia="Times New Roman" w:hAnsi="Segoe UI" w:cs="Segoe UI"/>
          <w:color w:val="373A3C"/>
          <w:kern w:val="0"/>
          <w:sz w:val="23"/>
          <w:szCs w:val="23"/>
          <w:lang w:eastAsia="es-MX"/>
          <w14:ligatures w14:val="none"/>
        </w:rPr>
        <w:t xml:space="preserve"> es el de los embriones viables </w:t>
      </w:r>
      <w:r w:rsidR="004E43BA" w:rsidRPr="00A077D1">
        <w:rPr>
          <w:rFonts w:ascii="Segoe UI" w:eastAsia="Times New Roman" w:hAnsi="Segoe UI" w:cs="Segoe UI"/>
          <w:color w:val="373A3C"/>
          <w:kern w:val="0"/>
          <w:sz w:val="23"/>
          <w:szCs w:val="23"/>
          <w:lang w:eastAsia="es-MX"/>
          <w14:ligatures w14:val="none"/>
        </w:rPr>
        <w:t>restantes</w:t>
      </w:r>
      <w:r w:rsidRPr="00A077D1">
        <w:rPr>
          <w:rFonts w:ascii="Segoe UI" w:eastAsia="Times New Roman" w:hAnsi="Segoe UI" w:cs="Segoe UI"/>
          <w:color w:val="373A3C"/>
          <w:kern w:val="0"/>
          <w:sz w:val="23"/>
          <w:szCs w:val="23"/>
          <w:lang w:eastAsia="es-MX"/>
          <w14:ligatures w14:val="none"/>
        </w:rPr>
        <w:t xml:space="preserve"> obtenidos mediante las TRA y que la ley actual no deja claro qué se debe hacer con ellos. Algunos defienden que deben ser destruidos, </w:t>
      </w:r>
      <w:r w:rsidR="004E43BA" w:rsidRPr="00A077D1">
        <w:rPr>
          <w:rFonts w:ascii="Segoe UI" w:eastAsia="Times New Roman" w:hAnsi="Segoe UI" w:cs="Segoe UI"/>
          <w:color w:val="373A3C"/>
          <w:kern w:val="0"/>
          <w:sz w:val="23"/>
          <w:szCs w:val="23"/>
          <w:lang w:eastAsia="es-MX"/>
          <w14:ligatures w14:val="none"/>
        </w:rPr>
        <w:t>por otro lado</w:t>
      </w:r>
      <w:r w:rsidRPr="00A077D1">
        <w:rPr>
          <w:rFonts w:ascii="Segoe UI" w:eastAsia="Times New Roman" w:hAnsi="Segoe UI" w:cs="Segoe UI"/>
          <w:color w:val="373A3C"/>
          <w:kern w:val="0"/>
          <w:sz w:val="23"/>
          <w:szCs w:val="23"/>
          <w:lang w:eastAsia="es-MX"/>
          <w14:ligatures w14:val="none"/>
        </w:rPr>
        <w:t xml:space="preserve">, plantean </w:t>
      </w:r>
      <w:r w:rsidR="004E43BA" w:rsidRPr="00A077D1">
        <w:rPr>
          <w:rFonts w:ascii="Segoe UI" w:eastAsia="Times New Roman" w:hAnsi="Segoe UI" w:cs="Segoe UI"/>
          <w:color w:val="373A3C"/>
          <w:kern w:val="0"/>
          <w:sz w:val="23"/>
          <w:szCs w:val="23"/>
          <w:lang w:eastAsia="es-MX"/>
          <w14:ligatures w14:val="none"/>
        </w:rPr>
        <w:t>la utilización</w:t>
      </w:r>
      <w:r w:rsidRPr="00A077D1">
        <w:rPr>
          <w:rFonts w:ascii="Segoe UI" w:eastAsia="Times New Roman" w:hAnsi="Segoe UI" w:cs="Segoe UI"/>
          <w:color w:val="373A3C"/>
          <w:kern w:val="0"/>
          <w:sz w:val="23"/>
          <w:szCs w:val="23"/>
          <w:lang w:eastAsia="es-MX"/>
          <w14:ligatures w14:val="none"/>
        </w:rPr>
        <w:t xml:space="preserve"> de esos embriones para la investigación, con el permiso de los progenitores, como una alternativa a la simple destrucción.</w:t>
      </w:r>
    </w:p>
    <w:p w14:paraId="1781E8ED" w14:textId="77777777" w:rsidR="002D4E47" w:rsidRPr="00A077D1" w:rsidRDefault="002D4E47" w:rsidP="002D4E47">
      <w:pPr>
        <w:pStyle w:val="Sinespaciado"/>
        <w:jc w:val="both"/>
      </w:pPr>
    </w:p>
    <w:p w14:paraId="6DD19048" w14:textId="77777777" w:rsidR="002D4E47" w:rsidRPr="00A077D1" w:rsidRDefault="002D4E47" w:rsidP="002D4E47">
      <w:pPr>
        <w:pStyle w:val="Sinespaciado"/>
        <w:jc w:val="both"/>
        <w:rPr>
          <w:rFonts w:ascii="Segoe UI" w:eastAsia="Times New Roman" w:hAnsi="Segoe UI" w:cs="Segoe UI"/>
          <w:b/>
          <w:bCs/>
          <w:color w:val="373A3C"/>
          <w:kern w:val="0"/>
          <w:sz w:val="23"/>
          <w:szCs w:val="23"/>
          <w14:ligatures w14:val="none"/>
        </w:rPr>
      </w:pPr>
      <w:r w:rsidRPr="00A077D1">
        <w:rPr>
          <w:rFonts w:ascii="Segoe UI" w:eastAsia="Times New Roman" w:hAnsi="Segoe UI" w:cs="Segoe UI"/>
          <w:b/>
          <w:bCs/>
          <w:color w:val="373A3C"/>
          <w:kern w:val="0"/>
          <w:sz w:val="23"/>
          <w:szCs w:val="23"/>
          <w14:ligatures w14:val="none"/>
        </w:rPr>
        <w:t>Crioconservación de los gametos</w:t>
      </w:r>
    </w:p>
    <w:p w14:paraId="1B98FF3D" w14:textId="77777777" w:rsidR="002D4E47" w:rsidRPr="00A077D1" w:rsidRDefault="002D4E47" w:rsidP="002D4E47">
      <w:pPr>
        <w:pStyle w:val="Sinespaciado"/>
        <w:jc w:val="both"/>
      </w:pPr>
    </w:p>
    <w:p w14:paraId="57847BFC" w14:textId="10CDE30A" w:rsidR="002D4E47" w:rsidRPr="00A077D1" w:rsidRDefault="002D4E47" w:rsidP="004E43BA">
      <w:pPr>
        <w:pStyle w:val="Sinespaciado"/>
        <w:jc w:val="both"/>
        <w:rPr>
          <w:rFonts w:ascii="Segoe UI" w:eastAsia="Times New Roman" w:hAnsi="Segoe UI" w:cs="Segoe UI"/>
          <w:color w:val="373A3C"/>
          <w:kern w:val="0"/>
          <w:sz w:val="23"/>
          <w:szCs w:val="23"/>
          <w:lang w:eastAsia="es-MX"/>
          <w14:ligatures w14:val="none"/>
        </w:rPr>
      </w:pPr>
      <w:r w:rsidRPr="00A077D1">
        <w:rPr>
          <w:rFonts w:ascii="Segoe UI" w:eastAsia="Times New Roman" w:hAnsi="Segoe UI" w:cs="Segoe UI"/>
          <w:color w:val="373A3C"/>
          <w:kern w:val="0"/>
          <w:sz w:val="23"/>
          <w:szCs w:val="23"/>
          <w:lang w:eastAsia="es-MX"/>
          <w14:ligatures w14:val="none"/>
        </w:rPr>
        <w:t>Un</w:t>
      </w:r>
      <w:r w:rsidR="004E43BA" w:rsidRPr="00A077D1">
        <w:rPr>
          <w:rFonts w:ascii="Segoe UI" w:eastAsia="Times New Roman" w:hAnsi="Segoe UI" w:cs="Segoe UI"/>
          <w:color w:val="373A3C"/>
          <w:kern w:val="0"/>
          <w:sz w:val="23"/>
          <w:szCs w:val="23"/>
          <w:lang w:eastAsia="es-MX"/>
          <w14:ligatures w14:val="none"/>
        </w:rPr>
        <w:t>a</w:t>
      </w:r>
      <w:r w:rsidRPr="00A077D1">
        <w:rPr>
          <w:rFonts w:ascii="Segoe UI" w:eastAsia="Times New Roman" w:hAnsi="Segoe UI" w:cs="Segoe UI"/>
          <w:color w:val="373A3C"/>
          <w:kern w:val="0"/>
          <w:sz w:val="23"/>
          <w:szCs w:val="23"/>
          <w:lang w:eastAsia="es-MX"/>
          <w14:ligatures w14:val="none"/>
        </w:rPr>
        <w:t xml:space="preserve"> de l</w:t>
      </w:r>
      <w:r w:rsidR="004E43BA" w:rsidRPr="00A077D1">
        <w:rPr>
          <w:rFonts w:ascii="Segoe UI" w:eastAsia="Times New Roman" w:hAnsi="Segoe UI" w:cs="Segoe UI"/>
          <w:color w:val="373A3C"/>
          <w:kern w:val="0"/>
          <w:sz w:val="23"/>
          <w:szCs w:val="23"/>
          <w:lang w:eastAsia="es-MX"/>
          <w14:ligatures w14:val="none"/>
        </w:rPr>
        <w:t>a</w:t>
      </w:r>
      <w:r w:rsidRPr="00A077D1">
        <w:rPr>
          <w:rFonts w:ascii="Segoe UI" w:eastAsia="Times New Roman" w:hAnsi="Segoe UI" w:cs="Segoe UI"/>
          <w:color w:val="373A3C"/>
          <w:kern w:val="0"/>
          <w:sz w:val="23"/>
          <w:szCs w:val="23"/>
          <w:lang w:eastAsia="es-MX"/>
          <w14:ligatures w14:val="none"/>
        </w:rPr>
        <w:t xml:space="preserve">s </w:t>
      </w:r>
      <w:r w:rsidR="004E43BA" w:rsidRPr="00A077D1">
        <w:rPr>
          <w:rFonts w:ascii="Segoe UI" w:eastAsia="Times New Roman" w:hAnsi="Segoe UI" w:cs="Segoe UI"/>
          <w:color w:val="373A3C"/>
          <w:kern w:val="0"/>
          <w:sz w:val="23"/>
          <w:szCs w:val="23"/>
          <w:lang w:eastAsia="es-MX"/>
          <w14:ligatures w14:val="none"/>
        </w:rPr>
        <w:t>situaciones</w:t>
      </w:r>
      <w:r w:rsidRPr="00A077D1">
        <w:rPr>
          <w:rFonts w:ascii="Segoe UI" w:eastAsia="Times New Roman" w:hAnsi="Segoe UI" w:cs="Segoe UI"/>
          <w:color w:val="373A3C"/>
          <w:kern w:val="0"/>
          <w:sz w:val="23"/>
          <w:szCs w:val="23"/>
          <w:lang w:eastAsia="es-MX"/>
          <w14:ligatures w14:val="none"/>
        </w:rPr>
        <w:t xml:space="preserve"> con más urgencia es eliminar los límites temporales a la crioconservación de gametos y embriones. Actualmente se destruyen al cabo de 5 años. El perfeccionamiento de las técnicas de crioconservación ha demostrado que estas células pueden ser viables durante un número indefinido de años. </w:t>
      </w:r>
    </w:p>
    <w:p w14:paraId="1A5D2219" w14:textId="77777777" w:rsidR="004E43BA" w:rsidRPr="00A077D1" w:rsidRDefault="004E43BA" w:rsidP="004E43BA">
      <w:pPr>
        <w:spacing w:after="0"/>
        <w:jc w:val="both"/>
        <w:rPr>
          <w:rFonts w:ascii="Segoe UI" w:eastAsia="Times New Roman" w:hAnsi="Segoe UI" w:cs="Segoe UI"/>
          <w:color w:val="373A3C"/>
          <w:kern w:val="0"/>
          <w:sz w:val="23"/>
          <w:szCs w:val="23"/>
          <w:lang w:val="es-MX" w:eastAsia="es-MX"/>
          <w14:ligatures w14:val="none"/>
        </w:rPr>
      </w:pPr>
    </w:p>
    <w:p w14:paraId="71A929B6" w14:textId="28889951" w:rsidR="00421057" w:rsidRPr="002D4E47" w:rsidRDefault="002D4E47" w:rsidP="00421057">
      <w:pPr>
        <w:jc w:val="both"/>
        <w:rPr>
          <w:rFonts w:ascii="Segoe UI" w:eastAsia="Times New Roman" w:hAnsi="Segoe UI" w:cs="Segoe UI"/>
          <w:b/>
          <w:bCs/>
          <w:color w:val="373A3C"/>
          <w:kern w:val="0"/>
          <w:sz w:val="23"/>
          <w:szCs w:val="23"/>
          <w:lang w:val="es-MX" w:eastAsia="es-MX"/>
          <w14:ligatures w14:val="none"/>
        </w:rPr>
      </w:pPr>
      <w:r w:rsidRPr="00A077D1">
        <w:rPr>
          <w:rFonts w:ascii="Segoe UI" w:eastAsia="Times New Roman" w:hAnsi="Segoe UI" w:cs="Segoe UI"/>
          <w:color w:val="373A3C"/>
          <w:kern w:val="0"/>
          <w:sz w:val="23"/>
          <w:szCs w:val="23"/>
          <w:lang w:val="es-MX" w:eastAsia="es-MX"/>
          <w14:ligatures w14:val="none"/>
        </w:rPr>
        <w:t xml:space="preserve">En el caso de la destrucción de embriones viables congelados, </w:t>
      </w:r>
      <w:r w:rsidR="004E43BA" w:rsidRPr="00A077D1">
        <w:rPr>
          <w:rFonts w:ascii="Segoe UI" w:eastAsia="Times New Roman" w:hAnsi="Segoe UI" w:cs="Segoe UI"/>
          <w:color w:val="373A3C"/>
          <w:kern w:val="0"/>
          <w:sz w:val="23"/>
          <w:szCs w:val="23"/>
          <w:lang w:val="es-MX" w:eastAsia="es-MX"/>
          <w14:ligatures w14:val="none"/>
        </w:rPr>
        <w:t>no hay</w:t>
      </w:r>
      <w:r w:rsidRPr="00A077D1">
        <w:rPr>
          <w:rFonts w:ascii="Segoe UI" w:eastAsia="Times New Roman" w:hAnsi="Segoe UI" w:cs="Segoe UI"/>
          <w:color w:val="373A3C"/>
          <w:kern w:val="0"/>
          <w:sz w:val="23"/>
          <w:szCs w:val="23"/>
          <w:lang w:val="es-MX" w:eastAsia="es-MX"/>
          <w14:ligatures w14:val="none"/>
        </w:rPr>
        <w:t xml:space="preserve"> tiempo</w:t>
      </w:r>
      <w:r w:rsidR="004E43BA" w:rsidRPr="00A077D1">
        <w:rPr>
          <w:rFonts w:ascii="Segoe UI" w:eastAsia="Times New Roman" w:hAnsi="Segoe UI" w:cs="Segoe UI"/>
          <w:color w:val="373A3C"/>
          <w:kern w:val="0"/>
          <w:sz w:val="23"/>
          <w:szCs w:val="23"/>
          <w:lang w:val="es-MX" w:eastAsia="es-MX"/>
          <w14:ligatures w14:val="none"/>
        </w:rPr>
        <w:t xml:space="preserve"> suficiente a</w:t>
      </w:r>
      <w:r w:rsidRPr="00A077D1">
        <w:rPr>
          <w:rFonts w:ascii="Segoe UI" w:eastAsia="Times New Roman" w:hAnsi="Segoe UI" w:cs="Segoe UI"/>
          <w:color w:val="373A3C"/>
          <w:kern w:val="0"/>
          <w:sz w:val="23"/>
          <w:szCs w:val="23"/>
          <w:lang w:val="es-MX" w:eastAsia="es-MX"/>
          <w14:ligatures w14:val="none"/>
        </w:rPr>
        <w:t xml:space="preserve"> las parejas que han tenido un embarazo múltiple a decidir libremente sobre </w:t>
      </w:r>
      <w:r w:rsidR="004E43BA" w:rsidRPr="00A077D1">
        <w:rPr>
          <w:rFonts w:ascii="Segoe UI" w:eastAsia="Times New Roman" w:hAnsi="Segoe UI" w:cs="Segoe UI"/>
          <w:color w:val="373A3C"/>
          <w:kern w:val="0"/>
          <w:sz w:val="23"/>
          <w:szCs w:val="23"/>
          <w:lang w:val="es-MX" w:eastAsia="es-MX"/>
          <w14:ligatures w14:val="none"/>
        </w:rPr>
        <w:t>los embriones</w:t>
      </w:r>
      <w:r w:rsidRPr="00A077D1">
        <w:rPr>
          <w:rFonts w:ascii="Segoe UI" w:eastAsia="Times New Roman" w:hAnsi="Segoe UI" w:cs="Segoe UI"/>
          <w:color w:val="373A3C"/>
          <w:kern w:val="0"/>
          <w:sz w:val="23"/>
          <w:szCs w:val="23"/>
          <w:lang w:val="es-MX" w:eastAsia="es-MX"/>
          <w14:ligatures w14:val="none"/>
        </w:rPr>
        <w:t xml:space="preserve">. </w:t>
      </w:r>
      <w:r w:rsidR="004E43BA" w:rsidRPr="00A077D1">
        <w:rPr>
          <w:rFonts w:ascii="Segoe UI" w:eastAsia="Times New Roman" w:hAnsi="Segoe UI" w:cs="Segoe UI"/>
          <w:color w:val="373A3C"/>
          <w:kern w:val="0"/>
          <w:sz w:val="23"/>
          <w:szCs w:val="23"/>
          <w:lang w:val="es-MX" w:eastAsia="es-MX"/>
          <w14:ligatures w14:val="none"/>
        </w:rPr>
        <w:t>Deben tomar la decisión de utilizarlos a</w:t>
      </w:r>
      <w:r w:rsidRPr="00A077D1">
        <w:rPr>
          <w:rFonts w:ascii="Segoe UI" w:eastAsia="Times New Roman" w:hAnsi="Segoe UI" w:cs="Segoe UI"/>
          <w:color w:val="373A3C"/>
          <w:kern w:val="0"/>
          <w:sz w:val="23"/>
          <w:szCs w:val="23"/>
          <w:lang w:val="es-MX" w:eastAsia="es-MX"/>
          <w14:ligatures w14:val="none"/>
        </w:rPr>
        <w:t>ntes de 5 años; si no es así, serán destruidos. A</w:t>
      </w:r>
      <w:r w:rsidR="004E43BA" w:rsidRPr="00A077D1">
        <w:rPr>
          <w:rFonts w:ascii="Segoe UI" w:eastAsia="Times New Roman" w:hAnsi="Segoe UI" w:cs="Segoe UI"/>
          <w:color w:val="373A3C"/>
          <w:kern w:val="0"/>
          <w:sz w:val="23"/>
          <w:szCs w:val="23"/>
          <w:lang w:val="es-MX" w:eastAsia="es-MX"/>
          <w14:ligatures w14:val="none"/>
        </w:rPr>
        <w:t>simismo</w:t>
      </w:r>
      <w:r w:rsidRPr="00A077D1">
        <w:rPr>
          <w:rFonts w:ascii="Segoe UI" w:eastAsia="Times New Roman" w:hAnsi="Segoe UI" w:cs="Segoe UI"/>
          <w:color w:val="373A3C"/>
          <w:kern w:val="0"/>
          <w:sz w:val="23"/>
          <w:szCs w:val="23"/>
          <w:lang w:val="es-MX" w:eastAsia="es-MX"/>
          <w14:ligatures w14:val="none"/>
        </w:rPr>
        <w:t xml:space="preserve">, la destrucción de estas células </w:t>
      </w:r>
      <w:r w:rsidR="004E43BA" w:rsidRPr="00A077D1">
        <w:rPr>
          <w:rFonts w:ascii="Segoe UI" w:eastAsia="Times New Roman" w:hAnsi="Segoe UI" w:cs="Segoe UI"/>
          <w:color w:val="373A3C"/>
          <w:kern w:val="0"/>
          <w:sz w:val="23"/>
          <w:szCs w:val="23"/>
          <w:lang w:val="es-MX" w:eastAsia="es-MX"/>
          <w14:ligatures w14:val="none"/>
        </w:rPr>
        <w:t xml:space="preserve">no utilizadas </w:t>
      </w:r>
      <w:r w:rsidRPr="00A077D1">
        <w:rPr>
          <w:rFonts w:ascii="Segoe UI" w:eastAsia="Times New Roman" w:hAnsi="Segoe UI" w:cs="Segoe UI"/>
          <w:color w:val="373A3C"/>
          <w:kern w:val="0"/>
          <w:sz w:val="23"/>
          <w:szCs w:val="23"/>
          <w:lang w:val="es-MX" w:eastAsia="es-MX"/>
          <w14:ligatures w14:val="none"/>
        </w:rPr>
        <w:t xml:space="preserve">limita la fuente para el desarrollo del progreso científico, que también es un derecho constitucional. </w:t>
      </w:r>
      <w:r w:rsidR="004E43BA" w:rsidRPr="00A077D1">
        <w:rPr>
          <w:rFonts w:ascii="Segoe UI" w:eastAsia="Times New Roman" w:hAnsi="Segoe UI" w:cs="Segoe UI"/>
          <w:color w:val="373A3C"/>
          <w:kern w:val="0"/>
          <w:sz w:val="23"/>
          <w:szCs w:val="23"/>
          <w:lang w:val="es-MX" w:eastAsia="es-MX"/>
          <w14:ligatures w14:val="none"/>
        </w:rPr>
        <w:t>La</w:t>
      </w:r>
      <w:r w:rsidRPr="00A077D1">
        <w:rPr>
          <w:rFonts w:ascii="Segoe UI" w:eastAsia="Times New Roman" w:hAnsi="Segoe UI" w:cs="Segoe UI"/>
          <w:color w:val="373A3C"/>
          <w:kern w:val="0"/>
          <w:sz w:val="23"/>
          <w:szCs w:val="23"/>
          <w:lang w:val="es-MX" w:eastAsia="es-MX"/>
          <w14:ligatures w14:val="none"/>
        </w:rPr>
        <w:t xml:space="preserve"> clonación con fines reproductivos d</w:t>
      </w:r>
      <w:r w:rsidR="004E43BA" w:rsidRPr="00A077D1">
        <w:rPr>
          <w:rFonts w:ascii="Segoe UI" w:eastAsia="Times New Roman" w:hAnsi="Segoe UI" w:cs="Segoe UI"/>
          <w:color w:val="373A3C"/>
          <w:kern w:val="0"/>
          <w:sz w:val="23"/>
          <w:szCs w:val="23"/>
          <w:lang w:val="es-MX" w:eastAsia="es-MX"/>
          <w14:ligatures w14:val="none"/>
        </w:rPr>
        <w:t>ebe</w:t>
      </w:r>
      <w:r w:rsidRPr="00A077D1">
        <w:rPr>
          <w:rFonts w:ascii="Segoe UI" w:eastAsia="Times New Roman" w:hAnsi="Segoe UI" w:cs="Segoe UI"/>
          <w:color w:val="373A3C"/>
          <w:kern w:val="0"/>
          <w:sz w:val="23"/>
          <w:szCs w:val="23"/>
          <w:lang w:val="es-MX" w:eastAsia="es-MX"/>
          <w14:ligatures w14:val="none"/>
        </w:rPr>
        <w:t xml:space="preserve"> distinguir entre la clonación realizada por gemelación y la clonación practicada por transferencia de núcleos.</w:t>
      </w:r>
      <w:r w:rsidR="00421057" w:rsidRPr="00421057">
        <w:rPr>
          <w:rFonts w:ascii="Segoe UI" w:hAnsi="Segoe UI" w:cs="Segoe UI"/>
          <w:color w:val="373A3C"/>
          <w:sz w:val="23"/>
          <w:szCs w:val="23"/>
          <w:lang w:val="es-MX"/>
        </w:rPr>
        <w:t xml:space="preserve"> </w:t>
      </w:r>
      <w:r w:rsidR="00421057" w:rsidRPr="00FE0249">
        <w:rPr>
          <w:rFonts w:ascii="Segoe UI" w:hAnsi="Segoe UI" w:cs="Segoe UI"/>
          <w:color w:val="373A3C"/>
          <w:sz w:val="23"/>
          <w:szCs w:val="23"/>
          <w:lang w:val="es-MX"/>
        </w:rPr>
        <w:t>Gómez Ayala A.E. (2011)</w:t>
      </w:r>
    </w:p>
    <w:p w14:paraId="7F499C6E" w14:textId="77777777" w:rsidR="002D4E47" w:rsidRPr="00F35E4D" w:rsidRDefault="002D4E47" w:rsidP="002D4E47">
      <w:pPr>
        <w:jc w:val="both"/>
        <w:rPr>
          <w:rFonts w:ascii="Segoe UI" w:eastAsia="Times New Roman" w:hAnsi="Segoe UI" w:cs="Segoe UI"/>
          <w:color w:val="373A3C"/>
          <w:kern w:val="0"/>
          <w:sz w:val="23"/>
          <w:szCs w:val="23"/>
          <w:lang w:val="es-MX" w:eastAsia="es-MX"/>
          <w14:ligatures w14:val="none"/>
        </w:rPr>
      </w:pPr>
    </w:p>
    <w:p w14:paraId="3598BB5B" w14:textId="6B25F2F9" w:rsidR="00F35E4D" w:rsidRPr="00A077D1" w:rsidRDefault="002D4E47" w:rsidP="00421057">
      <w:pPr>
        <w:jc w:val="both"/>
        <w:rPr>
          <w:rFonts w:ascii="Segoe UI" w:eastAsia="Times New Roman" w:hAnsi="Segoe UI" w:cs="Segoe UI"/>
          <w:b/>
          <w:bCs/>
          <w:color w:val="373A3C"/>
          <w:kern w:val="0"/>
          <w:sz w:val="23"/>
          <w:szCs w:val="23"/>
          <w:lang w:val="es-MX"/>
          <w14:ligatures w14:val="none"/>
        </w:rPr>
      </w:pPr>
      <w:r w:rsidRPr="00A077D1">
        <w:rPr>
          <w:rFonts w:ascii="Segoe UI" w:eastAsia="Times New Roman" w:hAnsi="Segoe UI" w:cs="Segoe UI"/>
          <w:b/>
          <w:bCs/>
          <w:color w:val="373A3C"/>
          <w:kern w:val="0"/>
          <w:sz w:val="23"/>
          <w:szCs w:val="23"/>
          <w:lang w:val="es-MX"/>
          <w14:ligatures w14:val="none"/>
        </w:rPr>
        <w:t>Embriones congelados</w:t>
      </w:r>
    </w:p>
    <w:p w14:paraId="725A58E1" w14:textId="476CDD83" w:rsidR="00F35E4D" w:rsidRPr="00A077D1" w:rsidRDefault="00F35E4D" w:rsidP="00421057">
      <w:pPr>
        <w:jc w:val="both"/>
        <w:rPr>
          <w:rFonts w:ascii="Segoe UI" w:eastAsia="Times New Roman" w:hAnsi="Segoe UI" w:cs="Segoe UI"/>
          <w:color w:val="373A3C"/>
          <w:kern w:val="0"/>
          <w:sz w:val="23"/>
          <w:szCs w:val="23"/>
          <w:lang w:val="es-MX" w:eastAsia="es-MX"/>
          <w14:ligatures w14:val="none"/>
        </w:rPr>
      </w:pPr>
      <w:r w:rsidRPr="00A077D1">
        <w:rPr>
          <w:rFonts w:ascii="Segoe UI" w:eastAsia="Times New Roman" w:hAnsi="Segoe UI" w:cs="Segoe UI"/>
          <w:color w:val="373A3C"/>
          <w:kern w:val="0"/>
          <w:sz w:val="23"/>
          <w:szCs w:val="23"/>
          <w:lang w:val="es-MX" w:eastAsia="es-MX"/>
          <w14:ligatures w14:val="none"/>
        </w:rPr>
        <w:t>En la actualidad, en diversos países hay embriones congelados y a pesar de que la legislación de esos lugares establece que no deben guardarse por un periodo mayor a 5 años, estos podrían apoyar a varias parejas infértiles. También se podrían utilizar desde el punto de vista experimental, antes de desecharlos, porque en la actualidad las tecnologías tienen mayores posibilidades que hace tres décadas.</w:t>
      </w:r>
    </w:p>
    <w:p w14:paraId="020BE64D" w14:textId="4F493B18" w:rsidR="002D4E47" w:rsidRPr="00A077D1" w:rsidRDefault="00421057" w:rsidP="00421057">
      <w:pPr>
        <w:jc w:val="both"/>
        <w:rPr>
          <w:rFonts w:ascii="Segoe UI" w:eastAsia="Times New Roman" w:hAnsi="Segoe UI" w:cs="Segoe UI"/>
          <w:b/>
          <w:bCs/>
          <w:color w:val="373A3C"/>
          <w:kern w:val="0"/>
          <w:sz w:val="23"/>
          <w:szCs w:val="23"/>
          <w:lang w:val="es-MX" w:eastAsia="es-MX"/>
          <w14:ligatures w14:val="none"/>
        </w:rPr>
      </w:pPr>
      <w:r w:rsidRPr="00A077D1">
        <w:rPr>
          <w:rFonts w:ascii="Segoe UI" w:hAnsi="Segoe UI" w:cs="Segoe UI"/>
          <w:color w:val="373A3C"/>
          <w:sz w:val="23"/>
          <w:szCs w:val="23"/>
          <w:lang w:val="es-MX"/>
        </w:rPr>
        <w:t xml:space="preserve">Gómez Ayala A.E. (2011) </w:t>
      </w:r>
      <w:r w:rsidR="002D4E47" w:rsidRPr="00A077D1">
        <w:rPr>
          <w:rFonts w:ascii="Segoe UI" w:eastAsia="Times New Roman" w:hAnsi="Segoe UI" w:cs="Segoe UI"/>
          <w:color w:val="373A3C"/>
          <w:kern w:val="0"/>
          <w:sz w:val="23"/>
          <w:szCs w:val="23"/>
          <w:lang w:val="es-MX" w:eastAsia="es-MX"/>
          <w14:ligatures w14:val="none"/>
        </w:rPr>
        <w:t>pero que son ya una realidad. El actual marco legal impide aplicar muchas de las soluciones que las TRA ofrecen hoy día, a la vez que frena nuevas vías de investigación para perfeccionarlas.</w:t>
      </w:r>
    </w:p>
    <w:p w14:paraId="1D8ED4D1" w14:textId="1317CD4B" w:rsidR="002D4E47" w:rsidRPr="00A077D1" w:rsidRDefault="002D4E47" w:rsidP="002D4E47">
      <w:pPr>
        <w:jc w:val="both"/>
        <w:rPr>
          <w:rFonts w:ascii="Segoe UI" w:eastAsia="Times New Roman" w:hAnsi="Segoe UI" w:cs="Segoe UI"/>
          <w:color w:val="373A3C"/>
          <w:kern w:val="0"/>
          <w:sz w:val="23"/>
          <w:szCs w:val="23"/>
          <w:lang w:val="es-MX" w:eastAsia="es-MX"/>
          <w14:ligatures w14:val="none"/>
        </w:rPr>
      </w:pPr>
      <w:r w:rsidRPr="00A077D1">
        <w:rPr>
          <w:rFonts w:ascii="Segoe UI" w:eastAsia="Times New Roman" w:hAnsi="Segoe UI" w:cs="Segoe UI"/>
          <w:color w:val="373A3C"/>
          <w:kern w:val="0"/>
          <w:sz w:val="23"/>
          <w:szCs w:val="23"/>
          <w:lang w:val="es-MX" w:eastAsia="es-MX"/>
          <w14:ligatures w14:val="none"/>
        </w:rPr>
        <w:t xml:space="preserve">Otro tema planteado es la investigación y manipulación de células de origen embrionario; </w:t>
      </w:r>
      <w:r w:rsidR="004E43BA" w:rsidRPr="00A077D1">
        <w:rPr>
          <w:rFonts w:ascii="Segoe UI" w:eastAsia="Times New Roman" w:hAnsi="Segoe UI" w:cs="Segoe UI"/>
          <w:color w:val="373A3C"/>
          <w:kern w:val="0"/>
          <w:sz w:val="23"/>
          <w:szCs w:val="23"/>
          <w:lang w:val="es-MX" w:eastAsia="es-MX"/>
          <w14:ligatures w14:val="none"/>
        </w:rPr>
        <w:t xml:space="preserve">debido a </w:t>
      </w:r>
      <w:r w:rsidRPr="00A077D1">
        <w:rPr>
          <w:rFonts w:ascii="Segoe UI" w:eastAsia="Times New Roman" w:hAnsi="Segoe UI" w:cs="Segoe UI"/>
          <w:color w:val="373A3C"/>
          <w:kern w:val="0"/>
          <w:sz w:val="23"/>
          <w:szCs w:val="23"/>
          <w:lang w:val="es-MX" w:eastAsia="es-MX"/>
          <w14:ligatures w14:val="none"/>
        </w:rPr>
        <w:t xml:space="preserve">que presentan diferentes enfoques, </w:t>
      </w:r>
      <w:r w:rsidR="001B344E" w:rsidRPr="00A077D1">
        <w:rPr>
          <w:rFonts w:ascii="Segoe UI" w:eastAsia="Times New Roman" w:hAnsi="Segoe UI" w:cs="Segoe UI"/>
          <w:color w:val="373A3C"/>
          <w:kern w:val="0"/>
          <w:sz w:val="23"/>
          <w:szCs w:val="23"/>
          <w:lang w:val="es-MX" w:eastAsia="es-MX"/>
          <w14:ligatures w14:val="none"/>
        </w:rPr>
        <w:t>se tiene que hacer</w:t>
      </w:r>
      <w:r w:rsidRPr="00A077D1">
        <w:rPr>
          <w:rFonts w:ascii="Segoe UI" w:eastAsia="Times New Roman" w:hAnsi="Segoe UI" w:cs="Segoe UI"/>
          <w:color w:val="373A3C"/>
          <w:kern w:val="0"/>
          <w:sz w:val="23"/>
          <w:szCs w:val="23"/>
          <w:lang w:val="es-MX" w:eastAsia="es-MX"/>
          <w14:ligatures w14:val="none"/>
        </w:rPr>
        <w:t xml:space="preserve"> distintas valoraciones éticas. Las células madre embrionarias se obtienen de los proembriones en fase de blastocito.</w:t>
      </w:r>
    </w:p>
    <w:p w14:paraId="0B871C4A" w14:textId="2C89D789" w:rsidR="002D4E47" w:rsidRPr="00A077D1" w:rsidRDefault="002D4E47" w:rsidP="002D4E47">
      <w:pPr>
        <w:jc w:val="both"/>
        <w:rPr>
          <w:rFonts w:ascii="Segoe UI" w:eastAsia="Times New Roman" w:hAnsi="Segoe UI" w:cs="Segoe UI"/>
          <w:color w:val="373A3C"/>
          <w:kern w:val="0"/>
          <w:sz w:val="23"/>
          <w:szCs w:val="23"/>
          <w:lang w:val="es-MX" w:eastAsia="es-MX"/>
          <w14:ligatures w14:val="none"/>
        </w:rPr>
      </w:pPr>
      <w:r w:rsidRPr="00A077D1">
        <w:rPr>
          <w:rFonts w:ascii="Segoe UI" w:eastAsia="Times New Roman" w:hAnsi="Segoe UI" w:cs="Segoe UI"/>
          <w:color w:val="373A3C"/>
          <w:kern w:val="0"/>
          <w:sz w:val="23"/>
          <w:szCs w:val="23"/>
          <w:lang w:val="es-MX" w:eastAsia="es-MX"/>
          <w14:ligatures w14:val="none"/>
        </w:rPr>
        <w:t xml:space="preserve">El potencial terapéutico de las células madre de origen embrionario </w:t>
      </w:r>
      <w:r w:rsidR="001B344E" w:rsidRPr="00A077D1">
        <w:rPr>
          <w:rFonts w:ascii="Segoe UI" w:eastAsia="Times New Roman" w:hAnsi="Segoe UI" w:cs="Segoe UI"/>
          <w:color w:val="373A3C"/>
          <w:kern w:val="0"/>
          <w:sz w:val="23"/>
          <w:szCs w:val="23"/>
          <w:lang w:val="es-MX" w:eastAsia="es-MX"/>
          <w14:ligatures w14:val="none"/>
        </w:rPr>
        <w:t>será conocido</w:t>
      </w:r>
      <w:r w:rsidRPr="00A077D1">
        <w:rPr>
          <w:rFonts w:ascii="Segoe UI" w:eastAsia="Times New Roman" w:hAnsi="Segoe UI" w:cs="Segoe UI"/>
          <w:color w:val="373A3C"/>
          <w:kern w:val="0"/>
          <w:sz w:val="23"/>
          <w:szCs w:val="23"/>
          <w:lang w:val="es-MX" w:eastAsia="es-MX"/>
          <w14:ligatures w14:val="none"/>
        </w:rPr>
        <w:t xml:space="preserve"> a medi</w:t>
      </w:r>
      <w:r w:rsidR="001B344E" w:rsidRPr="00A077D1">
        <w:rPr>
          <w:rFonts w:ascii="Segoe UI" w:eastAsia="Times New Roman" w:hAnsi="Segoe UI" w:cs="Segoe UI"/>
          <w:color w:val="373A3C"/>
          <w:kern w:val="0"/>
          <w:sz w:val="23"/>
          <w:szCs w:val="23"/>
          <w:lang w:val="es-MX" w:eastAsia="es-MX"/>
          <w14:ligatures w14:val="none"/>
        </w:rPr>
        <w:t>ano</w:t>
      </w:r>
      <w:r w:rsidRPr="00A077D1">
        <w:rPr>
          <w:rFonts w:ascii="Segoe UI" w:eastAsia="Times New Roman" w:hAnsi="Segoe UI" w:cs="Segoe UI"/>
          <w:color w:val="373A3C"/>
          <w:kern w:val="0"/>
          <w:sz w:val="23"/>
          <w:szCs w:val="23"/>
          <w:lang w:val="es-MX" w:eastAsia="es-MX"/>
          <w14:ligatures w14:val="none"/>
        </w:rPr>
        <w:t xml:space="preserve"> o largo plazo. Las expectativas terapéuticas de estas células son </w:t>
      </w:r>
      <w:r w:rsidR="001B344E" w:rsidRPr="00A077D1">
        <w:rPr>
          <w:rFonts w:ascii="Segoe UI" w:eastAsia="Times New Roman" w:hAnsi="Segoe UI" w:cs="Segoe UI"/>
          <w:color w:val="373A3C"/>
          <w:kern w:val="0"/>
          <w:sz w:val="23"/>
          <w:szCs w:val="23"/>
          <w:lang w:val="es-MX" w:eastAsia="es-MX"/>
          <w14:ligatures w14:val="none"/>
        </w:rPr>
        <w:t>inmensas</w:t>
      </w:r>
      <w:r w:rsidRPr="00A077D1">
        <w:rPr>
          <w:rFonts w:ascii="Segoe UI" w:eastAsia="Times New Roman" w:hAnsi="Segoe UI" w:cs="Segoe UI"/>
          <w:color w:val="373A3C"/>
          <w:kern w:val="0"/>
          <w:sz w:val="23"/>
          <w:szCs w:val="23"/>
          <w:lang w:val="es-MX" w:eastAsia="es-MX"/>
          <w14:ligatures w14:val="none"/>
        </w:rPr>
        <w:t>, desde la terapia celular, pasando por la medicina regenerativa, hasta la posible curación de enfermedades como la diabetes, el Parkinson y el Alzheimer.</w:t>
      </w:r>
    </w:p>
    <w:p w14:paraId="5954FC80" w14:textId="6C2C516D" w:rsidR="002D4E47" w:rsidRPr="00A077D1" w:rsidRDefault="001B344E" w:rsidP="002D4E47">
      <w:pPr>
        <w:jc w:val="both"/>
        <w:rPr>
          <w:rFonts w:ascii="Segoe UI" w:eastAsia="Times New Roman" w:hAnsi="Segoe UI" w:cs="Segoe UI"/>
          <w:color w:val="373A3C"/>
          <w:kern w:val="0"/>
          <w:sz w:val="23"/>
          <w:szCs w:val="23"/>
          <w:lang w:val="es-MX" w:eastAsia="es-MX"/>
          <w14:ligatures w14:val="none"/>
        </w:rPr>
      </w:pPr>
      <w:r w:rsidRPr="00A077D1">
        <w:rPr>
          <w:rFonts w:ascii="Segoe UI" w:eastAsia="Times New Roman" w:hAnsi="Segoe UI" w:cs="Segoe UI"/>
          <w:color w:val="373A3C"/>
          <w:kern w:val="0"/>
          <w:sz w:val="23"/>
          <w:szCs w:val="23"/>
          <w:lang w:val="es-MX" w:eastAsia="es-MX"/>
          <w14:ligatures w14:val="none"/>
        </w:rPr>
        <w:t>Hay muchas personas</w:t>
      </w:r>
      <w:r w:rsidR="002D4E47" w:rsidRPr="00A077D1">
        <w:rPr>
          <w:rFonts w:ascii="Segoe UI" w:eastAsia="Times New Roman" w:hAnsi="Segoe UI" w:cs="Segoe UI"/>
          <w:color w:val="373A3C"/>
          <w:kern w:val="0"/>
          <w:sz w:val="23"/>
          <w:szCs w:val="23"/>
          <w:lang w:val="es-MX" w:eastAsia="es-MX"/>
          <w14:ligatures w14:val="none"/>
        </w:rPr>
        <w:t xml:space="preserve"> que la apoyan, desde la comunidad científica y biomédica hasta distintas asociaciones de </w:t>
      </w:r>
      <w:r w:rsidRPr="00A077D1">
        <w:rPr>
          <w:rFonts w:ascii="Segoe UI" w:eastAsia="Times New Roman" w:hAnsi="Segoe UI" w:cs="Segoe UI"/>
          <w:color w:val="373A3C"/>
          <w:kern w:val="0"/>
          <w:sz w:val="23"/>
          <w:szCs w:val="23"/>
          <w:lang w:val="es-MX" w:eastAsia="es-MX"/>
          <w14:ligatures w14:val="none"/>
        </w:rPr>
        <w:t>salud</w:t>
      </w:r>
      <w:r w:rsidR="002D4E47" w:rsidRPr="00A077D1">
        <w:rPr>
          <w:rFonts w:ascii="Segoe UI" w:eastAsia="Times New Roman" w:hAnsi="Segoe UI" w:cs="Segoe UI"/>
          <w:color w:val="373A3C"/>
          <w:kern w:val="0"/>
          <w:sz w:val="23"/>
          <w:szCs w:val="23"/>
          <w:lang w:val="es-MX" w:eastAsia="es-MX"/>
          <w14:ligatures w14:val="none"/>
        </w:rPr>
        <w:t xml:space="preserve">. Aun así, hay </w:t>
      </w:r>
      <w:r w:rsidRPr="00A077D1">
        <w:rPr>
          <w:rFonts w:ascii="Segoe UI" w:eastAsia="Times New Roman" w:hAnsi="Segoe UI" w:cs="Segoe UI"/>
          <w:color w:val="373A3C"/>
          <w:kern w:val="0"/>
          <w:sz w:val="23"/>
          <w:szCs w:val="23"/>
          <w:lang w:val="es-MX" w:eastAsia="es-MX"/>
          <w14:ligatures w14:val="none"/>
        </w:rPr>
        <w:t>d</w:t>
      </w:r>
      <w:r w:rsidR="002D4E47" w:rsidRPr="00A077D1">
        <w:rPr>
          <w:rFonts w:ascii="Segoe UI" w:eastAsia="Times New Roman" w:hAnsi="Segoe UI" w:cs="Segoe UI"/>
          <w:color w:val="373A3C"/>
          <w:kern w:val="0"/>
          <w:sz w:val="23"/>
          <w:szCs w:val="23"/>
          <w:lang w:val="es-MX" w:eastAsia="es-MX"/>
          <w14:ligatures w14:val="none"/>
        </w:rPr>
        <w:t>etractores que consideran la investigación con embriones una «falta de respeto a</w:t>
      </w:r>
      <w:r w:rsidRPr="00A077D1">
        <w:rPr>
          <w:rFonts w:ascii="Segoe UI" w:eastAsia="Times New Roman" w:hAnsi="Segoe UI" w:cs="Segoe UI"/>
          <w:color w:val="373A3C"/>
          <w:kern w:val="0"/>
          <w:sz w:val="23"/>
          <w:szCs w:val="23"/>
          <w:lang w:val="es-MX" w:eastAsia="es-MX"/>
          <w14:ligatures w14:val="none"/>
        </w:rPr>
        <w:t xml:space="preserve"> la humanidad</w:t>
      </w:r>
      <w:r w:rsidR="002D4E47" w:rsidRPr="00A077D1">
        <w:rPr>
          <w:rFonts w:ascii="Segoe UI" w:eastAsia="Times New Roman" w:hAnsi="Segoe UI" w:cs="Segoe UI"/>
          <w:color w:val="373A3C"/>
          <w:kern w:val="0"/>
          <w:sz w:val="23"/>
          <w:szCs w:val="23"/>
          <w:lang w:val="es-MX" w:eastAsia="es-MX"/>
          <w14:ligatures w14:val="none"/>
        </w:rPr>
        <w:t xml:space="preserve">». El </w:t>
      </w:r>
      <w:r w:rsidRPr="00A077D1">
        <w:rPr>
          <w:rFonts w:ascii="Segoe UI" w:eastAsia="Times New Roman" w:hAnsi="Segoe UI" w:cs="Segoe UI"/>
          <w:color w:val="373A3C"/>
          <w:kern w:val="0"/>
          <w:sz w:val="23"/>
          <w:szCs w:val="23"/>
          <w:lang w:val="es-MX" w:eastAsia="es-MX"/>
          <w14:ligatures w14:val="none"/>
        </w:rPr>
        <w:t>punto</w:t>
      </w:r>
      <w:r w:rsidR="002D4E47" w:rsidRPr="00A077D1">
        <w:rPr>
          <w:rFonts w:ascii="Segoe UI" w:eastAsia="Times New Roman" w:hAnsi="Segoe UI" w:cs="Segoe UI"/>
          <w:color w:val="373A3C"/>
          <w:kern w:val="0"/>
          <w:sz w:val="23"/>
          <w:szCs w:val="23"/>
          <w:lang w:val="es-MX" w:eastAsia="es-MX"/>
          <w14:ligatures w14:val="none"/>
        </w:rPr>
        <w:t xml:space="preserve"> principal </w:t>
      </w:r>
      <w:r w:rsidRPr="00A077D1">
        <w:rPr>
          <w:rFonts w:ascii="Segoe UI" w:eastAsia="Times New Roman" w:hAnsi="Segoe UI" w:cs="Segoe UI"/>
          <w:color w:val="373A3C"/>
          <w:kern w:val="0"/>
          <w:sz w:val="23"/>
          <w:szCs w:val="23"/>
          <w:lang w:val="es-MX" w:eastAsia="es-MX"/>
          <w14:ligatures w14:val="none"/>
        </w:rPr>
        <w:t>son</w:t>
      </w:r>
      <w:r w:rsidR="002D4E47" w:rsidRPr="00A077D1">
        <w:rPr>
          <w:rFonts w:ascii="Segoe UI" w:eastAsia="Times New Roman" w:hAnsi="Segoe UI" w:cs="Segoe UI"/>
          <w:color w:val="373A3C"/>
          <w:kern w:val="0"/>
          <w:sz w:val="23"/>
          <w:szCs w:val="23"/>
          <w:lang w:val="es-MX" w:eastAsia="es-MX"/>
          <w14:ligatures w14:val="none"/>
        </w:rPr>
        <w:t xml:space="preserve"> las consideraciones éticas que le </w:t>
      </w:r>
      <w:r w:rsidRPr="00A077D1">
        <w:rPr>
          <w:rFonts w:ascii="Segoe UI" w:eastAsia="Times New Roman" w:hAnsi="Segoe UI" w:cs="Segoe UI"/>
          <w:color w:val="373A3C"/>
          <w:kern w:val="0"/>
          <w:sz w:val="23"/>
          <w:szCs w:val="23"/>
          <w:lang w:val="es-MX" w:eastAsia="es-MX"/>
          <w14:ligatures w14:val="none"/>
        </w:rPr>
        <w:t xml:space="preserve">otorga </w:t>
      </w:r>
      <w:r w:rsidR="002D4E47" w:rsidRPr="00A077D1">
        <w:rPr>
          <w:rFonts w:ascii="Segoe UI" w:eastAsia="Times New Roman" w:hAnsi="Segoe UI" w:cs="Segoe UI"/>
          <w:color w:val="373A3C"/>
          <w:kern w:val="0"/>
          <w:sz w:val="23"/>
          <w:szCs w:val="23"/>
          <w:lang w:val="es-MX" w:eastAsia="es-MX"/>
          <w14:ligatures w14:val="none"/>
        </w:rPr>
        <w:t>a un embrión.</w:t>
      </w:r>
    </w:p>
    <w:p w14:paraId="2C67AE7E" w14:textId="541C30A4" w:rsidR="002D4E47" w:rsidRPr="00A077D1" w:rsidRDefault="001B344E" w:rsidP="002D4E47">
      <w:pPr>
        <w:jc w:val="both"/>
        <w:rPr>
          <w:rFonts w:ascii="Segoe UI" w:eastAsia="Times New Roman" w:hAnsi="Segoe UI" w:cs="Segoe UI"/>
          <w:color w:val="373A3C"/>
          <w:kern w:val="0"/>
          <w:sz w:val="23"/>
          <w:szCs w:val="23"/>
          <w:lang w:val="es-MX" w:eastAsia="es-MX"/>
          <w14:ligatures w14:val="none"/>
        </w:rPr>
      </w:pPr>
      <w:r w:rsidRPr="00A077D1">
        <w:rPr>
          <w:rFonts w:ascii="Segoe UI" w:eastAsia="Times New Roman" w:hAnsi="Segoe UI" w:cs="Segoe UI"/>
          <w:color w:val="373A3C"/>
          <w:kern w:val="0"/>
          <w:sz w:val="23"/>
          <w:szCs w:val="23"/>
          <w:lang w:val="es-MX" w:eastAsia="es-MX"/>
          <w14:ligatures w14:val="none"/>
        </w:rPr>
        <w:lastRenderedPageBreak/>
        <w:t>P</w:t>
      </w:r>
      <w:r w:rsidR="002D4E47" w:rsidRPr="00A077D1">
        <w:rPr>
          <w:rFonts w:ascii="Segoe UI" w:eastAsia="Times New Roman" w:hAnsi="Segoe UI" w:cs="Segoe UI"/>
          <w:color w:val="373A3C"/>
          <w:kern w:val="0"/>
          <w:sz w:val="23"/>
          <w:szCs w:val="23"/>
          <w:lang w:val="es-MX" w:eastAsia="es-MX"/>
          <w14:ligatures w14:val="none"/>
        </w:rPr>
        <w:t>or ello las asociaciones contrarias defienden la utilización de células madre de origen adulto. Las células madre de origen adulto, al igual que las de origen embrionario, presentan algun</w:t>
      </w:r>
      <w:r w:rsidRPr="00A077D1">
        <w:rPr>
          <w:rFonts w:ascii="Segoe UI" w:eastAsia="Times New Roman" w:hAnsi="Segoe UI" w:cs="Segoe UI"/>
          <w:color w:val="373A3C"/>
          <w:kern w:val="0"/>
          <w:sz w:val="23"/>
          <w:szCs w:val="23"/>
          <w:lang w:val="es-MX" w:eastAsia="es-MX"/>
          <w14:ligatures w14:val="none"/>
        </w:rPr>
        <w:t>o</w:t>
      </w:r>
      <w:r w:rsidR="002D4E47" w:rsidRPr="00A077D1">
        <w:rPr>
          <w:rFonts w:ascii="Segoe UI" w:eastAsia="Times New Roman" w:hAnsi="Segoe UI" w:cs="Segoe UI"/>
          <w:color w:val="373A3C"/>
          <w:kern w:val="0"/>
          <w:sz w:val="23"/>
          <w:szCs w:val="23"/>
          <w:lang w:val="es-MX" w:eastAsia="es-MX"/>
          <w14:ligatures w14:val="none"/>
        </w:rPr>
        <w:t xml:space="preserve">s </w:t>
      </w:r>
      <w:r w:rsidRPr="00A077D1">
        <w:rPr>
          <w:rFonts w:ascii="Segoe UI" w:eastAsia="Times New Roman" w:hAnsi="Segoe UI" w:cs="Segoe UI"/>
          <w:color w:val="373A3C"/>
          <w:kern w:val="0"/>
          <w:sz w:val="23"/>
          <w:szCs w:val="23"/>
          <w:lang w:val="es-MX" w:eastAsia="es-MX"/>
          <w14:ligatures w14:val="none"/>
        </w:rPr>
        <w:t>problemas</w:t>
      </w:r>
      <w:r w:rsidR="002D4E47" w:rsidRPr="00A077D1">
        <w:rPr>
          <w:rFonts w:ascii="Segoe UI" w:eastAsia="Times New Roman" w:hAnsi="Segoe UI" w:cs="Segoe UI"/>
          <w:color w:val="373A3C"/>
          <w:kern w:val="0"/>
          <w:sz w:val="23"/>
          <w:szCs w:val="23"/>
          <w:lang w:val="es-MX" w:eastAsia="es-MX"/>
          <w14:ligatures w14:val="none"/>
        </w:rPr>
        <w:t xml:space="preserve"> técnic</w:t>
      </w:r>
      <w:r w:rsidRPr="00A077D1">
        <w:rPr>
          <w:rFonts w:ascii="Segoe UI" w:eastAsia="Times New Roman" w:hAnsi="Segoe UI" w:cs="Segoe UI"/>
          <w:color w:val="373A3C"/>
          <w:kern w:val="0"/>
          <w:sz w:val="23"/>
          <w:szCs w:val="23"/>
          <w:lang w:val="es-MX" w:eastAsia="es-MX"/>
          <w14:ligatures w14:val="none"/>
        </w:rPr>
        <w:t>o</w:t>
      </w:r>
      <w:r w:rsidR="002D4E47" w:rsidRPr="00A077D1">
        <w:rPr>
          <w:rFonts w:ascii="Segoe UI" w:eastAsia="Times New Roman" w:hAnsi="Segoe UI" w:cs="Segoe UI"/>
          <w:color w:val="373A3C"/>
          <w:kern w:val="0"/>
          <w:sz w:val="23"/>
          <w:szCs w:val="23"/>
          <w:lang w:val="es-MX" w:eastAsia="es-MX"/>
          <w14:ligatures w14:val="none"/>
        </w:rPr>
        <w:t xml:space="preserve">s, pero </w:t>
      </w:r>
      <w:r w:rsidRPr="00A077D1">
        <w:rPr>
          <w:rFonts w:ascii="Segoe UI" w:eastAsia="Times New Roman" w:hAnsi="Segoe UI" w:cs="Segoe UI"/>
          <w:color w:val="373A3C"/>
          <w:kern w:val="0"/>
          <w:sz w:val="23"/>
          <w:szCs w:val="23"/>
          <w:lang w:val="es-MX" w:eastAsia="es-MX"/>
          <w14:ligatures w14:val="none"/>
        </w:rPr>
        <w:t>tienen</w:t>
      </w:r>
      <w:r w:rsidR="002D4E47" w:rsidRPr="00A077D1">
        <w:rPr>
          <w:rFonts w:ascii="Segoe UI" w:eastAsia="Times New Roman" w:hAnsi="Segoe UI" w:cs="Segoe UI"/>
          <w:color w:val="373A3C"/>
          <w:kern w:val="0"/>
          <w:sz w:val="23"/>
          <w:szCs w:val="23"/>
          <w:lang w:val="es-MX" w:eastAsia="es-MX"/>
          <w14:ligatures w14:val="none"/>
        </w:rPr>
        <w:t xml:space="preserve"> buenos resultados en algunas investigaciones.</w:t>
      </w:r>
    </w:p>
    <w:p w14:paraId="209DD225" w14:textId="43F13DD6" w:rsidR="002D4E47" w:rsidRPr="00A077D1" w:rsidRDefault="002D4E47" w:rsidP="002D4E47">
      <w:pPr>
        <w:jc w:val="both"/>
        <w:rPr>
          <w:rFonts w:ascii="Segoe UI" w:eastAsia="Times New Roman" w:hAnsi="Segoe UI" w:cs="Segoe UI"/>
          <w:color w:val="373A3C"/>
          <w:kern w:val="0"/>
          <w:sz w:val="23"/>
          <w:szCs w:val="23"/>
          <w:lang w:val="es-MX" w:eastAsia="es-MX"/>
          <w14:ligatures w14:val="none"/>
        </w:rPr>
      </w:pPr>
      <w:r w:rsidRPr="00A077D1">
        <w:rPr>
          <w:rFonts w:ascii="Segoe UI" w:eastAsia="Times New Roman" w:hAnsi="Segoe UI" w:cs="Segoe UI"/>
          <w:color w:val="373A3C"/>
          <w:kern w:val="0"/>
          <w:sz w:val="23"/>
          <w:szCs w:val="23"/>
          <w:lang w:val="es-MX" w:eastAsia="es-MX"/>
          <w14:ligatures w14:val="none"/>
        </w:rPr>
        <w:t xml:space="preserve">Debido al estado del estudio de ambos tipos celulares, aún no se </w:t>
      </w:r>
      <w:r w:rsidR="001B344E" w:rsidRPr="00A077D1">
        <w:rPr>
          <w:rFonts w:ascii="Segoe UI" w:eastAsia="Times New Roman" w:hAnsi="Segoe UI" w:cs="Segoe UI"/>
          <w:color w:val="373A3C"/>
          <w:kern w:val="0"/>
          <w:sz w:val="23"/>
          <w:szCs w:val="23"/>
          <w:lang w:val="es-MX" w:eastAsia="es-MX"/>
          <w14:ligatures w14:val="none"/>
        </w:rPr>
        <w:t>cuenta con</w:t>
      </w:r>
      <w:r w:rsidRPr="00A077D1">
        <w:rPr>
          <w:rFonts w:ascii="Segoe UI" w:eastAsia="Times New Roman" w:hAnsi="Segoe UI" w:cs="Segoe UI"/>
          <w:color w:val="373A3C"/>
          <w:kern w:val="0"/>
          <w:sz w:val="23"/>
          <w:szCs w:val="23"/>
          <w:lang w:val="es-MX" w:eastAsia="es-MX"/>
          <w14:ligatures w14:val="none"/>
        </w:rPr>
        <w:t xml:space="preserve"> los suficientes datos técnicos ni científicos para decidir cuál es la mejor opción. Aún no se conocen las posibilidades terapéuticas </w:t>
      </w:r>
      <w:r w:rsidR="001B344E" w:rsidRPr="00A077D1">
        <w:rPr>
          <w:rFonts w:ascii="Segoe UI" w:eastAsia="Times New Roman" w:hAnsi="Segoe UI" w:cs="Segoe UI"/>
          <w:color w:val="373A3C"/>
          <w:kern w:val="0"/>
          <w:sz w:val="23"/>
          <w:szCs w:val="23"/>
          <w:lang w:val="es-MX" w:eastAsia="es-MX"/>
          <w14:ligatures w14:val="none"/>
        </w:rPr>
        <w:t>derivadas</w:t>
      </w:r>
      <w:r w:rsidRPr="00A077D1">
        <w:rPr>
          <w:rFonts w:ascii="Segoe UI" w:eastAsia="Times New Roman" w:hAnsi="Segoe UI" w:cs="Segoe UI"/>
          <w:color w:val="373A3C"/>
          <w:kern w:val="0"/>
          <w:sz w:val="23"/>
          <w:szCs w:val="23"/>
          <w:lang w:val="es-MX" w:eastAsia="es-MX"/>
          <w14:ligatures w14:val="none"/>
        </w:rPr>
        <w:t xml:space="preserve"> de la utilización de </w:t>
      </w:r>
      <w:r w:rsidR="001B344E" w:rsidRPr="00A077D1">
        <w:rPr>
          <w:rFonts w:ascii="Segoe UI" w:eastAsia="Times New Roman" w:hAnsi="Segoe UI" w:cs="Segoe UI"/>
          <w:color w:val="373A3C"/>
          <w:kern w:val="0"/>
          <w:sz w:val="23"/>
          <w:szCs w:val="23"/>
          <w:lang w:val="es-MX" w:eastAsia="es-MX"/>
          <w14:ligatures w14:val="none"/>
        </w:rPr>
        <w:t>estas</w:t>
      </w:r>
      <w:r w:rsidRPr="00A077D1">
        <w:rPr>
          <w:rFonts w:ascii="Segoe UI" w:eastAsia="Times New Roman" w:hAnsi="Segoe UI" w:cs="Segoe UI"/>
          <w:color w:val="373A3C"/>
          <w:kern w:val="0"/>
          <w:sz w:val="23"/>
          <w:szCs w:val="23"/>
          <w:lang w:val="es-MX" w:eastAsia="es-MX"/>
          <w14:ligatures w14:val="none"/>
        </w:rPr>
        <w:t xml:space="preserve"> células. </w:t>
      </w:r>
      <w:r w:rsidR="001B344E" w:rsidRPr="00A077D1">
        <w:rPr>
          <w:rFonts w:ascii="Segoe UI" w:eastAsia="Times New Roman" w:hAnsi="Segoe UI" w:cs="Segoe UI"/>
          <w:color w:val="373A3C"/>
          <w:kern w:val="0"/>
          <w:sz w:val="23"/>
          <w:szCs w:val="23"/>
          <w:lang w:val="es-MX" w:eastAsia="es-MX"/>
          <w14:ligatures w14:val="none"/>
        </w:rPr>
        <w:t>Por lo tanto</w:t>
      </w:r>
      <w:r w:rsidRPr="00A077D1">
        <w:rPr>
          <w:rFonts w:ascii="Segoe UI" w:eastAsia="Times New Roman" w:hAnsi="Segoe UI" w:cs="Segoe UI"/>
          <w:color w:val="373A3C"/>
          <w:kern w:val="0"/>
          <w:sz w:val="23"/>
          <w:szCs w:val="23"/>
          <w:lang w:val="es-MX" w:eastAsia="es-MX"/>
          <w14:ligatures w14:val="none"/>
        </w:rPr>
        <w:t xml:space="preserve">, las preguntas </w:t>
      </w:r>
      <w:r w:rsidR="001B344E" w:rsidRPr="00A077D1">
        <w:rPr>
          <w:rFonts w:ascii="Segoe UI" w:eastAsia="Times New Roman" w:hAnsi="Segoe UI" w:cs="Segoe UI"/>
          <w:color w:val="373A3C"/>
          <w:kern w:val="0"/>
          <w:sz w:val="23"/>
          <w:szCs w:val="23"/>
          <w:lang w:val="es-MX" w:eastAsia="es-MX"/>
          <w14:ligatures w14:val="none"/>
        </w:rPr>
        <w:t>surgidas</w:t>
      </w:r>
      <w:r w:rsidRPr="00A077D1">
        <w:rPr>
          <w:rFonts w:ascii="Segoe UI" w:eastAsia="Times New Roman" w:hAnsi="Segoe UI" w:cs="Segoe UI"/>
          <w:color w:val="373A3C"/>
          <w:kern w:val="0"/>
          <w:sz w:val="23"/>
          <w:szCs w:val="23"/>
          <w:lang w:val="es-MX" w:eastAsia="es-MX"/>
          <w14:ligatures w14:val="none"/>
        </w:rPr>
        <w:t xml:space="preserve"> son:</w:t>
      </w:r>
    </w:p>
    <w:p w14:paraId="61939C06" w14:textId="04251284" w:rsidR="002D4E47" w:rsidRPr="00A077D1" w:rsidRDefault="001B344E">
      <w:pPr>
        <w:pStyle w:val="Prrafodelista"/>
        <w:numPr>
          <w:ilvl w:val="0"/>
          <w:numId w:val="52"/>
        </w:numPr>
        <w:jc w:val="both"/>
        <w:rPr>
          <w:rFonts w:ascii="Segoe UI" w:eastAsia="Times New Roman" w:hAnsi="Segoe UI" w:cs="Segoe UI"/>
          <w:color w:val="373A3C"/>
          <w:kern w:val="0"/>
          <w:sz w:val="23"/>
          <w:szCs w:val="23"/>
          <w:lang w:val="es-MX" w:eastAsia="es-MX"/>
          <w14:ligatures w14:val="none"/>
        </w:rPr>
      </w:pPr>
      <w:r w:rsidRPr="00A077D1">
        <w:rPr>
          <w:rFonts w:ascii="Segoe UI" w:eastAsia="Times New Roman" w:hAnsi="Segoe UI" w:cs="Segoe UI"/>
          <w:color w:val="373A3C"/>
          <w:kern w:val="0"/>
          <w:sz w:val="23"/>
          <w:szCs w:val="23"/>
          <w:lang w:val="es-MX" w:eastAsia="es-MX"/>
          <w14:ligatures w14:val="none"/>
        </w:rPr>
        <w:t>Establecimiento de</w:t>
      </w:r>
      <w:r w:rsidR="002D4E47" w:rsidRPr="00A077D1">
        <w:rPr>
          <w:rFonts w:ascii="Segoe UI" w:eastAsia="Times New Roman" w:hAnsi="Segoe UI" w:cs="Segoe UI"/>
          <w:color w:val="373A3C"/>
          <w:kern w:val="0"/>
          <w:sz w:val="23"/>
          <w:szCs w:val="23"/>
          <w:lang w:val="es-MX" w:eastAsia="es-MX"/>
          <w14:ligatures w14:val="none"/>
        </w:rPr>
        <w:t xml:space="preserve"> límites en la investigación con las células de origen embrionario</w:t>
      </w:r>
      <w:r w:rsidRPr="00A077D1">
        <w:rPr>
          <w:rFonts w:ascii="Segoe UI" w:eastAsia="Times New Roman" w:hAnsi="Segoe UI" w:cs="Segoe UI"/>
          <w:color w:val="373A3C"/>
          <w:kern w:val="0"/>
          <w:sz w:val="23"/>
          <w:szCs w:val="23"/>
          <w:lang w:val="es-MX" w:eastAsia="es-MX"/>
          <w14:ligatures w14:val="none"/>
        </w:rPr>
        <w:t>.</w:t>
      </w:r>
    </w:p>
    <w:p w14:paraId="76D57010" w14:textId="68F9A6A3" w:rsidR="002D4E47" w:rsidRPr="00A077D1" w:rsidRDefault="001B344E">
      <w:pPr>
        <w:pStyle w:val="Prrafodelista"/>
        <w:numPr>
          <w:ilvl w:val="0"/>
          <w:numId w:val="52"/>
        </w:numPr>
        <w:jc w:val="both"/>
        <w:rPr>
          <w:rFonts w:ascii="Segoe UI" w:eastAsia="Times New Roman" w:hAnsi="Segoe UI" w:cs="Segoe UI"/>
          <w:color w:val="373A3C"/>
          <w:kern w:val="0"/>
          <w:sz w:val="23"/>
          <w:szCs w:val="23"/>
          <w:lang w:val="es-MX" w:eastAsia="es-MX"/>
          <w14:ligatures w14:val="none"/>
        </w:rPr>
      </w:pPr>
      <w:r w:rsidRPr="00A077D1">
        <w:rPr>
          <w:rFonts w:ascii="Segoe UI" w:eastAsia="Times New Roman" w:hAnsi="Segoe UI" w:cs="Segoe UI"/>
          <w:color w:val="373A3C"/>
          <w:kern w:val="0"/>
          <w:sz w:val="23"/>
          <w:szCs w:val="23"/>
          <w:lang w:val="es-MX" w:eastAsia="es-MX"/>
          <w14:ligatures w14:val="none"/>
        </w:rPr>
        <w:t>P</w:t>
      </w:r>
      <w:r w:rsidR="002D4E47" w:rsidRPr="00A077D1">
        <w:rPr>
          <w:rFonts w:ascii="Segoe UI" w:eastAsia="Times New Roman" w:hAnsi="Segoe UI" w:cs="Segoe UI"/>
          <w:color w:val="373A3C"/>
          <w:kern w:val="0"/>
          <w:sz w:val="23"/>
          <w:szCs w:val="23"/>
          <w:lang w:val="es-MX" w:eastAsia="es-MX"/>
          <w14:ligatures w14:val="none"/>
        </w:rPr>
        <w:t>rohibi</w:t>
      </w:r>
      <w:r w:rsidRPr="00A077D1">
        <w:rPr>
          <w:rFonts w:ascii="Segoe UI" w:eastAsia="Times New Roman" w:hAnsi="Segoe UI" w:cs="Segoe UI"/>
          <w:color w:val="373A3C"/>
          <w:kern w:val="0"/>
          <w:sz w:val="23"/>
          <w:szCs w:val="23"/>
          <w:lang w:val="es-MX" w:eastAsia="es-MX"/>
          <w14:ligatures w14:val="none"/>
        </w:rPr>
        <w:t>ción de</w:t>
      </w:r>
      <w:r w:rsidR="002D4E47" w:rsidRPr="00A077D1">
        <w:rPr>
          <w:rFonts w:ascii="Segoe UI" w:eastAsia="Times New Roman" w:hAnsi="Segoe UI" w:cs="Segoe UI"/>
          <w:color w:val="373A3C"/>
          <w:kern w:val="0"/>
          <w:sz w:val="23"/>
          <w:szCs w:val="23"/>
          <w:lang w:val="es-MX" w:eastAsia="es-MX"/>
          <w14:ligatures w14:val="none"/>
        </w:rPr>
        <w:t xml:space="preserve"> </w:t>
      </w:r>
      <w:r w:rsidRPr="00A077D1">
        <w:rPr>
          <w:rFonts w:ascii="Segoe UI" w:eastAsia="Times New Roman" w:hAnsi="Segoe UI" w:cs="Segoe UI"/>
          <w:color w:val="373A3C"/>
          <w:kern w:val="0"/>
          <w:sz w:val="23"/>
          <w:szCs w:val="23"/>
          <w:lang w:val="es-MX" w:eastAsia="es-MX"/>
          <w14:ligatures w14:val="none"/>
        </w:rPr>
        <w:t>la</w:t>
      </w:r>
      <w:r w:rsidR="002D4E47" w:rsidRPr="00A077D1">
        <w:rPr>
          <w:rFonts w:ascii="Segoe UI" w:eastAsia="Times New Roman" w:hAnsi="Segoe UI" w:cs="Segoe UI"/>
          <w:color w:val="373A3C"/>
          <w:kern w:val="0"/>
          <w:sz w:val="23"/>
          <w:szCs w:val="23"/>
          <w:lang w:val="es-MX" w:eastAsia="es-MX"/>
          <w14:ligatures w14:val="none"/>
        </w:rPr>
        <w:t xml:space="preserve"> investigación básica </w:t>
      </w:r>
      <w:r w:rsidRPr="00A077D1">
        <w:rPr>
          <w:rFonts w:ascii="Segoe UI" w:eastAsia="Times New Roman" w:hAnsi="Segoe UI" w:cs="Segoe UI"/>
          <w:color w:val="373A3C"/>
          <w:kern w:val="0"/>
          <w:sz w:val="23"/>
          <w:szCs w:val="23"/>
          <w:lang w:val="es-MX" w:eastAsia="es-MX"/>
          <w14:ligatures w14:val="none"/>
        </w:rPr>
        <w:t>por las</w:t>
      </w:r>
      <w:r w:rsidR="002D4E47" w:rsidRPr="00A077D1">
        <w:rPr>
          <w:rFonts w:ascii="Segoe UI" w:eastAsia="Times New Roman" w:hAnsi="Segoe UI" w:cs="Segoe UI"/>
          <w:color w:val="373A3C"/>
          <w:kern w:val="0"/>
          <w:sz w:val="23"/>
          <w:szCs w:val="23"/>
          <w:lang w:val="es-MX" w:eastAsia="es-MX"/>
          <w14:ligatures w14:val="none"/>
        </w:rPr>
        <w:t xml:space="preserve"> posibilidades técnicas</w:t>
      </w:r>
      <w:r w:rsidRPr="00A077D1">
        <w:rPr>
          <w:rFonts w:ascii="Segoe UI" w:eastAsia="Times New Roman" w:hAnsi="Segoe UI" w:cs="Segoe UI"/>
          <w:color w:val="373A3C"/>
          <w:kern w:val="0"/>
          <w:sz w:val="23"/>
          <w:szCs w:val="23"/>
          <w:lang w:val="es-MX" w:eastAsia="es-MX"/>
          <w14:ligatures w14:val="none"/>
        </w:rPr>
        <w:t>.</w:t>
      </w:r>
    </w:p>
    <w:p w14:paraId="4F0DD693" w14:textId="77777777" w:rsidR="009A4BA3" w:rsidRPr="00A077D1" w:rsidRDefault="009A4BA3" w:rsidP="009A4BA3">
      <w:pPr>
        <w:jc w:val="both"/>
        <w:rPr>
          <w:rFonts w:ascii="Segoe UI" w:eastAsia="Times New Roman" w:hAnsi="Segoe UI" w:cs="Segoe UI"/>
          <w:color w:val="373A3C"/>
          <w:kern w:val="0"/>
          <w:sz w:val="23"/>
          <w:szCs w:val="23"/>
          <w:lang w:val="es-MX" w:eastAsia="es-MX"/>
          <w14:ligatures w14:val="none"/>
        </w:rPr>
      </w:pPr>
    </w:p>
    <w:p w14:paraId="75390680" w14:textId="7D5E3802" w:rsidR="002D4E47" w:rsidRPr="00A077D1" w:rsidRDefault="002D4E47" w:rsidP="002D4E47">
      <w:pPr>
        <w:jc w:val="both"/>
        <w:rPr>
          <w:rFonts w:ascii="Segoe UI" w:eastAsia="Times New Roman" w:hAnsi="Segoe UI" w:cs="Segoe UI"/>
          <w:b/>
          <w:bCs/>
          <w:color w:val="373A3C"/>
          <w:kern w:val="0"/>
          <w:sz w:val="23"/>
          <w:szCs w:val="23"/>
          <w:lang w:val="es-MX"/>
          <w14:ligatures w14:val="none"/>
        </w:rPr>
      </w:pPr>
      <w:r w:rsidRPr="00A077D1">
        <w:rPr>
          <w:rFonts w:ascii="Segoe UI" w:eastAsia="Times New Roman" w:hAnsi="Segoe UI" w:cs="Segoe UI"/>
          <w:b/>
          <w:bCs/>
          <w:color w:val="373A3C"/>
          <w:kern w:val="0"/>
          <w:sz w:val="23"/>
          <w:szCs w:val="23"/>
          <w:lang w:val="es-MX"/>
          <w14:ligatures w14:val="none"/>
        </w:rPr>
        <w:t xml:space="preserve">Hijos a </w:t>
      </w:r>
      <w:r w:rsidR="009A4BA3" w:rsidRPr="00A077D1">
        <w:rPr>
          <w:rFonts w:ascii="Segoe UI" w:eastAsia="Times New Roman" w:hAnsi="Segoe UI" w:cs="Segoe UI"/>
          <w:b/>
          <w:bCs/>
          <w:color w:val="373A3C"/>
          <w:kern w:val="0"/>
          <w:sz w:val="23"/>
          <w:szCs w:val="23"/>
          <w:lang w:val="es-MX"/>
          <w14:ligatures w14:val="none"/>
        </w:rPr>
        <w:t>peticiones personales</w:t>
      </w:r>
    </w:p>
    <w:p w14:paraId="27BB63E6" w14:textId="544648C5" w:rsidR="002D4E47" w:rsidRPr="00A077D1" w:rsidRDefault="009A4BA3" w:rsidP="002D4E47">
      <w:pPr>
        <w:jc w:val="both"/>
        <w:rPr>
          <w:rFonts w:ascii="Segoe UI" w:eastAsia="Times New Roman" w:hAnsi="Segoe UI" w:cs="Segoe UI"/>
          <w:color w:val="373A3C"/>
          <w:kern w:val="0"/>
          <w:sz w:val="23"/>
          <w:szCs w:val="23"/>
          <w:lang w:val="es-MX" w:eastAsia="es-MX"/>
          <w14:ligatures w14:val="none"/>
        </w:rPr>
      </w:pPr>
      <w:r w:rsidRPr="00A077D1">
        <w:rPr>
          <w:rFonts w:ascii="Segoe UI" w:eastAsia="Times New Roman" w:hAnsi="Segoe UI" w:cs="Segoe UI"/>
          <w:color w:val="373A3C"/>
          <w:kern w:val="0"/>
          <w:sz w:val="23"/>
          <w:szCs w:val="23"/>
          <w:lang w:val="es-MX" w:eastAsia="es-MX"/>
          <w14:ligatures w14:val="none"/>
        </w:rPr>
        <w:t>Una situación</w:t>
      </w:r>
      <w:r w:rsidR="002D4E47" w:rsidRPr="00A077D1">
        <w:rPr>
          <w:rFonts w:ascii="Segoe UI" w:eastAsia="Times New Roman" w:hAnsi="Segoe UI" w:cs="Segoe UI"/>
          <w:color w:val="373A3C"/>
          <w:kern w:val="0"/>
          <w:sz w:val="23"/>
          <w:szCs w:val="23"/>
          <w:lang w:val="es-MX" w:eastAsia="es-MX"/>
          <w14:ligatures w14:val="none"/>
        </w:rPr>
        <w:t xml:space="preserve"> </w:t>
      </w:r>
      <w:r w:rsidRPr="00A077D1">
        <w:rPr>
          <w:rFonts w:ascii="Segoe UI" w:eastAsia="Times New Roman" w:hAnsi="Segoe UI" w:cs="Segoe UI"/>
          <w:color w:val="373A3C"/>
          <w:kern w:val="0"/>
          <w:sz w:val="23"/>
          <w:szCs w:val="23"/>
          <w:lang w:val="es-MX" w:eastAsia="es-MX"/>
          <w14:ligatures w14:val="none"/>
        </w:rPr>
        <w:t>surgida</w:t>
      </w:r>
      <w:r w:rsidR="002D4E47" w:rsidRPr="00A077D1">
        <w:rPr>
          <w:rFonts w:ascii="Segoe UI" w:eastAsia="Times New Roman" w:hAnsi="Segoe UI" w:cs="Segoe UI"/>
          <w:color w:val="373A3C"/>
          <w:kern w:val="0"/>
          <w:sz w:val="23"/>
          <w:szCs w:val="23"/>
          <w:lang w:val="es-MX" w:eastAsia="es-MX"/>
          <w14:ligatures w14:val="none"/>
        </w:rPr>
        <w:t xml:space="preserve"> de las posibilidades técnicas presentes y futuras de la reproducción asistida es si se debe tener la opción de elegir el sexo de un próximo hijo. </w:t>
      </w:r>
      <w:r w:rsidRPr="00A077D1">
        <w:rPr>
          <w:rFonts w:ascii="Segoe UI" w:eastAsia="Times New Roman" w:hAnsi="Segoe UI" w:cs="Segoe UI"/>
          <w:color w:val="373A3C"/>
          <w:kern w:val="0"/>
          <w:sz w:val="23"/>
          <w:szCs w:val="23"/>
          <w:lang w:val="es-MX" w:eastAsia="es-MX"/>
          <w14:ligatures w14:val="none"/>
        </w:rPr>
        <w:t>T</w:t>
      </w:r>
      <w:r w:rsidR="002D4E47" w:rsidRPr="00A077D1">
        <w:rPr>
          <w:rFonts w:ascii="Segoe UI" w:eastAsia="Times New Roman" w:hAnsi="Segoe UI" w:cs="Segoe UI"/>
          <w:color w:val="373A3C"/>
          <w:kern w:val="0"/>
          <w:sz w:val="23"/>
          <w:szCs w:val="23"/>
          <w:lang w:val="es-MX" w:eastAsia="es-MX"/>
          <w14:ligatures w14:val="none"/>
        </w:rPr>
        <w:t>odo el mundo quiere tener hijos sanos, así que si la tecnología puede asegurarlo ¿porque no utilizarla? No obstante, la elección del sexo de los hijos es algo puramente anecdótico dentro de los avances que se podrían desarrollar en la prevención de enfermedades asociadas al código genético.</w:t>
      </w:r>
    </w:p>
    <w:p w14:paraId="5AF42AB9" w14:textId="77777777" w:rsidR="002D4E47" w:rsidRPr="00A077D1" w:rsidRDefault="002D4E47" w:rsidP="002D4E47">
      <w:pPr>
        <w:jc w:val="both"/>
        <w:rPr>
          <w:rFonts w:ascii="Segoe UI" w:eastAsia="Times New Roman" w:hAnsi="Segoe UI" w:cs="Segoe UI"/>
          <w:b/>
          <w:bCs/>
          <w:color w:val="373A3C"/>
          <w:kern w:val="0"/>
          <w:sz w:val="23"/>
          <w:szCs w:val="23"/>
          <w:lang w:val="es-MX"/>
          <w14:ligatures w14:val="none"/>
        </w:rPr>
      </w:pPr>
      <w:r w:rsidRPr="00A077D1">
        <w:rPr>
          <w:rFonts w:ascii="Segoe UI" w:eastAsia="Times New Roman" w:hAnsi="Segoe UI" w:cs="Segoe UI"/>
          <w:b/>
          <w:bCs/>
          <w:color w:val="373A3C"/>
          <w:kern w:val="0"/>
          <w:sz w:val="23"/>
          <w:szCs w:val="23"/>
          <w:lang w:val="es-MX"/>
          <w14:ligatures w14:val="none"/>
        </w:rPr>
        <w:t>Paternidad en edad avanzada</w:t>
      </w:r>
    </w:p>
    <w:p w14:paraId="52FDE7FD" w14:textId="77777777" w:rsidR="00686151" w:rsidRPr="00A077D1" w:rsidRDefault="002D4E47" w:rsidP="00324B7F">
      <w:pPr>
        <w:jc w:val="both"/>
        <w:rPr>
          <w:rFonts w:ascii="Segoe UI" w:hAnsi="Segoe UI" w:cs="Segoe UI"/>
          <w:color w:val="373A3C"/>
          <w:sz w:val="23"/>
          <w:szCs w:val="23"/>
          <w:lang w:val="es-MX"/>
        </w:rPr>
      </w:pPr>
      <w:r w:rsidRPr="00A077D1">
        <w:rPr>
          <w:rFonts w:ascii="Segoe UI" w:eastAsia="Times New Roman" w:hAnsi="Segoe UI" w:cs="Segoe UI"/>
          <w:color w:val="373A3C"/>
          <w:kern w:val="0"/>
          <w:sz w:val="23"/>
          <w:szCs w:val="23"/>
          <w:lang w:val="es-MX" w:eastAsia="es-MX"/>
          <w14:ligatures w14:val="none"/>
        </w:rPr>
        <w:t xml:space="preserve">Esto abre camino a otro debate social: ¿es </w:t>
      </w:r>
      <w:r w:rsidR="009A4BA3" w:rsidRPr="00A077D1">
        <w:rPr>
          <w:rFonts w:ascii="Segoe UI" w:eastAsia="Times New Roman" w:hAnsi="Segoe UI" w:cs="Segoe UI"/>
          <w:color w:val="373A3C"/>
          <w:kern w:val="0"/>
          <w:sz w:val="23"/>
          <w:szCs w:val="23"/>
          <w:lang w:val="es-MX" w:eastAsia="es-MX"/>
          <w14:ligatures w14:val="none"/>
        </w:rPr>
        <w:t>conveniente</w:t>
      </w:r>
      <w:r w:rsidRPr="00A077D1">
        <w:rPr>
          <w:rFonts w:ascii="Segoe UI" w:eastAsia="Times New Roman" w:hAnsi="Segoe UI" w:cs="Segoe UI"/>
          <w:color w:val="373A3C"/>
          <w:kern w:val="0"/>
          <w:sz w:val="23"/>
          <w:szCs w:val="23"/>
          <w:lang w:val="es-MX" w:eastAsia="es-MX"/>
          <w14:ligatures w14:val="none"/>
        </w:rPr>
        <w:t xml:space="preserve"> tener hijos en edades avanzadas?</w:t>
      </w:r>
    </w:p>
    <w:p w14:paraId="42B47D47" w14:textId="6DE3B0AE" w:rsidR="002D4E47" w:rsidRPr="00A077D1" w:rsidRDefault="009A4BA3" w:rsidP="00324B7F">
      <w:pPr>
        <w:jc w:val="both"/>
        <w:rPr>
          <w:rFonts w:ascii="Segoe UI" w:hAnsi="Segoe UI" w:cs="Segoe UI"/>
          <w:color w:val="373A3C"/>
          <w:sz w:val="23"/>
          <w:szCs w:val="23"/>
          <w:lang w:val="es-MX"/>
        </w:rPr>
      </w:pPr>
      <w:r w:rsidRPr="00A077D1">
        <w:rPr>
          <w:rFonts w:ascii="Segoe UI" w:eastAsia="Times New Roman" w:hAnsi="Segoe UI" w:cs="Segoe UI"/>
          <w:color w:val="373A3C"/>
          <w:kern w:val="0"/>
          <w:sz w:val="23"/>
          <w:szCs w:val="23"/>
          <w:lang w:val="es-MX" w:eastAsia="es-MX"/>
          <w14:ligatures w14:val="none"/>
        </w:rPr>
        <w:t>Se debe</w:t>
      </w:r>
      <w:r w:rsidR="002D4E47" w:rsidRPr="00A077D1">
        <w:rPr>
          <w:rFonts w:ascii="Segoe UI" w:eastAsia="Times New Roman" w:hAnsi="Segoe UI" w:cs="Segoe UI"/>
          <w:color w:val="373A3C"/>
          <w:kern w:val="0"/>
          <w:sz w:val="23"/>
          <w:szCs w:val="23"/>
          <w:lang w:val="es-MX" w:eastAsia="es-MX"/>
          <w14:ligatures w14:val="none"/>
        </w:rPr>
        <w:t xml:space="preserve"> distinguir entre la clonación realizada </w:t>
      </w:r>
      <w:r w:rsidRPr="00A077D1">
        <w:rPr>
          <w:rFonts w:ascii="Segoe UI" w:eastAsia="Times New Roman" w:hAnsi="Segoe UI" w:cs="Segoe UI"/>
          <w:color w:val="373A3C"/>
          <w:kern w:val="0"/>
          <w:sz w:val="23"/>
          <w:szCs w:val="23"/>
          <w:lang w:val="es-MX" w:eastAsia="es-MX"/>
          <w14:ligatures w14:val="none"/>
        </w:rPr>
        <w:t xml:space="preserve">para </w:t>
      </w:r>
      <w:r w:rsidR="002D4E47" w:rsidRPr="00A077D1">
        <w:rPr>
          <w:rFonts w:ascii="Segoe UI" w:eastAsia="Times New Roman" w:hAnsi="Segoe UI" w:cs="Segoe UI"/>
          <w:color w:val="373A3C"/>
          <w:kern w:val="0"/>
          <w:sz w:val="23"/>
          <w:szCs w:val="23"/>
          <w:lang w:val="es-MX" w:eastAsia="es-MX"/>
          <w14:ligatures w14:val="none"/>
        </w:rPr>
        <w:t xml:space="preserve">fines reproductivos y la clonación con fines terapéuticos. </w:t>
      </w:r>
      <w:r w:rsidRPr="00A077D1">
        <w:rPr>
          <w:rFonts w:ascii="Segoe UI" w:eastAsia="Times New Roman" w:hAnsi="Segoe UI" w:cs="Segoe UI"/>
          <w:color w:val="373A3C"/>
          <w:kern w:val="0"/>
          <w:sz w:val="23"/>
          <w:szCs w:val="23"/>
          <w:lang w:val="es-MX" w:eastAsia="es-MX"/>
          <w14:ligatures w14:val="none"/>
        </w:rPr>
        <w:t>En la primera</w:t>
      </w:r>
      <w:r w:rsidR="002D4E47" w:rsidRPr="00A077D1">
        <w:rPr>
          <w:rFonts w:ascii="Segoe UI" w:eastAsia="Times New Roman" w:hAnsi="Segoe UI" w:cs="Segoe UI"/>
          <w:color w:val="373A3C"/>
          <w:kern w:val="0"/>
          <w:sz w:val="23"/>
          <w:szCs w:val="23"/>
          <w:lang w:val="es-MX" w:eastAsia="es-MX"/>
          <w14:ligatures w14:val="none"/>
        </w:rPr>
        <w:t xml:space="preserve">, es decir, la clonación de seres humanos supone para la bioética una situación límite. La tendencia social </w:t>
      </w:r>
      <w:r w:rsidRPr="00A077D1">
        <w:rPr>
          <w:rFonts w:ascii="Segoe UI" w:eastAsia="Times New Roman" w:hAnsi="Segoe UI" w:cs="Segoe UI"/>
          <w:color w:val="373A3C"/>
          <w:kern w:val="0"/>
          <w:sz w:val="23"/>
          <w:szCs w:val="23"/>
          <w:lang w:val="es-MX" w:eastAsia="es-MX"/>
          <w14:ligatures w14:val="none"/>
        </w:rPr>
        <w:t xml:space="preserve">en la actualidad </w:t>
      </w:r>
      <w:r w:rsidR="002D4E47" w:rsidRPr="00A077D1">
        <w:rPr>
          <w:rFonts w:ascii="Segoe UI" w:eastAsia="Times New Roman" w:hAnsi="Segoe UI" w:cs="Segoe UI"/>
          <w:color w:val="373A3C"/>
          <w:kern w:val="0"/>
          <w:sz w:val="23"/>
          <w:szCs w:val="23"/>
          <w:lang w:val="es-MX" w:eastAsia="es-MX"/>
          <w14:ligatures w14:val="none"/>
        </w:rPr>
        <w:t xml:space="preserve">es el valor que se le atribuye al genoma y </w:t>
      </w:r>
      <w:r w:rsidRPr="00A077D1">
        <w:rPr>
          <w:rFonts w:ascii="Segoe UI" w:eastAsia="Times New Roman" w:hAnsi="Segoe UI" w:cs="Segoe UI"/>
          <w:color w:val="373A3C"/>
          <w:kern w:val="0"/>
          <w:sz w:val="23"/>
          <w:szCs w:val="23"/>
          <w:lang w:val="es-MX" w:eastAsia="es-MX"/>
          <w14:ligatures w14:val="none"/>
        </w:rPr>
        <w:t>plantea</w:t>
      </w:r>
      <w:r w:rsidR="002D4E47" w:rsidRPr="00A077D1">
        <w:rPr>
          <w:rFonts w:ascii="Segoe UI" w:eastAsia="Times New Roman" w:hAnsi="Segoe UI" w:cs="Segoe UI"/>
          <w:color w:val="373A3C"/>
          <w:kern w:val="0"/>
          <w:sz w:val="23"/>
          <w:szCs w:val="23"/>
          <w:lang w:val="es-MX" w:eastAsia="es-MX"/>
          <w14:ligatures w14:val="none"/>
        </w:rPr>
        <w:t xml:space="preserve"> que merece ser protegido como un bien individual, </w:t>
      </w:r>
      <w:r w:rsidRPr="00A077D1">
        <w:rPr>
          <w:rFonts w:ascii="Segoe UI" w:eastAsia="Times New Roman" w:hAnsi="Segoe UI" w:cs="Segoe UI"/>
          <w:color w:val="373A3C"/>
          <w:kern w:val="0"/>
          <w:sz w:val="23"/>
          <w:szCs w:val="23"/>
          <w:lang w:val="es-MX" w:eastAsia="es-MX"/>
          <w14:ligatures w14:val="none"/>
        </w:rPr>
        <w:t xml:space="preserve">ya </w:t>
      </w:r>
      <w:r w:rsidR="002D4E47" w:rsidRPr="00A077D1">
        <w:rPr>
          <w:rFonts w:ascii="Segoe UI" w:eastAsia="Times New Roman" w:hAnsi="Segoe UI" w:cs="Segoe UI"/>
          <w:color w:val="373A3C"/>
          <w:kern w:val="0"/>
          <w:sz w:val="23"/>
          <w:szCs w:val="23"/>
          <w:lang w:val="es-MX" w:eastAsia="es-MX"/>
          <w14:ligatures w14:val="none"/>
        </w:rPr>
        <w:t>que determina la identidad de cada individuo.</w:t>
      </w:r>
    </w:p>
    <w:p w14:paraId="3F376552" w14:textId="267B71DD" w:rsidR="00421057" w:rsidRPr="00A077D1" w:rsidRDefault="009A4BA3" w:rsidP="00324B7F">
      <w:pPr>
        <w:jc w:val="both"/>
        <w:rPr>
          <w:rFonts w:ascii="Segoe UI" w:eastAsia="Times New Roman" w:hAnsi="Segoe UI" w:cs="Segoe UI"/>
          <w:b/>
          <w:bCs/>
          <w:color w:val="373A3C"/>
          <w:kern w:val="0"/>
          <w:sz w:val="23"/>
          <w:szCs w:val="23"/>
          <w:lang w:val="es-MX" w:eastAsia="es-MX"/>
          <w14:ligatures w14:val="none"/>
        </w:rPr>
      </w:pPr>
      <w:r w:rsidRPr="00A077D1">
        <w:rPr>
          <w:rFonts w:ascii="Segoe UI" w:eastAsia="Times New Roman" w:hAnsi="Segoe UI" w:cs="Segoe UI"/>
          <w:color w:val="373A3C"/>
          <w:kern w:val="0"/>
          <w:sz w:val="23"/>
          <w:szCs w:val="23"/>
          <w:lang w:val="es-MX" w:eastAsia="es-MX"/>
          <w14:ligatures w14:val="none"/>
        </w:rPr>
        <w:t>Sobre la segunda,</w:t>
      </w:r>
      <w:r w:rsidR="002D4E47" w:rsidRPr="00A077D1">
        <w:rPr>
          <w:rFonts w:ascii="Segoe UI" w:eastAsia="Times New Roman" w:hAnsi="Segoe UI" w:cs="Segoe UI"/>
          <w:color w:val="373A3C"/>
          <w:kern w:val="0"/>
          <w:sz w:val="23"/>
          <w:szCs w:val="23"/>
          <w:lang w:val="es-MX" w:eastAsia="es-MX"/>
          <w14:ligatures w14:val="none"/>
        </w:rPr>
        <w:t xml:space="preserve"> debemos distinguir entre la clonación realizada por gemelación y la clonación practicada por transferencia de núcleos</w:t>
      </w:r>
      <w:r w:rsidR="00686151" w:rsidRPr="00A077D1">
        <w:rPr>
          <w:rFonts w:ascii="Segoe UI" w:eastAsia="Times New Roman" w:hAnsi="Segoe UI" w:cs="Segoe UI"/>
          <w:color w:val="373A3C"/>
          <w:kern w:val="0"/>
          <w:sz w:val="23"/>
          <w:szCs w:val="23"/>
          <w:lang w:val="es-MX" w:eastAsia="es-MX"/>
          <w14:ligatures w14:val="none"/>
        </w:rPr>
        <w:t>.</w:t>
      </w:r>
    </w:p>
    <w:p w14:paraId="5223B305" w14:textId="22113DF0" w:rsidR="002D4E47" w:rsidRPr="00A077D1" w:rsidRDefault="002D4E47" w:rsidP="00324B7F">
      <w:pPr>
        <w:jc w:val="both"/>
        <w:rPr>
          <w:rFonts w:ascii="Segoe UI" w:eastAsia="Times New Roman" w:hAnsi="Segoe UI" w:cs="Segoe UI"/>
          <w:b/>
          <w:bCs/>
          <w:color w:val="373A3C"/>
          <w:kern w:val="0"/>
          <w:sz w:val="23"/>
          <w:szCs w:val="23"/>
          <w:lang w:val="es-MX" w:eastAsia="es-MX"/>
          <w14:ligatures w14:val="none"/>
        </w:rPr>
      </w:pPr>
      <w:r w:rsidRPr="00A077D1">
        <w:rPr>
          <w:rFonts w:ascii="Segoe UI" w:eastAsia="Times New Roman" w:hAnsi="Segoe UI" w:cs="Segoe UI"/>
          <w:color w:val="373A3C"/>
          <w:kern w:val="0"/>
          <w:sz w:val="23"/>
          <w:szCs w:val="23"/>
          <w:lang w:val="es-MX" w:eastAsia="es-MX"/>
          <w14:ligatures w14:val="none"/>
        </w:rPr>
        <w:t xml:space="preserve">Así quedó </w:t>
      </w:r>
      <w:r w:rsidR="009A4BA3" w:rsidRPr="00A077D1">
        <w:rPr>
          <w:rFonts w:ascii="Segoe UI" w:eastAsia="Times New Roman" w:hAnsi="Segoe UI" w:cs="Segoe UI"/>
          <w:color w:val="373A3C"/>
          <w:kern w:val="0"/>
          <w:sz w:val="23"/>
          <w:szCs w:val="23"/>
          <w:lang w:val="es-MX" w:eastAsia="es-MX"/>
          <w14:ligatures w14:val="none"/>
        </w:rPr>
        <w:t>confirmado</w:t>
      </w:r>
      <w:r w:rsidRPr="00A077D1">
        <w:rPr>
          <w:rFonts w:ascii="Segoe UI" w:eastAsia="Times New Roman" w:hAnsi="Segoe UI" w:cs="Segoe UI"/>
          <w:color w:val="373A3C"/>
          <w:kern w:val="0"/>
          <w:sz w:val="23"/>
          <w:szCs w:val="23"/>
          <w:lang w:val="es-MX" w:eastAsia="es-MX"/>
          <w14:ligatures w14:val="none"/>
        </w:rPr>
        <w:t xml:space="preserve"> </w:t>
      </w:r>
      <w:r w:rsidR="009A4BA3" w:rsidRPr="00A077D1">
        <w:rPr>
          <w:rFonts w:ascii="Segoe UI" w:eastAsia="Times New Roman" w:hAnsi="Segoe UI" w:cs="Segoe UI"/>
          <w:color w:val="373A3C"/>
          <w:kern w:val="0"/>
          <w:sz w:val="23"/>
          <w:szCs w:val="23"/>
          <w:lang w:val="es-MX" w:eastAsia="es-MX"/>
          <w14:ligatures w14:val="none"/>
        </w:rPr>
        <w:t>últimamente</w:t>
      </w:r>
      <w:r w:rsidRPr="00A077D1">
        <w:rPr>
          <w:rFonts w:ascii="Segoe UI" w:eastAsia="Times New Roman" w:hAnsi="Segoe UI" w:cs="Segoe UI"/>
          <w:color w:val="373A3C"/>
          <w:kern w:val="0"/>
          <w:sz w:val="23"/>
          <w:szCs w:val="23"/>
          <w:lang w:val="es-MX" w:eastAsia="es-MX"/>
          <w14:ligatures w14:val="none"/>
        </w:rPr>
        <w:t xml:space="preserve"> con la clonación de la oveja Dolly. Las consideraciones éticas sobre el embrión son muy </w:t>
      </w:r>
      <w:r w:rsidR="00686151" w:rsidRPr="00A077D1">
        <w:rPr>
          <w:rFonts w:ascii="Segoe UI" w:eastAsia="Times New Roman" w:hAnsi="Segoe UI" w:cs="Segoe UI"/>
          <w:color w:val="373A3C"/>
          <w:kern w:val="0"/>
          <w:sz w:val="23"/>
          <w:szCs w:val="23"/>
          <w:lang w:val="es-MX" w:eastAsia="es-MX"/>
          <w14:ligatures w14:val="none"/>
        </w:rPr>
        <w:t>disímiles entre</w:t>
      </w:r>
      <w:r w:rsidRPr="00A077D1">
        <w:rPr>
          <w:rFonts w:ascii="Segoe UI" w:eastAsia="Times New Roman" w:hAnsi="Segoe UI" w:cs="Segoe UI"/>
          <w:color w:val="373A3C"/>
          <w:kern w:val="0"/>
          <w:sz w:val="23"/>
          <w:szCs w:val="23"/>
          <w:lang w:val="es-MX" w:eastAsia="es-MX"/>
          <w14:ligatures w14:val="none"/>
        </w:rPr>
        <w:t xml:space="preserve"> distintas realidades sociales, culturales, políticas, filosóficas y religiosas En </w:t>
      </w:r>
      <w:r w:rsidR="006A7A90" w:rsidRPr="00A077D1">
        <w:rPr>
          <w:rFonts w:ascii="Segoe UI" w:eastAsia="Times New Roman" w:hAnsi="Segoe UI" w:cs="Segoe UI"/>
          <w:color w:val="373A3C"/>
          <w:kern w:val="0"/>
          <w:sz w:val="23"/>
          <w:szCs w:val="23"/>
          <w:lang w:val="es-MX" w:eastAsia="es-MX"/>
          <w14:ligatures w14:val="none"/>
        </w:rPr>
        <w:t>oposición</w:t>
      </w:r>
      <w:r w:rsidRPr="00A077D1">
        <w:rPr>
          <w:rFonts w:ascii="Segoe UI" w:eastAsia="Times New Roman" w:hAnsi="Segoe UI" w:cs="Segoe UI"/>
          <w:color w:val="373A3C"/>
          <w:kern w:val="0"/>
          <w:sz w:val="23"/>
          <w:szCs w:val="23"/>
          <w:lang w:val="es-MX" w:eastAsia="es-MX"/>
          <w14:ligatures w14:val="none"/>
        </w:rPr>
        <w:t xml:space="preserve">, la clonación con fines terapéuticos abre </w:t>
      </w:r>
      <w:r w:rsidR="006A7A90" w:rsidRPr="00A077D1">
        <w:rPr>
          <w:rFonts w:ascii="Segoe UI" w:eastAsia="Times New Roman" w:hAnsi="Segoe UI" w:cs="Segoe UI"/>
          <w:color w:val="373A3C"/>
          <w:kern w:val="0"/>
          <w:sz w:val="23"/>
          <w:szCs w:val="23"/>
          <w:lang w:val="es-MX" w:eastAsia="es-MX"/>
          <w14:ligatures w14:val="none"/>
        </w:rPr>
        <w:t>otras</w:t>
      </w:r>
      <w:r w:rsidRPr="00A077D1">
        <w:rPr>
          <w:rFonts w:ascii="Segoe UI" w:eastAsia="Times New Roman" w:hAnsi="Segoe UI" w:cs="Segoe UI"/>
          <w:color w:val="373A3C"/>
          <w:kern w:val="0"/>
          <w:sz w:val="23"/>
          <w:szCs w:val="23"/>
          <w:lang w:val="es-MX" w:eastAsia="es-MX"/>
          <w14:ligatures w14:val="none"/>
        </w:rPr>
        <w:t xml:space="preserve"> posibilidades, como la </w:t>
      </w:r>
      <w:r w:rsidR="006A7A90" w:rsidRPr="00A077D1">
        <w:rPr>
          <w:rFonts w:ascii="Segoe UI" w:eastAsia="Times New Roman" w:hAnsi="Segoe UI" w:cs="Segoe UI"/>
          <w:color w:val="373A3C"/>
          <w:kern w:val="0"/>
          <w:sz w:val="23"/>
          <w:szCs w:val="23"/>
          <w:lang w:val="es-MX" w:eastAsia="es-MX"/>
          <w14:ligatures w14:val="none"/>
        </w:rPr>
        <w:t>generación</w:t>
      </w:r>
      <w:r w:rsidRPr="00A077D1">
        <w:rPr>
          <w:rFonts w:ascii="Segoe UI" w:eastAsia="Times New Roman" w:hAnsi="Segoe UI" w:cs="Segoe UI"/>
          <w:color w:val="373A3C"/>
          <w:kern w:val="0"/>
          <w:sz w:val="23"/>
          <w:szCs w:val="23"/>
          <w:lang w:val="es-MX" w:eastAsia="es-MX"/>
          <w14:ligatures w14:val="none"/>
        </w:rPr>
        <w:t xml:space="preserve"> de tejidos y órganos para trasplantes, entre otras muchas ventajas que aún </w:t>
      </w:r>
      <w:r w:rsidR="006A7A90" w:rsidRPr="00A077D1">
        <w:rPr>
          <w:rFonts w:ascii="Segoe UI" w:eastAsia="Times New Roman" w:hAnsi="Segoe UI" w:cs="Segoe UI"/>
          <w:color w:val="373A3C"/>
          <w:kern w:val="0"/>
          <w:sz w:val="23"/>
          <w:szCs w:val="23"/>
          <w:lang w:val="es-MX" w:eastAsia="es-MX"/>
          <w14:ligatures w14:val="none"/>
        </w:rPr>
        <w:t>se deben</w:t>
      </w:r>
      <w:r w:rsidRPr="00A077D1">
        <w:rPr>
          <w:rFonts w:ascii="Segoe UI" w:eastAsia="Times New Roman" w:hAnsi="Segoe UI" w:cs="Segoe UI"/>
          <w:color w:val="373A3C"/>
          <w:kern w:val="0"/>
          <w:sz w:val="23"/>
          <w:szCs w:val="23"/>
          <w:lang w:val="es-MX" w:eastAsia="es-MX"/>
          <w14:ligatures w14:val="none"/>
        </w:rPr>
        <w:t xml:space="preserve"> conocer y que tienen como fin el tratamiento de enfermedades que</w:t>
      </w:r>
      <w:r w:rsidR="006A7A90" w:rsidRPr="00A077D1">
        <w:rPr>
          <w:rFonts w:ascii="Segoe UI" w:eastAsia="Times New Roman" w:hAnsi="Segoe UI" w:cs="Segoe UI"/>
          <w:color w:val="373A3C"/>
          <w:kern w:val="0"/>
          <w:sz w:val="23"/>
          <w:szCs w:val="23"/>
          <w:lang w:val="es-MX" w:eastAsia="es-MX"/>
          <w14:ligatures w14:val="none"/>
        </w:rPr>
        <w:t xml:space="preserve"> aún </w:t>
      </w:r>
      <w:r w:rsidRPr="00A077D1">
        <w:rPr>
          <w:rFonts w:ascii="Segoe UI" w:eastAsia="Times New Roman" w:hAnsi="Segoe UI" w:cs="Segoe UI"/>
          <w:color w:val="373A3C"/>
          <w:kern w:val="0"/>
          <w:sz w:val="23"/>
          <w:szCs w:val="23"/>
          <w:lang w:val="es-MX" w:eastAsia="es-MX"/>
          <w14:ligatures w14:val="none"/>
        </w:rPr>
        <w:t>son incurables.</w:t>
      </w:r>
    </w:p>
    <w:p w14:paraId="3E97B928" w14:textId="77BCFAFA" w:rsidR="002D4E47" w:rsidRPr="00A077D1" w:rsidRDefault="002D4E47" w:rsidP="002D4E47">
      <w:pPr>
        <w:jc w:val="both"/>
        <w:rPr>
          <w:rFonts w:ascii="Segoe UI" w:eastAsia="Times New Roman" w:hAnsi="Segoe UI" w:cs="Segoe UI"/>
          <w:color w:val="373A3C"/>
          <w:kern w:val="0"/>
          <w:sz w:val="23"/>
          <w:szCs w:val="23"/>
          <w:lang w:val="es-MX" w:eastAsia="es-MX"/>
          <w14:ligatures w14:val="none"/>
        </w:rPr>
      </w:pPr>
      <w:r w:rsidRPr="00A077D1">
        <w:rPr>
          <w:rFonts w:ascii="Segoe UI" w:eastAsia="Times New Roman" w:hAnsi="Segoe UI" w:cs="Segoe UI"/>
          <w:color w:val="373A3C"/>
          <w:kern w:val="0"/>
          <w:sz w:val="23"/>
          <w:szCs w:val="23"/>
          <w:lang w:val="es-MX" w:eastAsia="es-MX"/>
          <w14:ligatures w14:val="none"/>
        </w:rPr>
        <w:t>Por otr</w:t>
      </w:r>
      <w:r w:rsidR="006A7A90" w:rsidRPr="00A077D1">
        <w:rPr>
          <w:rFonts w:ascii="Segoe UI" w:eastAsia="Times New Roman" w:hAnsi="Segoe UI" w:cs="Segoe UI"/>
          <w:color w:val="373A3C"/>
          <w:kern w:val="0"/>
          <w:sz w:val="23"/>
          <w:szCs w:val="23"/>
          <w:lang w:val="es-MX" w:eastAsia="es-MX"/>
          <w14:ligatures w14:val="none"/>
        </w:rPr>
        <w:t>o lado,</w:t>
      </w:r>
      <w:r w:rsidRPr="00A077D1">
        <w:rPr>
          <w:rFonts w:ascii="Segoe UI" w:eastAsia="Times New Roman" w:hAnsi="Segoe UI" w:cs="Segoe UI"/>
          <w:color w:val="373A3C"/>
          <w:kern w:val="0"/>
          <w:sz w:val="23"/>
          <w:szCs w:val="23"/>
          <w:lang w:val="es-MX" w:eastAsia="es-MX"/>
          <w14:ligatures w14:val="none"/>
        </w:rPr>
        <w:t xml:space="preserve"> </w:t>
      </w:r>
      <w:r w:rsidR="006A7A90" w:rsidRPr="00A077D1">
        <w:rPr>
          <w:rFonts w:ascii="Segoe UI" w:eastAsia="Times New Roman" w:hAnsi="Segoe UI" w:cs="Segoe UI"/>
          <w:color w:val="373A3C"/>
          <w:kern w:val="0"/>
          <w:sz w:val="23"/>
          <w:szCs w:val="23"/>
          <w:lang w:val="es-MX" w:eastAsia="es-MX"/>
          <w14:ligatures w14:val="none"/>
        </w:rPr>
        <w:t>aunque</w:t>
      </w:r>
      <w:r w:rsidRPr="00A077D1">
        <w:rPr>
          <w:rFonts w:ascii="Segoe UI" w:eastAsia="Times New Roman" w:hAnsi="Segoe UI" w:cs="Segoe UI"/>
          <w:color w:val="373A3C"/>
          <w:kern w:val="0"/>
          <w:sz w:val="23"/>
          <w:szCs w:val="23"/>
          <w:lang w:val="es-MX" w:eastAsia="es-MX"/>
          <w14:ligatures w14:val="none"/>
        </w:rPr>
        <w:t xml:space="preserve"> las técnicas de transferencia de núcleo fueran </w:t>
      </w:r>
      <w:r w:rsidR="006A7A90" w:rsidRPr="00A077D1">
        <w:rPr>
          <w:rFonts w:ascii="Segoe UI" w:eastAsia="Times New Roman" w:hAnsi="Segoe UI" w:cs="Segoe UI"/>
          <w:color w:val="373A3C"/>
          <w:kern w:val="0"/>
          <w:sz w:val="23"/>
          <w:szCs w:val="23"/>
          <w:lang w:val="es-MX" w:eastAsia="es-MX"/>
          <w14:ligatures w14:val="none"/>
        </w:rPr>
        <w:t>factibles</w:t>
      </w:r>
      <w:r w:rsidRPr="00A077D1">
        <w:rPr>
          <w:rFonts w:ascii="Segoe UI" w:eastAsia="Times New Roman" w:hAnsi="Segoe UI" w:cs="Segoe UI"/>
          <w:color w:val="373A3C"/>
          <w:kern w:val="0"/>
          <w:sz w:val="23"/>
          <w:szCs w:val="23"/>
          <w:lang w:val="es-MX" w:eastAsia="es-MX"/>
          <w14:ligatures w14:val="none"/>
        </w:rPr>
        <w:t xml:space="preserve">, </w:t>
      </w:r>
      <w:r w:rsidR="006A7A90" w:rsidRPr="00A077D1">
        <w:rPr>
          <w:rFonts w:ascii="Segoe UI" w:eastAsia="Times New Roman" w:hAnsi="Segoe UI" w:cs="Segoe UI"/>
          <w:color w:val="373A3C"/>
          <w:kern w:val="0"/>
          <w:sz w:val="23"/>
          <w:szCs w:val="23"/>
          <w:lang w:val="es-MX" w:eastAsia="es-MX"/>
          <w14:ligatures w14:val="none"/>
        </w:rPr>
        <w:t xml:space="preserve">hay quien </w:t>
      </w:r>
      <w:r w:rsidRPr="00A077D1">
        <w:rPr>
          <w:rFonts w:ascii="Segoe UI" w:eastAsia="Times New Roman" w:hAnsi="Segoe UI" w:cs="Segoe UI"/>
          <w:color w:val="373A3C"/>
          <w:kern w:val="0"/>
          <w:sz w:val="23"/>
          <w:szCs w:val="23"/>
          <w:lang w:val="es-MX" w:eastAsia="es-MX"/>
          <w14:ligatures w14:val="none"/>
        </w:rPr>
        <w:t xml:space="preserve">defiende que deberían tener el derecho de hacer lo que </w:t>
      </w:r>
      <w:r w:rsidR="006A7A90" w:rsidRPr="00A077D1">
        <w:rPr>
          <w:rFonts w:ascii="Segoe UI" w:eastAsia="Times New Roman" w:hAnsi="Segoe UI" w:cs="Segoe UI"/>
          <w:color w:val="373A3C"/>
          <w:kern w:val="0"/>
          <w:sz w:val="23"/>
          <w:szCs w:val="23"/>
          <w:lang w:val="es-MX" w:eastAsia="es-MX"/>
          <w14:ligatures w14:val="none"/>
        </w:rPr>
        <w:t>deseen</w:t>
      </w:r>
      <w:r w:rsidRPr="00A077D1">
        <w:rPr>
          <w:rFonts w:ascii="Segoe UI" w:eastAsia="Times New Roman" w:hAnsi="Segoe UI" w:cs="Segoe UI"/>
          <w:color w:val="373A3C"/>
          <w:kern w:val="0"/>
          <w:sz w:val="23"/>
          <w:szCs w:val="23"/>
          <w:lang w:val="es-MX" w:eastAsia="es-MX"/>
          <w14:ligatures w14:val="none"/>
        </w:rPr>
        <w:t xml:space="preserve"> con su propio ADN, aunque </w:t>
      </w:r>
      <w:r w:rsidRPr="00A077D1">
        <w:rPr>
          <w:rFonts w:ascii="Segoe UI" w:eastAsia="Times New Roman" w:hAnsi="Segoe UI" w:cs="Segoe UI"/>
          <w:color w:val="373A3C"/>
          <w:kern w:val="0"/>
          <w:sz w:val="23"/>
          <w:szCs w:val="23"/>
          <w:lang w:val="es-MX" w:eastAsia="es-MX"/>
          <w14:ligatures w14:val="none"/>
        </w:rPr>
        <w:lastRenderedPageBreak/>
        <w:t xml:space="preserve">fuera </w:t>
      </w:r>
      <w:r w:rsidR="006A7A90" w:rsidRPr="00A077D1">
        <w:rPr>
          <w:rFonts w:ascii="Segoe UI" w:eastAsia="Times New Roman" w:hAnsi="Segoe UI" w:cs="Segoe UI"/>
          <w:color w:val="373A3C"/>
          <w:kern w:val="0"/>
          <w:sz w:val="23"/>
          <w:szCs w:val="23"/>
          <w:lang w:val="es-MX" w:eastAsia="es-MX"/>
          <w14:ligatures w14:val="none"/>
        </w:rPr>
        <w:t xml:space="preserve">resultado de una </w:t>
      </w:r>
      <w:r w:rsidRPr="00A077D1">
        <w:rPr>
          <w:rFonts w:ascii="Segoe UI" w:eastAsia="Times New Roman" w:hAnsi="Segoe UI" w:cs="Segoe UI"/>
          <w:color w:val="373A3C"/>
          <w:kern w:val="0"/>
          <w:sz w:val="23"/>
          <w:szCs w:val="23"/>
          <w:lang w:val="es-MX" w:eastAsia="es-MX"/>
          <w14:ligatures w14:val="none"/>
        </w:rPr>
        <w:t>clona</w:t>
      </w:r>
      <w:r w:rsidR="006A7A90" w:rsidRPr="00A077D1">
        <w:rPr>
          <w:rFonts w:ascii="Segoe UI" w:eastAsia="Times New Roman" w:hAnsi="Segoe UI" w:cs="Segoe UI"/>
          <w:color w:val="373A3C"/>
          <w:kern w:val="0"/>
          <w:sz w:val="23"/>
          <w:szCs w:val="23"/>
          <w:lang w:val="es-MX" w:eastAsia="es-MX"/>
          <w14:ligatures w14:val="none"/>
        </w:rPr>
        <w:t>ción</w:t>
      </w:r>
      <w:r w:rsidRPr="00A077D1">
        <w:rPr>
          <w:rFonts w:ascii="Segoe UI" w:eastAsia="Times New Roman" w:hAnsi="Segoe UI" w:cs="Segoe UI"/>
          <w:color w:val="373A3C"/>
          <w:kern w:val="0"/>
          <w:sz w:val="23"/>
          <w:szCs w:val="23"/>
          <w:lang w:val="es-MX" w:eastAsia="es-MX"/>
          <w14:ligatures w14:val="none"/>
        </w:rPr>
        <w:t xml:space="preserve">. </w:t>
      </w:r>
      <w:r w:rsidR="006A7A90" w:rsidRPr="00A077D1">
        <w:rPr>
          <w:rFonts w:ascii="Segoe UI" w:eastAsia="Times New Roman" w:hAnsi="Segoe UI" w:cs="Segoe UI"/>
          <w:color w:val="373A3C"/>
          <w:kern w:val="0"/>
          <w:sz w:val="23"/>
          <w:szCs w:val="23"/>
          <w:lang w:val="es-MX" w:eastAsia="es-MX"/>
          <w14:ligatures w14:val="none"/>
        </w:rPr>
        <w:t>Hay quienes suponen</w:t>
      </w:r>
      <w:r w:rsidRPr="00A077D1">
        <w:rPr>
          <w:rFonts w:ascii="Segoe UI" w:eastAsia="Times New Roman" w:hAnsi="Segoe UI" w:cs="Segoe UI"/>
          <w:color w:val="373A3C"/>
          <w:kern w:val="0"/>
          <w:sz w:val="23"/>
          <w:szCs w:val="23"/>
          <w:lang w:val="es-MX" w:eastAsia="es-MX"/>
          <w14:ligatures w14:val="none"/>
        </w:rPr>
        <w:t xml:space="preserve"> que este hecho llevaría al inicio de las consideraciones más </w:t>
      </w:r>
      <w:r w:rsidR="006A7A90" w:rsidRPr="00A077D1">
        <w:rPr>
          <w:rFonts w:ascii="Segoe UI" w:eastAsia="Times New Roman" w:hAnsi="Segoe UI" w:cs="Segoe UI"/>
          <w:color w:val="373A3C"/>
          <w:kern w:val="0"/>
          <w:sz w:val="23"/>
          <w:szCs w:val="23"/>
          <w:lang w:val="es-MX" w:eastAsia="es-MX"/>
          <w14:ligatures w14:val="none"/>
        </w:rPr>
        <w:t>siniestras</w:t>
      </w:r>
      <w:r w:rsidRPr="00A077D1">
        <w:rPr>
          <w:rFonts w:ascii="Segoe UI" w:eastAsia="Times New Roman" w:hAnsi="Segoe UI" w:cs="Segoe UI"/>
          <w:color w:val="373A3C"/>
          <w:kern w:val="0"/>
          <w:sz w:val="23"/>
          <w:szCs w:val="23"/>
          <w:lang w:val="es-MX" w:eastAsia="es-MX"/>
          <w14:ligatures w14:val="none"/>
        </w:rPr>
        <w:t xml:space="preserve"> de la clonación humana. </w:t>
      </w:r>
      <w:r w:rsidR="006A7A90" w:rsidRPr="00A077D1">
        <w:rPr>
          <w:rFonts w:ascii="Segoe UI" w:eastAsia="Times New Roman" w:hAnsi="Segoe UI" w:cs="Segoe UI"/>
          <w:color w:val="373A3C"/>
          <w:kern w:val="0"/>
          <w:sz w:val="23"/>
          <w:szCs w:val="23"/>
          <w:lang w:val="es-MX" w:eastAsia="es-MX"/>
          <w14:ligatures w14:val="none"/>
        </w:rPr>
        <w:t>Sin embargo</w:t>
      </w:r>
      <w:r w:rsidRPr="00A077D1">
        <w:rPr>
          <w:rFonts w:ascii="Segoe UI" w:eastAsia="Times New Roman" w:hAnsi="Segoe UI" w:cs="Segoe UI"/>
          <w:color w:val="373A3C"/>
          <w:kern w:val="0"/>
          <w:sz w:val="23"/>
          <w:szCs w:val="23"/>
          <w:lang w:val="es-MX" w:eastAsia="es-MX"/>
          <w14:ligatures w14:val="none"/>
        </w:rPr>
        <w:t xml:space="preserve">, el mayor debate es </w:t>
      </w:r>
      <w:r w:rsidR="006A7A90" w:rsidRPr="00A077D1">
        <w:rPr>
          <w:rFonts w:ascii="Segoe UI" w:eastAsia="Times New Roman" w:hAnsi="Segoe UI" w:cs="Segoe UI"/>
          <w:color w:val="373A3C"/>
          <w:kern w:val="0"/>
          <w:sz w:val="23"/>
          <w:szCs w:val="23"/>
          <w:lang w:val="es-MX" w:eastAsia="es-MX"/>
          <w14:ligatures w14:val="none"/>
        </w:rPr>
        <w:t>por</w:t>
      </w:r>
      <w:r w:rsidRPr="00A077D1">
        <w:rPr>
          <w:rFonts w:ascii="Segoe UI" w:eastAsia="Times New Roman" w:hAnsi="Segoe UI" w:cs="Segoe UI"/>
          <w:color w:val="373A3C"/>
          <w:kern w:val="0"/>
          <w:sz w:val="23"/>
          <w:szCs w:val="23"/>
          <w:lang w:val="es-MX" w:eastAsia="es-MX"/>
          <w14:ligatures w14:val="none"/>
        </w:rPr>
        <w:t xml:space="preserve"> la destrucción de estos embriones generados, </w:t>
      </w:r>
      <w:r w:rsidR="006A7A90" w:rsidRPr="00A077D1">
        <w:rPr>
          <w:rFonts w:ascii="Segoe UI" w:eastAsia="Times New Roman" w:hAnsi="Segoe UI" w:cs="Segoe UI"/>
          <w:color w:val="373A3C"/>
          <w:kern w:val="0"/>
          <w:sz w:val="23"/>
          <w:szCs w:val="23"/>
          <w:lang w:val="es-MX" w:eastAsia="es-MX"/>
          <w14:ligatures w14:val="none"/>
        </w:rPr>
        <w:t>dado</w:t>
      </w:r>
      <w:r w:rsidRPr="00A077D1">
        <w:rPr>
          <w:rFonts w:ascii="Segoe UI" w:eastAsia="Times New Roman" w:hAnsi="Segoe UI" w:cs="Segoe UI"/>
          <w:color w:val="373A3C"/>
          <w:kern w:val="0"/>
          <w:sz w:val="23"/>
          <w:szCs w:val="23"/>
          <w:lang w:val="es-MX" w:eastAsia="es-MX"/>
          <w14:ligatures w14:val="none"/>
        </w:rPr>
        <w:t xml:space="preserve"> que para obtener un cultivo de tejidos a partir de células madre aisladas del blastocisto es </w:t>
      </w:r>
      <w:r w:rsidR="006A7A90" w:rsidRPr="00A077D1">
        <w:rPr>
          <w:rFonts w:ascii="Segoe UI" w:eastAsia="Times New Roman" w:hAnsi="Segoe UI" w:cs="Segoe UI"/>
          <w:color w:val="373A3C"/>
          <w:kern w:val="0"/>
          <w:sz w:val="23"/>
          <w:szCs w:val="23"/>
          <w:lang w:val="es-MX" w:eastAsia="es-MX"/>
          <w14:ligatures w14:val="none"/>
        </w:rPr>
        <w:t>preciso</w:t>
      </w:r>
      <w:r w:rsidRPr="00A077D1">
        <w:rPr>
          <w:rFonts w:ascii="Segoe UI" w:eastAsia="Times New Roman" w:hAnsi="Segoe UI" w:cs="Segoe UI"/>
          <w:color w:val="373A3C"/>
          <w:kern w:val="0"/>
          <w:sz w:val="23"/>
          <w:szCs w:val="23"/>
          <w:lang w:val="es-MX" w:eastAsia="es-MX"/>
          <w14:ligatures w14:val="none"/>
        </w:rPr>
        <w:t xml:space="preserve"> </w:t>
      </w:r>
      <w:r w:rsidR="006A7A90" w:rsidRPr="00A077D1">
        <w:rPr>
          <w:rFonts w:ascii="Segoe UI" w:eastAsia="Times New Roman" w:hAnsi="Segoe UI" w:cs="Segoe UI"/>
          <w:color w:val="373A3C"/>
          <w:kern w:val="0"/>
          <w:sz w:val="23"/>
          <w:szCs w:val="23"/>
          <w:lang w:val="es-MX" w:eastAsia="es-MX"/>
          <w14:ligatures w14:val="none"/>
        </w:rPr>
        <w:t>deshacerse</w:t>
      </w:r>
      <w:r w:rsidRPr="00A077D1">
        <w:rPr>
          <w:rFonts w:ascii="Segoe UI" w:eastAsia="Times New Roman" w:hAnsi="Segoe UI" w:cs="Segoe UI"/>
          <w:color w:val="373A3C"/>
          <w:kern w:val="0"/>
          <w:sz w:val="23"/>
          <w:szCs w:val="23"/>
          <w:lang w:val="es-MX" w:eastAsia="es-MX"/>
          <w14:ligatures w14:val="none"/>
        </w:rPr>
        <w:t xml:space="preserve"> </w:t>
      </w:r>
      <w:r w:rsidR="006A7A90" w:rsidRPr="00A077D1">
        <w:rPr>
          <w:rFonts w:ascii="Segoe UI" w:eastAsia="Times New Roman" w:hAnsi="Segoe UI" w:cs="Segoe UI"/>
          <w:color w:val="373A3C"/>
          <w:kern w:val="0"/>
          <w:sz w:val="23"/>
          <w:szCs w:val="23"/>
          <w:lang w:val="es-MX" w:eastAsia="es-MX"/>
          <w14:ligatures w14:val="none"/>
        </w:rPr>
        <w:t>d</w:t>
      </w:r>
      <w:r w:rsidRPr="00A077D1">
        <w:rPr>
          <w:rFonts w:ascii="Segoe UI" w:eastAsia="Times New Roman" w:hAnsi="Segoe UI" w:cs="Segoe UI"/>
          <w:color w:val="373A3C"/>
          <w:kern w:val="0"/>
          <w:sz w:val="23"/>
          <w:szCs w:val="23"/>
          <w:lang w:val="es-MX" w:eastAsia="es-MX"/>
          <w14:ligatures w14:val="none"/>
        </w:rPr>
        <w:t xml:space="preserve">el embrión. </w:t>
      </w:r>
      <w:r w:rsidR="006A7A90" w:rsidRPr="00A077D1">
        <w:rPr>
          <w:rFonts w:ascii="Segoe UI" w:eastAsia="Times New Roman" w:hAnsi="Segoe UI" w:cs="Segoe UI"/>
          <w:color w:val="373A3C"/>
          <w:kern w:val="0"/>
          <w:sz w:val="23"/>
          <w:szCs w:val="23"/>
          <w:lang w:val="es-MX" w:eastAsia="es-MX"/>
          <w14:ligatures w14:val="none"/>
        </w:rPr>
        <w:t>Lo anterior está en función de la fase de desarrollo del embrión.</w:t>
      </w:r>
    </w:p>
    <w:p w14:paraId="5DA71469" w14:textId="77777777" w:rsidR="002D4E47" w:rsidRPr="00A077D1" w:rsidRDefault="002D4E47" w:rsidP="002D4E47">
      <w:pPr>
        <w:jc w:val="both"/>
        <w:rPr>
          <w:rFonts w:ascii="Segoe UI" w:eastAsia="Times New Roman" w:hAnsi="Segoe UI" w:cs="Segoe UI"/>
          <w:b/>
          <w:bCs/>
          <w:color w:val="373A3C"/>
          <w:kern w:val="0"/>
          <w:sz w:val="23"/>
          <w:szCs w:val="23"/>
          <w:lang w:val="es-MX"/>
          <w14:ligatures w14:val="none"/>
        </w:rPr>
      </w:pPr>
      <w:r w:rsidRPr="00A077D1">
        <w:rPr>
          <w:rFonts w:ascii="Segoe UI" w:eastAsia="Times New Roman" w:hAnsi="Segoe UI" w:cs="Segoe UI"/>
          <w:b/>
          <w:bCs/>
          <w:color w:val="373A3C"/>
          <w:kern w:val="0"/>
          <w:sz w:val="23"/>
          <w:szCs w:val="23"/>
          <w:lang w:val="es-MX"/>
          <w14:ligatures w14:val="none"/>
        </w:rPr>
        <w:t>Conclusión</w:t>
      </w:r>
    </w:p>
    <w:p w14:paraId="6F84B337" w14:textId="29579BDD" w:rsidR="00324B7F" w:rsidRPr="002D4E47" w:rsidRDefault="009B5D20" w:rsidP="00324B7F">
      <w:pPr>
        <w:jc w:val="both"/>
        <w:rPr>
          <w:rFonts w:ascii="Segoe UI" w:eastAsia="Times New Roman" w:hAnsi="Segoe UI" w:cs="Segoe UI"/>
          <w:b/>
          <w:bCs/>
          <w:color w:val="373A3C"/>
          <w:kern w:val="0"/>
          <w:sz w:val="23"/>
          <w:szCs w:val="23"/>
          <w:lang w:val="es-MX" w:eastAsia="es-MX"/>
          <w14:ligatures w14:val="none"/>
        </w:rPr>
      </w:pPr>
      <w:r w:rsidRPr="00A077D1">
        <w:rPr>
          <w:rFonts w:ascii="Segoe UI" w:eastAsia="Times New Roman" w:hAnsi="Segoe UI" w:cs="Segoe UI"/>
          <w:color w:val="373A3C"/>
          <w:kern w:val="0"/>
          <w:sz w:val="23"/>
          <w:szCs w:val="23"/>
          <w:lang w:val="es-MX" w:eastAsia="es-MX"/>
          <w14:ligatures w14:val="none"/>
        </w:rPr>
        <w:t>E</w:t>
      </w:r>
      <w:r w:rsidR="002D4E47" w:rsidRPr="00A077D1">
        <w:rPr>
          <w:rFonts w:ascii="Segoe UI" w:eastAsia="Times New Roman" w:hAnsi="Segoe UI" w:cs="Segoe UI"/>
          <w:color w:val="373A3C"/>
          <w:kern w:val="0"/>
          <w:sz w:val="23"/>
          <w:szCs w:val="23"/>
          <w:lang w:val="es-MX" w:eastAsia="es-MX"/>
          <w14:ligatures w14:val="none"/>
        </w:rPr>
        <w:t xml:space="preserve">l avance en la investigación </w:t>
      </w:r>
      <w:r w:rsidRPr="00A077D1">
        <w:rPr>
          <w:rFonts w:ascii="Segoe UI" w:eastAsia="Times New Roman" w:hAnsi="Segoe UI" w:cs="Segoe UI"/>
          <w:color w:val="373A3C"/>
          <w:kern w:val="0"/>
          <w:sz w:val="23"/>
          <w:szCs w:val="23"/>
          <w:lang w:val="es-MX" w:eastAsia="es-MX"/>
          <w14:ligatures w14:val="none"/>
        </w:rPr>
        <w:t xml:space="preserve">no se puede detener </w:t>
      </w:r>
      <w:r w:rsidR="002D4E47" w:rsidRPr="00A077D1">
        <w:rPr>
          <w:rFonts w:ascii="Segoe UI" w:eastAsia="Times New Roman" w:hAnsi="Segoe UI" w:cs="Segoe UI"/>
          <w:color w:val="373A3C"/>
          <w:kern w:val="0"/>
          <w:sz w:val="23"/>
          <w:szCs w:val="23"/>
          <w:lang w:val="es-MX" w:eastAsia="es-MX"/>
          <w14:ligatures w14:val="none"/>
        </w:rPr>
        <w:t xml:space="preserve">y el </w:t>
      </w:r>
      <w:r w:rsidRPr="00A077D1">
        <w:rPr>
          <w:rFonts w:ascii="Segoe UI" w:eastAsia="Times New Roman" w:hAnsi="Segoe UI" w:cs="Segoe UI"/>
          <w:color w:val="373A3C"/>
          <w:kern w:val="0"/>
          <w:sz w:val="23"/>
          <w:szCs w:val="23"/>
          <w:lang w:val="es-MX" w:eastAsia="es-MX"/>
          <w14:ligatures w14:val="none"/>
        </w:rPr>
        <w:t>adelanto</w:t>
      </w:r>
      <w:r w:rsidR="002D4E47" w:rsidRPr="00A077D1">
        <w:rPr>
          <w:rFonts w:ascii="Segoe UI" w:eastAsia="Times New Roman" w:hAnsi="Segoe UI" w:cs="Segoe UI"/>
          <w:color w:val="373A3C"/>
          <w:kern w:val="0"/>
          <w:sz w:val="23"/>
          <w:szCs w:val="23"/>
          <w:lang w:val="es-MX" w:eastAsia="es-MX"/>
          <w14:ligatures w14:val="none"/>
        </w:rPr>
        <w:t xml:space="preserve"> científico es continuo, pero el debate que han suscitado las nuevas TRA va más allá, ya que se trata de </w:t>
      </w:r>
      <w:r w:rsidRPr="00A077D1">
        <w:rPr>
          <w:rFonts w:ascii="Segoe UI" w:eastAsia="Times New Roman" w:hAnsi="Segoe UI" w:cs="Segoe UI"/>
          <w:color w:val="373A3C"/>
          <w:kern w:val="0"/>
          <w:sz w:val="23"/>
          <w:szCs w:val="23"/>
          <w:lang w:val="es-MX" w:eastAsia="es-MX"/>
          <w14:ligatures w14:val="none"/>
        </w:rPr>
        <w:t>una situación</w:t>
      </w:r>
      <w:r w:rsidR="002D4E47" w:rsidRPr="00A077D1">
        <w:rPr>
          <w:rFonts w:ascii="Segoe UI" w:eastAsia="Times New Roman" w:hAnsi="Segoe UI" w:cs="Segoe UI"/>
          <w:color w:val="373A3C"/>
          <w:kern w:val="0"/>
          <w:sz w:val="23"/>
          <w:szCs w:val="23"/>
          <w:lang w:val="es-MX" w:eastAsia="es-MX"/>
          <w14:ligatures w14:val="none"/>
        </w:rPr>
        <w:t xml:space="preserve"> que </w:t>
      </w:r>
      <w:r w:rsidRPr="00A077D1">
        <w:rPr>
          <w:rFonts w:ascii="Segoe UI" w:eastAsia="Times New Roman" w:hAnsi="Segoe UI" w:cs="Segoe UI"/>
          <w:color w:val="373A3C"/>
          <w:kern w:val="0"/>
          <w:sz w:val="23"/>
          <w:szCs w:val="23"/>
          <w:lang w:val="es-MX" w:eastAsia="es-MX"/>
          <w14:ligatures w14:val="none"/>
        </w:rPr>
        <w:t>incide en forma</w:t>
      </w:r>
      <w:r w:rsidR="002D4E47" w:rsidRPr="00A077D1">
        <w:rPr>
          <w:rFonts w:ascii="Segoe UI" w:eastAsia="Times New Roman" w:hAnsi="Segoe UI" w:cs="Segoe UI"/>
          <w:color w:val="373A3C"/>
          <w:kern w:val="0"/>
          <w:sz w:val="23"/>
          <w:szCs w:val="23"/>
          <w:lang w:val="es-MX" w:eastAsia="es-MX"/>
          <w14:ligatures w14:val="none"/>
        </w:rPr>
        <w:t xml:space="preserve"> directa a toda la sociedad. La legislación</w:t>
      </w:r>
      <w:r w:rsidRPr="00A077D1">
        <w:rPr>
          <w:rFonts w:ascii="Segoe UI" w:eastAsia="Times New Roman" w:hAnsi="Segoe UI" w:cs="Segoe UI"/>
          <w:color w:val="373A3C"/>
          <w:kern w:val="0"/>
          <w:sz w:val="23"/>
          <w:szCs w:val="23"/>
          <w:lang w:val="es-MX" w:eastAsia="es-MX"/>
          <w14:ligatures w14:val="none"/>
        </w:rPr>
        <w:t xml:space="preserve"> actual</w:t>
      </w:r>
      <w:r w:rsidR="002D4E47" w:rsidRPr="00A077D1">
        <w:rPr>
          <w:rFonts w:ascii="Segoe UI" w:eastAsia="Times New Roman" w:hAnsi="Segoe UI" w:cs="Segoe UI"/>
          <w:color w:val="373A3C"/>
          <w:kern w:val="0"/>
          <w:sz w:val="23"/>
          <w:szCs w:val="23"/>
          <w:lang w:val="es-MX" w:eastAsia="es-MX"/>
          <w14:ligatures w14:val="none"/>
        </w:rPr>
        <w:t xml:space="preserve"> no responde </w:t>
      </w:r>
      <w:r w:rsidRPr="00A077D1">
        <w:rPr>
          <w:rFonts w:ascii="Segoe UI" w:eastAsia="Times New Roman" w:hAnsi="Segoe UI" w:cs="Segoe UI"/>
          <w:color w:val="373A3C"/>
          <w:kern w:val="0"/>
          <w:sz w:val="23"/>
          <w:szCs w:val="23"/>
          <w:lang w:val="es-MX" w:eastAsia="es-MX"/>
          <w14:ligatures w14:val="none"/>
        </w:rPr>
        <w:t xml:space="preserve">adecuadamente </w:t>
      </w:r>
      <w:r w:rsidR="002D4E47" w:rsidRPr="00A077D1">
        <w:rPr>
          <w:rFonts w:ascii="Segoe UI" w:eastAsia="Times New Roman" w:hAnsi="Segoe UI" w:cs="Segoe UI"/>
          <w:color w:val="373A3C"/>
          <w:kern w:val="0"/>
          <w:sz w:val="23"/>
          <w:szCs w:val="23"/>
          <w:lang w:val="es-MX" w:eastAsia="es-MX"/>
          <w14:ligatures w14:val="none"/>
        </w:rPr>
        <w:t>a las incógnitas que genera</w:t>
      </w:r>
      <w:r w:rsidRPr="00A077D1">
        <w:rPr>
          <w:rFonts w:ascii="Segoe UI" w:eastAsia="Times New Roman" w:hAnsi="Segoe UI" w:cs="Segoe UI"/>
          <w:color w:val="373A3C"/>
          <w:kern w:val="0"/>
          <w:sz w:val="23"/>
          <w:szCs w:val="23"/>
          <w:lang w:val="es-MX" w:eastAsia="es-MX"/>
          <w14:ligatures w14:val="none"/>
        </w:rPr>
        <w:t>n</w:t>
      </w:r>
      <w:r w:rsidR="002D4E47" w:rsidRPr="00A077D1">
        <w:rPr>
          <w:rFonts w:ascii="Segoe UI" w:eastAsia="Times New Roman" w:hAnsi="Segoe UI" w:cs="Segoe UI"/>
          <w:color w:val="373A3C"/>
          <w:kern w:val="0"/>
          <w:sz w:val="23"/>
          <w:szCs w:val="23"/>
          <w:lang w:val="es-MX" w:eastAsia="es-MX"/>
          <w14:ligatures w14:val="none"/>
        </w:rPr>
        <w:t xml:space="preserve"> </w:t>
      </w:r>
      <w:r w:rsidRPr="00A077D1">
        <w:rPr>
          <w:rFonts w:ascii="Segoe UI" w:eastAsia="Times New Roman" w:hAnsi="Segoe UI" w:cs="Segoe UI"/>
          <w:color w:val="373A3C"/>
          <w:kern w:val="0"/>
          <w:sz w:val="23"/>
          <w:szCs w:val="23"/>
          <w:lang w:val="es-MX" w:eastAsia="es-MX"/>
          <w14:ligatures w14:val="none"/>
        </w:rPr>
        <w:t>los</w:t>
      </w:r>
      <w:r w:rsidR="002D4E47" w:rsidRPr="00A077D1">
        <w:rPr>
          <w:rFonts w:ascii="Segoe UI" w:eastAsia="Times New Roman" w:hAnsi="Segoe UI" w:cs="Segoe UI"/>
          <w:color w:val="373A3C"/>
          <w:kern w:val="0"/>
          <w:sz w:val="23"/>
          <w:szCs w:val="23"/>
          <w:lang w:val="es-MX" w:eastAsia="es-MX"/>
          <w14:ligatures w14:val="none"/>
        </w:rPr>
        <w:t xml:space="preserve"> nuevos avances científicos. Las consideraciones éticas sobre el embrión son muy </w:t>
      </w:r>
      <w:r w:rsidRPr="00A077D1">
        <w:rPr>
          <w:rFonts w:ascii="Segoe UI" w:eastAsia="Times New Roman" w:hAnsi="Segoe UI" w:cs="Segoe UI"/>
          <w:color w:val="373A3C"/>
          <w:kern w:val="0"/>
          <w:sz w:val="23"/>
          <w:szCs w:val="23"/>
          <w:lang w:val="es-MX" w:eastAsia="es-MX"/>
          <w14:ligatures w14:val="none"/>
        </w:rPr>
        <w:t>distintos</w:t>
      </w:r>
      <w:r w:rsidR="002D4E47" w:rsidRPr="00A077D1">
        <w:rPr>
          <w:rFonts w:ascii="Segoe UI" w:eastAsia="Times New Roman" w:hAnsi="Segoe UI" w:cs="Segoe UI"/>
          <w:color w:val="373A3C"/>
          <w:kern w:val="0"/>
          <w:sz w:val="23"/>
          <w:szCs w:val="23"/>
          <w:lang w:val="es-MX" w:eastAsia="es-MX"/>
          <w14:ligatures w14:val="none"/>
        </w:rPr>
        <w:t xml:space="preserve"> entre </w:t>
      </w:r>
      <w:r w:rsidRPr="00A077D1">
        <w:rPr>
          <w:rFonts w:ascii="Segoe UI" w:eastAsia="Times New Roman" w:hAnsi="Segoe UI" w:cs="Segoe UI"/>
          <w:color w:val="373A3C"/>
          <w:kern w:val="0"/>
          <w:sz w:val="23"/>
          <w:szCs w:val="23"/>
          <w:lang w:val="es-MX" w:eastAsia="es-MX"/>
          <w14:ligatures w14:val="none"/>
        </w:rPr>
        <w:t xml:space="preserve">las </w:t>
      </w:r>
      <w:r w:rsidR="002D4E47" w:rsidRPr="00A077D1">
        <w:rPr>
          <w:rFonts w:ascii="Segoe UI" w:eastAsia="Times New Roman" w:hAnsi="Segoe UI" w:cs="Segoe UI"/>
          <w:color w:val="373A3C"/>
          <w:kern w:val="0"/>
          <w:sz w:val="23"/>
          <w:szCs w:val="23"/>
          <w:lang w:val="es-MX" w:eastAsia="es-MX"/>
          <w14:ligatures w14:val="none"/>
        </w:rPr>
        <w:t xml:space="preserve">distintas </w:t>
      </w:r>
      <w:r w:rsidRPr="00A077D1">
        <w:rPr>
          <w:rFonts w:ascii="Segoe UI" w:eastAsia="Times New Roman" w:hAnsi="Segoe UI" w:cs="Segoe UI"/>
          <w:color w:val="373A3C"/>
          <w:kern w:val="0"/>
          <w:sz w:val="23"/>
          <w:szCs w:val="23"/>
          <w:lang w:val="es-MX" w:eastAsia="es-MX"/>
          <w14:ligatures w14:val="none"/>
        </w:rPr>
        <w:t>situaciones</w:t>
      </w:r>
      <w:r w:rsidR="002D4E47" w:rsidRPr="00A077D1">
        <w:rPr>
          <w:rFonts w:ascii="Segoe UI" w:eastAsia="Times New Roman" w:hAnsi="Segoe UI" w:cs="Segoe UI"/>
          <w:color w:val="373A3C"/>
          <w:kern w:val="0"/>
          <w:sz w:val="23"/>
          <w:szCs w:val="23"/>
          <w:lang w:val="es-MX" w:eastAsia="es-MX"/>
          <w14:ligatures w14:val="none"/>
        </w:rPr>
        <w:t xml:space="preserve"> sociales, culturales, políticas, filosóficas y religiosas, por lo que </w:t>
      </w:r>
      <w:r w:rsidRPr="00A077D1">
        <w:rPr>
          <w:rFonts w:ascii="Segoe UI" w:eastAsia="Times New Roman" w:hAnsi="Segoe UI" w:cs="Segoe UI"/>
          <w:color w:val="373A3C"/>
          <w:kern w:val="0"/>
          <w:sz w:val="23"/>
          <w:szCs w:val="23"/>
          <w:lang w:val="es-MX" w:eastAsia="es-MX"/>
          <w14:ligatures w14:val="none"/>
        </w:rPr>
        <w:t>no se puede llegar</w:t>
      </w:r>
      <w:r w:rsidR="002D4E47" w:rsidRPr="00A077D1">
        <w:rPr>
          <w:rFonts w:ascii="Segoe UI" w:eastAsia="Times New Roman" w:hAnsi="Segoe UI" w:cs="Segoe UI"/>
          <w:color w:val="373A3C"/>
          <w:kern w:val="0"/>
          <w:sz w:val="23"/>
          <w:szCs w:val="23"/>
          <w:lang w:val="es-MX" w:eastAsia="es-MX"/>
          <w14:ligatures w14:val="none"/>
        </w:rPr>
        <w:t xml:space="preserve"> a un consenso social </w:t>
      </w:r>
      <w:r w:rsidRPr="00A077D1">
        <w:rPr>
          <w:rFonts w:ascii="Segoe UI" w:eastAsia="Times New Roman" w:hAnsi="Segoe UI" w:cs="Segoe UI"/>
          <w:color w:val="373A3C"/>
          <w:kern w:val="0"/>
          <w:sz w:val="23"/>
          <w:szCs w:val="23"/>
          <w:lang w:val="es-MX" w:eastAsia="es-MX"/>
          <w14:ligatures w14:val="none"/>
        </w:rPr>
        <w:t>total.</w:t>
      </w:r>
      <w:r w:rsidR="00324B7F" w:rsidRPr="00324B7F">
        <w:rPr>
          <w:rFonts w:ascii="Segoe UI" w:hAnsi="Segoe UI" w:cs="Segoe UI"/>
          <w:color w:val="373A3C"/>
          <w:sz w:val="23"/>
          <w:szCs w:val="23"/>
          <w:lang w:val="es-MX"/>
        </w:rPr>
        <w:t xml:space="preserve"> </w:t>
      </w:r>
      <w:r w:rsidR="00324B7F" w:rsidRPr="00FE0249">
        <w:rPr>
          <w:rFonts w:ascii="Segoe UI" w:hAnsi="Segoe UI" w:cs="Segoe UI"/>
          <w:color w:val="373A3C"/>
          <w:sz w:val="23"/>
          <w:szCs w:val="23"/>
          <w:lang w:val="es-MX"/>
        </w:rPr>
        <w:t>Gómez Ayala A.E. (2011)</w:t>
      </w:r>
    </w:p>
    <w:p w14:paraId="783A150C" w14:textId="50DC2A82" w:rsidR="002D4E47" w:rsidRPr="00347451" w:rsidRDefault="002D4E47" w:rsidP="002D4E47">
      <w:pPr>
        <w:jc w:val="both"/>
        <w:rPr>
          <w:rFonts w:ascii="Segoe UI" w:eastAsia="Times New Roman" w:hAnsi="Segoe UI" w:cs="Segoe UI"/>
          <w:color w:val="373A3C"/>
          <w:kern w:val="0"/>
          <w:sz w:val="23"/>
          <w:szCs w:val="23"/>
          <w:lang w:val="es-MX" w:eastAsia="es-MX"/>
          <w14:ligatures w14:val="none"/>
        </w:rPr>
      </w:pPr>
    </w:p>
    <w:p w14:paraId="67466551" w14:textId="77777777" w:rsidR="002D4E47" w:rsidRPr="00347451" w:rsidRDefault="002D4E47" w:rsidP="002D4E47">
      <w:pPr>
        <w:jc w:val="both"/>
        <w:rPr>
          <w:rFonts w:ascii="Segoe UI" w:eastAsia="Times New Roman" w:hAnsi="Segoe UI" w:cs="Segoe UI"/>
          <w:color w:val="373A3C"/>
          <w:kern w:val="0"/>
          <w:sz w:val="23"/>
          <w:szCs w:val="23"/>
          <w:lang w:val="es-MX" w:eastAsia="es-MX"/>
          <w14:ligatures w14:val="none"/>
        </w:rPr>
      </w:pPr>
    </w:p>
    <w:p w14:paraId="12A9CD4A" w14:textId="77777777" w:rsidR="002D4E47" w:rsidRPr="00347451" w:rsidRDefault="002D4E47" w:rsidP="002D4E47">
      <w:pPr>
        <w:jc w:val="center"/>
        <w:rPr>
          <w:rFonts w:ascii="Segoe UI" w:eastAsia="Times New Roman" w:hAnsi="Segoe UI" w:cs="Segoe UI"/>
          <w:b/>
          <w:bCs/>
          <w:color w:val="373A3C"/>
          <w:kern w:val="0"/>
          <w:sz w:val="23"/>
          <w:szCs w:val="23"/>
          <w:lang w:val="es-MX"/>
          <w14:ligatures w14:val="none"/>
        </w:rPr>
      </w:pPr>
      <w:r w:rsidRPr="00347451">
        <w:rPr>
          <w:rFonts w:ascii="Segoe UI" w:eastAsia="Times New Roman" w:hAnsi="Segoe UI" w:cs="Segoe UI"/>
          <w:b/>
          <w:bCs/>
          <w:color w:val="373A3C"/>
          <w:kern w:val="0"/>
          <w:sz w:val="23"/>
          <w:szCs w:val="23"/>
          <w:lang w:val="es-MX"/>
          <w14:ligatures w14:val="none"/>
        </w:rPr>
        <w:t>Unidad 2. Condiciones legales sobre la maternidad subrogada y la donación de óvulos y esperma.</w:t>
      </w:r>
    </w:p>
    <w:p w14:paraId="173542D6" w14:textId="77777777" w:rsidR="002D4E47" w:rsidRPr="00347451" w:rsidRDefault="002D4E47" w:rsidP="002D4E47">
      <w:pPr>
        <w:pStyle w:val="NormalWeb"/>
        <w:shd w:val="clear" w:color="auto" w:fill="FFFFFF"/>
        <w:spacing w:before="0" w:beforeAutospacing="0"/>
        <w:rPr>
          <w:rFonts w:ascii="Segoe UI" w:hAnsi="Segoe UI" w:cs="Segoe UI"/>
          <w:color w:val="373A3C"/>
          <w:sz w:val="23"/>
          <w:szCs w:val="23"/>
          <w:lang w:val="es-MX"/>
        </w:rPr>
      </w:pPr>
      <w:r w:rsidRPr="00347451">
        <w:rPr>
          <w:rFonts w:ascii="Segoe UI" w:hAnsi="Segoe UI" w:cs="Segoe UI"/>
          <w:b/>
          <w:bCs/>
          <w:color w:val="373A3C"/>
          <w:sz w:val="23"/>
          <w:szCs w:val="23"/>
          <w:lang w:val="es-MX"/>
        </w:rPr>
        <w:t>Introducción</w:t>
      </w:r>
    </w:p>
    <w:p w14:paraId="7151D2FF" w14:textId="77777777" w:rsidR="002D4E47" w:rsidRPr="00347451" w:rsidRDefault="002D4E47" w:rsidP="002D4E47">
      <w:pPr>
        <w:pStyle w:val="NormalWeb"/>
        <w:shd w:val="clear" w:color="auto" w:fill="FFFFFF"/>
        <w:spacing w:before="0" w:beforeAutospacing="0"/>
        <w:jc w:val="both"/>
        <w:rPr>
          <w:rFonts w:ascii="Segoe UI" w:hAnsi="Segoe UI" w:cs="Segoe UI"/>
          <w:color w:val="373A3C"/>
          <w:sz w:val="23"/>
          <w:szCs w:val="23"/>
          <w:lang w:val="es-MX"/>
        </w:rPr>
      </w:pPr>
      <w:r w:rsidRPr="00347451">
        <w:rPr>
          <w:rFonts w:ascii="Segoe UI" w:hAnsi="Segoe UI" w:cs="Segoe UI"/>
          <w:color w:val="373A3C"/>
          <w:sz w:val="23"/>
          <w:szCs w:val="23"/>
          <w:lang w:val="es-MX"/>
        </w:rPr>
        <w:t>En la Unidad 2 se revisarán las condiciones legales sobre la maternidad subrogada y la donación de óvulos y esperma como situaciones particulares de los procesos de reproducción asistida.</w:t>
      </w:r>
    </w:p>
    <w:p w14:paraId="6B1876DF" w14:textId="77777777" w:rsidR="002D4E47" w:rsidRPr="00347451" w:rsidRDefault="002D4E47" w:rsidP="002D4E47">
      <w:pPr>
        <w:pStyle w:val="NormalWeb"/>
        <w:shd w:val="clear" w:color="auto" w:fill="FFFFFF"/>
        <w:spacing w:before="0" w:beforeAutospacing="0"/>
        <w:rPr>
          <w:rFonts w:ascii="Segoe UI" w:hAnsi="Segoe UI" w:cs="Segoe UI"/>
          <w:color w:val="373A3C"/>
          <w:sz w:val="23"/>
          <w:szCs w:val="23"/>
          <w:lang w:val="es-MX"/>
        </w:rPr>
      </w:pPr>
      <w:r w:rsidRPr="00347451">
        <w:rPr>
          <w:rFonts w:ascii="Segoe UI" w:hAnsi="Segoe UI" w:cs="Segoe UI"/>
          <w:b/>
          <w:bCs/>
          <w:color w:val="373A3C"/>
          <w:sz w:val="23"/>
          <w:szCs w:val="23"/>
          <w:lang w:val="es-MX"/>
        </w:rPr>
        <w:t>Objetivo</w:t>
      </w:r>
    </w:p>
    <w:p w14:paraId="24953B21" w14:textId="77777777" w:rsidR="002D4E47" w:rsidRPr="00347451" w:rsidRDefault="002D4E47" w:rsidP="002D4E47">
      <w:pPr>
        <w:pStyle w:val="NormalWeb"/>
        <w:shd w:val="clear" w:color="auto" w:fill="FFFFFF"/>
        <w:spacing w:before="0" w:beforeAutospacing="0"/>
        <w:jc w:val="both"/>
        <w:rPr>
          <w:rFonts w:ascii="Segoe UI" w:hAnsi="Segoe UI" w:cs="Segoe UI"/>
          <w:color w:val="373A3C"/>
          <w:sz w:val="23"/>
          <w:szCs w:val="23"/>
          <w:lang w:val="es-MX"/>
        </w:rPr>
      </w:pPr>
      <w:r w:rsidRPr="00347451">
        <w:rPr>
          <w:rFonts w:ascii="Segoe UI" w:hAnsi="Segoe UI" w:cs="Segoe UI"/>
          <w:color w:val="373A3C"/>
          <w:sz w:val="23"/>
          <w:szCs w:val="23"/>
          <w:lang w:val="es-MX"/>
        </w:rPr>
        <w:t>Al término de la unidad el alumno será capaz de explicar las condiciones legales sobre la maternidad subrogada y la donación de óvulos y esperma como situaciones particulares de los procesos de reproducción asistida.</w:t>
      </w:r>
    </w:p>
    <w:p w14:paraId="0C0A2D0B" w14:textId="77777777" w:rsidR="002D4E47" w:rsidRPr="00347451" w:rsidRDefault="002D4E47" w:rsidP="002D4E47">
      <w:pPr>
        <w:jc w:val="center"/>
        <w:rPr>
          <w:rFonts w:ascii="Segoe UI" w:eastAsia="Times New Roman" w:hAnsi="Segoe UI" w:cs="Segoe UI"/>
          <w:b/>
          <w:bCs/>
          <w:color w:val="373A3C"/>
          <w:kern w:val="0"/>
          <w:sz w:val="23"/>
          <w:szCs w:val="23"/>
          <w:lang w:val="es-MX"/>
          <w14:ligatures w14:val="none"/>
        </w:rPr>
      </w:pPr>
      <w:r w:rsidRPr="00347451">
        <w:rPr>
          <w:rFonts w:ascii="Segoe UI" w:eastAsia="Times New Roman" w:hAnsi="Segoe UI" w:cs="Segoe UI"/>
          <w:b/>
          <w:bCs/>
          <w:color w:val="373A3C"/>
          <w:kern w:val="0"/>
          <w:sz w:val="23"/>
          <w:szCs w:val="23"/>
          <w:lang w:val="es-MX"/>
          <w14:ligatures w14:val="none"/>
        </w:rPr>
        <w:t>Contenido de la unidad 2.</w:t>
      </w:r>
    </w:p>
    <w:p w14:paraId="7D6EC07B" w14:textId="77777777" w:rsidR="002D4E47" w:rsidRPr="00347451" w:rsidRDefault="002D4E47" w:rsidP="002D4E47">
      <w:pPr>
        <w:jc w:val="both"/>
        <w:rPr>
          <w:rFonts w:ascii="Segoe UI" w:eastAsia="Times New Roman" w:hAnsi="Segoe UI" w:cs="Segoe UI"/>
          <w:b/>
          <w:bCs/>
          <w:color w:val="373A3C"/>
          <w:kern w:val="0"/>
          <w:sz w:val="23"/>
          <w:szCs w:val="23"/>
          <w:lang w:val="es-MX" w:eastAsia="es-MX"/>
          <w14:ligatures w14:val="none"/>
        </w:rPr>
      </w:pPr>
      <w:r w:rsidRPr="00347451">
        <w:rPr>
          <w:rFonts w:ascii="Segoe UI" w:eastAsia="Times New Roman" w:hAnsi="Segoe UI" w:cs="Segoe UI"/>
          <w:b/>
          <w:bCs/>
          <w:color w:val="373A3C"/>
          <w:kern w:val="0"/>
          <w:sz w:val="23"/>
          <w:szCs w:val="23"/>
          <w:lang w:val="es-MX" w:eastAsia="es-MX"/>
          <w14:ligatures w14:val="none"/>
        </w:rPr>
        <w:t>Noción fundamental de maternidad</w:t>
      </w:r>
    </w:p>
    <w:p w14:paraId="1CDB2573" w14:textId="76C970F4" w:rsidR="002D4E47" w:rsidRPr="008D2033" w:rsidRDefault="0098053D" w:rsidP="002D4E47">
      <w:pPr>
        <w:jc w:val="both"/>
        <w:rPr>
          <w:rFonts w:ascii="Segoe UI" w:eastAsia="Times New Roman" w:hAnsi="Segoe UI" w:cs="Segoe UI"/>
          <w:color w:val="373A3C"/>
          <w:kern w:val="0"/>
          <w:sz w:val="23"/>
          <w:szCs w:val="23"/>
          <w:lang w:val="es-MX" w:eastAsia="es-MX"/>
          <w14:ligatures w14:val="none"/>
        </w:rPr>
      </w:pPr>
      <w:r>
        <w:rPr>
          <w:rFonts w:ascii="Segoe UI" w:eastAsia="Times New Roman" w:hAnsi="Segoe UI" w:cs="Segoe UI"/>
          <w:color w:val="373A3C"/>
          <w:kern w:val="0"/>
          <w:sz w:val="23"/>
          <w:szCs w:val="23"/>
          <w:lang w:val="es-MX" w:eastAsia="es-MX"/>
          <w14:ligatures w14:val="none"/>
        </w:rPr>
        <w:t>Por</w:t>
      </w:r>
      <w:r w:rsidR="002D4E47" w:rsidRPr="00347451">
        <w:rPr>
          <w:rFonts w:ascii="Segoe UI" w:eastAsia="Times New Roman" w:hAnsi="Segoe UI" w:cs="Segoe UI"/>
          <w:color w:val="373A3C"/>
          <w:kern w:val="0"/>
          <w:sz w:val="23"/>
          <w:szCs w:val="23"/>
          <w:lang w:val="es-MX" w:eastAsia="es-MX"/>
          <w14:ligatures w14:val="none"/>
        </w:rPr>
        <w:t xml:space="preserve"> </w:t>
      </w:r>
      <w:r w:rsidRPr="00347451">
        <w:rPr>
          <w:rFonts w:ascii="Segoe UI" w:eastAsia="Times New Roman" w:hAnsi="Segoe UI" w:cs="Segoe UI"/>
          <w:color w:val="373A3C"/>
          <w:kern w:val="0"/>
          <w:sz w:val="23"/>
          <w:szCs w:val="23"/>
          <w:lang w:val="es-MX" w:eastAsia="es-MX"/>
          <w14:ligatures w14:val="none"/>
        </w:rPr>
        <w:t>situaciones</w:t>
      </w:r>
      <w:r w:rsidR="002D4E47" w:rsidRPr="00347451">
        <w:rPr>
          <w:rFonts w:ascii="Segoe UI" w:eastAsia="Times New Roman" w:hAnsi="Segoe UI" w:cs="Segoe UI"/>
          <w:color w:val="373A3C"/>
          <w:kern w:val="0"/>
          <w:sz w:val="23"/>
          <w:szCs w:val="23"/>
          <w:lang w:val="es-MX" w:eastAsia="es-MX"/>
          <w14:ligatures w14:val="none"/>
        </w:rPr>
        <w:t xml:space="preserve"> como los </w:t>
      </w:r>
      <w:r>
        <w:rPr>
          <w:rFonts w:ascii="Segoe UI" w:eastAsia="Times New Roman" w:hAnsi="Segoe UI" w:cs="Segoe UI"/>
          <w:color w:val="373A3C"/>
          <w:kern w:val="0"/>
          <w:sz w:val="23"/>
          <w:szCs w:val="23"/>
          <w:lang w:val="es-MX" w:eastAsia="es-MX"/>
          <w14:ligatures w14:val="none"/>
        </w:rPr>
        <w:t>avances</w:t>
      </w:r>
      <w:r w:rsidR="002D4E47" w:rsidRPr="00347451">
        <w:rPr>
          <w:rFonts w:ascii="Segoe UI" w:eastAsia="Times New Roman" w:hAnsi="Segoe UI" w:cs="Segoe UI"/>
          <w:color w:val="373A3C"/>
          <w:kern w:val="0"/>
          <w:sz w:val="23"/>
          <w:szCs w:val="23"/>
          <w:lang w:val="es-MX" w:eastAsia="es-MX"/>
          <w14:ligatures w14:val="none"/>
        </w:rPr>
        <w:t xml:space="preserve"> tecnológicos, </w:t>
      </w:r>
      <w:r>
        <w:rPr>
          <w:rFonts w:ascii="Segoe UI" w:eastAsia="Times New Roman" w:hAnsi="Segoe UI" w:cs="Segoe UI"/>
          <w:color w:val="373A3C"/>
          <w:kern w:val="0"/>
          <w:sz w:val="23"/>
          <w:szCs w:val="23"/>
          <w:lang w:val="es-MX" w:eastAsia="es-MX"/>
          <w14:ligatures w14:val="none"/>
        </w:rPr>
        <w:t>ciertas figuras</w:t>
      </w:r>
      <w:r w:rsidR="002D4E47" w:rsidRPr="00347451">
        <w:rPr>
          <w:rFonts w:ascii="Segoe UI" w:eastAsia="Times New Roman" w:hAnsi="Segoe UI" w:cs="Segoe UI"/>
          <w:color w:val="373A3C"/>
          <w:kern w:val="0"/>
          <w:sz w:val="23"/>
          <w:szCs w:val="23"/>
          <w:lang w:val="es-MX" w:eastAsia="es-MX"/>
          <w14:ligatures w14:val="none"/>
        </w:rPr>
        <w:t xml:space="preserve"> jurídicas </w:t>
      </w:r>
      <w:r>
        <w:rPr>
          <w:rFonts w:ascii="Segoe UI" w:eastAsia="Times New Roman" w:hAnsi="Segoe UI" w:cs="Segoe UI"/>
          <w:color w:val="373A3C"/>
          <w:kern w:val="0"/>
          <w:sz w:val="23"/>
          <w:szCs w:val="23"/>
          <w:lang w:val="es-MX" w:eastAsia="es-MX"/>
          <w14:ligatures w14:val="none"/>
        </w:rPr>
        <w:t>son objeto de</w:t>
      </w:r>
      <w:r w:rsidR="002D4E47" w:rsidRPr="00347451">
        <w:rPr>
          <w:rFonts w:ascii="Segoe UI" w:eastAsia="Times New Roman" w:hAnsi="Segoe UI" w:cs="Segoe UI"/>
          <w:color w:val="373A3C"/>
          <w:kern w:val="0"/>
          <w:sz w:val="23"/>
          <w:szCs w:val="23"/>
          <w:lang w:val="es-MX" w:eastAsia="es-MX"/>
          <w14:ligatures w14:val="none"/>
        </w:rPr>
        <w:t xml:space="preserve"> cambios, como </w:t>
      </w:r>
      <w:r>
        <w:rPr>
          <w:rFonts w:ascii="Segoe UI" w:eastAsia="Times New Roman" w:hAnsi="Segoe UI" w:cs="Segoe UI"/>
          <w:color w:val="373A3C"/>
          <w:kern w:val="0"/>
          <w:sz w:val="23"/>
          <w:szCs w:val="23"/>
          <w:lang w:val="es-MX" w:eastAsia="es-MX"/>
          <w14:ligatures w14:val="none"/>
        </w:rPr>
        <w:t>lo es</w:t>
      </w:r>
      <w:r w:rsidR="002D4E47" w:rsidRPr="00347451">
        <w:rPr>
          <w:rFonts w:ascii="Segoe UI" w:eastAsia="Times New Roman" w:hAnsi="Segoe UI" w:cs="Segoe UI"/>
          <w:color w:val="373A3C"/>
          <w:kern w:val="0"/>
          <w:sz w:val="23"/>
          <w:szCs w:val="23"/>
          <w:lang w:val="es-MX" w:eastAsia="es-MX"/>
          <w14:ligatures w14:val="none"/>
        </w:rPr>
        <w:t xml:space="preserve"> la maternidad. Con el avance </w:t>
      </w:r>
      <w:r>
        <w:rPr>
          <w:rFonts w:ascii="Segoe UI" w:eastAsia="Times New Roman" w:hAnsi="Segoe UI" w:cs="Segoe UI"/>
          <w:color w:val="373A3C"/>
          <w:kern w:val="0"/>
          <w:sz w:val="23"/>
          <w:szCs w:val="23"/>
          <w:lang w:val="es-MX" w:eastAsia="es-MX"/>
          <w14:ligatures w14:val="none"/>
        </w:rPr>
        <w:t>científico</w:t>
      </w:r>
      <w:r w:rsidR="002D4E47" w:rsidRPr="00347451">
        <w:rPr>
          <w:rFonts w:ascii="Segoe UI" w:eastAsia="Times New Roman" w:hAnsi="Segoe UI" w:cs="Segoe UI"/>
          <w:color w:val="373A3C"/>
          <w:kern w:val="0"/>
          <w:sz w:val="23"/>
          <w:szCs w:val="23"/>
          <w:lang w:val="es-MX" w:eastAsia="es-MX"/>
          <w14:ligatures w14:val="none"/>
        </w:rPr>
        <w:t xml:space="preserve">, la maternidad </w:t>
      </w:r>
      <w:r>
        <w:rPr>
          <w:rFonts w:ascii="Segoe UI" w:eastAsia="Times New Roman" w:hAnsi="Segoe UI" w:cs="Segoe UI"/>
          <w:color w:val="373A3C"/>
          <w:kern w:val="0"/>
          <w:sz w:val="23"/>
          <w:szCs w:val="23"/>
          <w:lang w:val="es-MX" w:eastAsia="es-MX"/>
          <w14:ligatures w14:val="none"/>
        </w:rPr>
        <w:t>tiene</w:t>
      </w:r>
      <w:r w:rsidR="002D4E47" w:rsidRPr="00347451">
        <w:rPr>
          <w:rFonts w:ascii="Segoe UI" w:eastAsia="Times New Roman" w:hAnsi="Segoe UI" w:cs="Segoe UI"/>
          <w:color w:val="373A3C"/>
          <w:kern w:val="0"/>
          <w:sz w:val="23"/>
          <w:szCs w:val="23"/>
          <w:lang w:val="es-MX" w:eastAsia="es-MX"/>
          <w14:ligatures w14:val="none"/>
        </w:rPr>
        <w:t xml:space="preserve"> una nueva </w:t>
      </w:r>
      <w:r>
        <w:rPr>
          <w:rFonts w:ascii="Segoe UI" w:eastAsia="Times New Roman" w:hAnsi="Segoe UI" w:cs="Segoe UI"/>
          <w:color w:val="373A3C"/>
          <w:kern w:val="0"/>
          <w:sz w:val="23"/>
          <w:szCs w:val="23"/>
          <w:lang w:val="es-MX" w:eastAsia="es-MX"/>
          <w14:ligatures w14:val="none"/>
        </w:rPr>
        <w:t>modalidad</w:t>
      </w:r>
      <w:r w:rsidR="002D4E47" w:rsidRPr="00347451">
        <w:rPr>
          <w:rFonts w:ascii="Segoe UI" w:eastAsia="Times New Roman" w:hAnsi="Segoe UI" w:cs="Segoe UI"/>
          <w:color w:val="373A3C"/>
          <w:kern w:val="0"/>
          <w:sz w:val="23"/>
          <w:szCs w:val="23"/>
          <w:lang w:val="es-MX" w:eastAsia="es-MX"/>
          <w14:ligatures w14:val="none"/>
        </w:rPr>
        <w:t xml:space="preserve">: </w:t>
      </w:r>
      <w:r w:rsidR="00686151">
        <w:rPr>
          <w:rFonts w:ascii="Segoe UI" w:eastAsia="Times New Roman" w:hAnsi="Segoe UI" w:cs="Segoe UI"/>
          <w:color w:val="373A3C"/>
          <w:kern w:val="0"/>
          <w:sz w:val="23"/>
          <w:szCs w:val="23"/>
          <w:lang w:val="es-MX" w:eastAsia="es-MX"/>
          <w14:ligatures w14:val="none"/>
        </w:rPr>
        <w:t xml:space="preserve">(Maternidad subrogada [scribd], 2008) </w:t>
      </w:r>
      <w:r w:rsidR="002D4E47" w:rsidRPr="008D2033">
        <w:rPr>
          <w:rFonts w:ascii="Segoe UI" w:eastAsia="Times New Roman" w:hAnsi="Segoe UI" w:cs="Segoe UI"/>
          <w:color w:val="373A3C"/>
          <w:kern w:val="0"/>
          <w:sz w:val="23"/>
          <w:szCs w:val="23"/>
          <w:lang w:val="es-MX" w:eastAsia="es-MX"/>
          <w14:ligatures w14:val="none"/>
        </w:rPr>
        <w:t xml:space="preserve">la maternidad subrogada, en la </w:t>
      </w:r>
      <w:r w:rsidRPr="008D2033">
        <w:rPr>
          <w:rFonts w:ascii="Segoe UI" w:eastAsia="Times New Roman" w:hAnsi="Segoe UI" w:cs="Segoe UI"/>
          <w:color w:val="373A3C"/>
          <w:kern w:val="0"/>
          <w:sz w:val="23"/>
          <w:szCs w:val="23"/>
          <w:lang w:val="es-MX" w:eastAsia="es-MX"/>
          <w14:ligatures w14:val="none"/>
        </w:rPr>
        <w:t>que</w:t>
      </w:r>
      <w:r w:rsidR="002D4E47" w:rsidRPr="008D2033">
        <w:rPr>
          <w:rFonts w:ascii="Segoe UI" w:eastAsia="Times New Roman" w:hAnsi="Segoe UI" w:cs="Segoe UI"/>
          <w:color w:val="373A3C"/>
          <w:kern w:val="0"/>
          <w:sz w:val="23"/>
          <w:szCs w:val="23"/>
          <w:lang w:val="es-MX" w:eastAsia="es-MX"/>
          <w14:ligatures w14:val="none"/>
        </w:rPr>
        <w:t xml:space="preserve"> participan dos mujeres que </w:t>
      </w:r>
      <w:r w:rsidRPr="008D2033">
        <w:rPr>
          <w:rFonts w:ascii="Segoe UI" w:eastAsia="Times New Roman" w:hAnsi="Segoe UI" w:cs="Segoe UI"/>
          <w:color w:val="373A3C"/>
          <w:kern w:val="0"/>
          <w:sz w:val="23"/>
          <w:szCs w:val="23"/>
          <w:lang w:val="es-MX" w:eastAsia="es-MX"/>
          <w14:ligatures w14:val="none"/>
        </w:rPr>
        <w:t>pueden</w:t>
      </w:r>
      <w:r w:rsidR="002D4E47" w:rsidRPr="008D2033">
        <w:rPr>
          <w:rFonts w:ascii="Segoe UI" w:eastAsia="Times New Roman" w:hAnsi="Segoe UI" w:cs="Segoe UI"/>
          <w:color w:val="373A3C"/>
          <w:kern w:val="0"/>
          <w:sz w:val="23"/>
          <w:szCs w:val="23"/>
          <w:lang w:val="es-MX" w:eastAsia="es-MX"/>
          <w14:ligatures w14:val="none"/>
        </w:rPr>
        <w:t xml:space="preserve"> ser madres de un </w:t>
      </w:r>
      <w:r w:rsidRPr="008D2033">
        <w:rPr>
          <w:rFonts w:ascii="Segoe UI" w:eastAsia="Times New Roman" w:hAnsi="Segoe UI" w:cs="Segoe UI"/>
          <w:color w:val="373A3C"/>
          <w:kern w:val="0"/>
          <w:sz w:val="23"/>
          <w:szCs w:val="23"/>
          <w:lang w:val="es-MX" w:eastAsia="es-MX"/>
          <w14:ligatures w14:val="none"/>
        </w:rPr>
        <w:t>niño</w:t>
      </w:r>
      <w:r w:rsidR="002D4E47" w:rsidRPr="008D2033">
        <w:rPr>
          <w:rFonts w:ascii="Segoe UI" w:eastAsia="Times New Roman" w:hAnsi="Segoe UI" w:cs="Segoe UI"/>
          <w:color w:val="373A3C"/>
          <w:kern w:val="0"/>
          <w:sz w:val="23"/>
          <w:szCs w:val="23"/>
          <w:lang w:val="es-MX" w:eastAsia="es-MX"/>
          <w14:ligatures w14:val="none"/>
        </w:rPr>
        <w:t xml:space="preserve">. </w:t>
      </w:r>
      <w:r w:rsidRPr="008D2033">
        <w:rPr>
          <w:rFonts w:ascii="Segoe UI" w:eastAsia="Times New Roman" w:hAnsi="Segoe UI" w:cs="Segoe UI"/>
          <w:color w:val="373A3C"/>
          <w:kern w:val="0"/>
          <w:sz w:val="23"/>
          <w:szCs w:val="23"/>
          <w:lang w:val="es-MX" w:eastAsia="es-MX"/>
          <w14:ligatures w14:val="none"/>
        </w:rPr>
        <w:t>Por ello</w:t>
      </w:r>
      <w:r w:rsidR="002D4E47" w:rsidRPr="008D2033">
        <w:rPr>
          <w:rFonts w:ascii="Segoe UI" w:eastAsia="Times New Roman" w:hAnsi="Segoe UI" w:cs="Segoe UI"/>
          <w:color w:val="373A3C"/>
          <w:kern w:val="0"/>
          <w:sz w:val="23"/>
          <w:szCs w:val="23"/>
          <w:lang w:val="es-MX" w:eastAsia="es-MX"/>
          <w14:ligatures w14:val="none"/>
        </w:rPr>
        <w:t xml:space="preserve"> resulta importante </w:t>
      </w:r>
      <w:r w:rsidRPr="008D2033">
        <w:rPr>
          <w:rFonts w:ascii="Segoe UI" w:eastAsia="Times New Roman" w:hAnsi="Segoe UI" w:cs="Segoe UI"/>
          <w:color w:val="373A3C"/>
          <w:kern w:val="0"/>
          <w:sz w:val="23"/>
          <w:szCs w:val="23"/>
          <w:lang w:val="es-MX" w:eastAsia="es-MX"/>
          <w14:ligatures w14:val="none"/>
        </w:rPr>
        <w:t xml:space="preserve">definir </w:t>
      </w:r>
      <w:r w:rsidR="002D4E47" w:rsidRPr="008D2033">
        <w:rPr>
          <w:rFonts w:ascii="Segoe UI" w:eastAsia="Times New Roman" w:hAnsi="Segoe UI" w:cs="Segoe UI"/>
          <w:color w:val="373A3C"/>
          <w:kern w:val="0"/>
          <w:sz w:val="23"/>
          <w:szCs w:val="23"/>
          <w:lang w:val="es-MX" w:eastAsia="es-MX"/>
          <w14:ligatures w14:val="none"/>
        </w:rPr>
        <w:lastRenderedPageBreak/>
        <w:t xml:space="preserve">qué es la maternidad, </w:t>
      </w:r>
      <w:r w:rsidRPr="008D2033">
        <w:rPr>
          <w:rFonts w:ascii="Segoe UI" w:eastAsia="Times New Roman" w:hAnsi="Segoe UI" w:cs="Segoe UI"/>
          <w:color w:val="373A3C"/>
          <w:kern w:val="0"/>
          <w:sz w:val="23"/>
          <w:szCs w:val="23"/>
          <w:lang w:val="es-MX" w:eastAsia="es-MX"/>
          <w14:ligatures w14:val="none"/>
        </w:rPr>
        <w:t>para definir</w:t>
      </w:r>
      <w:r w:rsidR="002D4E47" w:rsidRPr="008D2033">
        <w:rPr>
          <w:rFonts w:ascii="Segoe UI" w:eastAsia="Times New Roman" w:hAnsi="Segoe UI" w:cs="Segoe UI"/>
          <w:color w:val="373A3C"/>
          <w:kern w:val="0"/>
          <w:sz w:val="23"/>
          <w:szCs w:val="23"/>
          <w:lang w:val="es-MX" w:eastAsia="es-MX"/>
          <w14:ligatures w14:val="none"/>
        </w:rPr>
        <w:t xml:space="preserve"> si las dos mujeres que se encuentran involucradas en la maternidad subrogada son las madres del bebé, o sólo una de ellas.</w:t>
      </w:r>
    </w:p>
    <w:p w14:paraId="7341B5C0" w14:textId="77777777" w:rsidR="002D4E47" w:rsidRPr="008D2033" w:rsidRDefault="002D4E47" w:rsidP="002D4E47">
      <w:pPr>
        <w:jc w:val="both"/>
        <w:rPr>
          <w:rFonts w:ascii="Segoe UI" w:eastAsia="Times New Roman" w:hAnsi="Segoe UI" w:cs="Segoe UI"/>
          <w:b/>
          <w:bCs/>
          <w:color w:val="373A3C"/>
          <w:kern w:val="0"/>
          <w:sz w:val="23"/>
          <w:szCs w:val="23"/>
          <w:lang w:val="es-MX" w:eastAsia="es-MX"/>
          <w14:ligatures w14:val="none"/>
        </w:rPr>
      </w:pPr>
      <w:r w:rsidRPr="008D2033">
        <w:rPr>
          <w:rFonts w:ascii="Segoe UI" w:eastAsia="Times New Roman" w:hAnsi="Segoe UI" w:cs="Segoe UI"/>
          <w:b/>
          <w:bCs/>
          <w:color w:val="373A3C"/>
          <w:kern w:val="0"/>
          <w:sz w:val="23"/>
          <w:szCs w:val="23"/>
          <w:lang w:val="es-MX" w:eastAsia="es-MX"/>
          <w14:ligatures w14:val="none"/>
        </w:rPr>
        <w:t>Definición biológica</w:t>
      </w:r>
    </w:p>
    <w:p w14:paraId="3AE66E60" w14:textId="2AD5EAEC" w:rsidR="002D4E47" w:rsidRPr="008D2033" w:rsidRDefault="002D4E47" w:rsidP="002D4E47">
      <w:pPr>
        <w:jc w:val="both"/>
        <w:rPr>
          <w:rFonts w:ascii="Segoe UI" w:eastAsia="Times New Roman" w:hAnsi="Segoe UI" w:cs="Segoe UI"/>
          <w:color w:val="373A3C"/>
          <w:kern w:val="0"/>
          <w:sz w:val="23"/>
          <w:szCs w:val="23"/>
          <w:lang w:val="es-MX" w:eastAsia="es-MX"/>
          <w14:ligatures w14:val="none"/>
        </w:rPr>
      </w:pPr>
      <w:r w:rsidRPr="008D2033">
        <w:rPr>
          <w:rFonts w:ascii="Segoe UI" w:eastAsia="Times New Roman" w:hAnsi="Segoe UI" w:cs="Segoe UI"/>
          <w:color w:val="373A3C"/>
          <w:kern w:val="0"/>
          <w:sz w:val="23"/>
          <w:szCs w:val="23"/>
          <w:lang w:val="es-MX" w:eastAsia="es-MX"/>
          <w14:ligatures w14:val="none"/>
        </w:rPr>
        <w:t xml:space="preserve">La maternidad </w:t>
      </w:r>
      <w:r w:rsidR="0098053D" w:rsidRPr="008D2033">
        <w:rPr>
          <w:rFonts w:ascii="Segoe UI" w:eastAsia="Times New Roman" w:hAnsi="Segoe UI" w:cs="Segoe UI"/>
          <w:color w:val="373A3C"/>
          <w:kern w:val="0"/>
          <w:sz w:val="23"/>
          <w:szCs w:val="23"/>
          <w:lang w:val="es-MX" w:eastAsia="es-MX"/>
          <w14:ligatures w14:val="none"/>
        </w:rPr>
        <w:t>d</w:t>
      </w:r>
      <w:r w:rsidRPr="008D2033">
        <w:rPr>
          <w:rFonts w:ascii="Segoe UI" w:eastAsia="Times New Roman" w:hAnsi="Segoe UI" w:cs="Segoe UI"/>
          <w:color w:val="373A3C"/>
          <w:kern w:val="0"/>
          <w:sz w:val="23"/>
          <w:szCs w:val="23"/>
          <w:lang w:val="es-MX" w:eastAsia="es-MX"/>
          <w14:ligatures w14:val="none"/>
        </w:rPr>
        <w:t>esde el punto de vista biológico como jurídico</w:t>
      </w:r>
      <w:r w:rsidR="0098053D" w:rsidRPr="008D2033">
        <w:rPr>
          <w:rFonts w:ascii="Segoe UI" w:eastAsia="Times New Roman" w:hAnsi="Segoe UI" w:cs="Segoe UI"/>
          <w:color w:val="373A3C"/>
          <w:kern w:val="0"/>
          <w:sz w:val="23"/>
          <w:szCs w:val="23"/>
          <w:lang w:val="es-MX" w:eastAsia="es-MX"/>
          <w14:ligatures w14:val="none"/>
        </w:rPr>
        <w:t xml:space="preserve"> es antes que la paternidad</w:t>
      </w:r>
      <w:r w:rsidRPr="008D2033">
        <w:rPr>
          <w:rFonts w:ascii="Segoe UI" w:eastAsia="Times New Roman" w:hAnsi="Segoe UI" w:cs="Segoe UI"/>
          <w:color w:val="373A3C"/>
          <w:kern w:val="0"/>
          <w:sz w:val="23"/>
          <w:szCs w:val="23"/>
          <w:lang w:val="es-MX" w:eastAsia="es-MX"/>
          <w14:ligatures w14:val="none"/>
        </w:rPr>
        <w:t>, ya que en estas dos perspectivas se funda</w:t>
      </w:r>
      <w:r w:rsidR="0098053D" w:rsidRPr="008D2033">
        <w:rPr>
          <w:rFonts w:ascii="Segoe UI" w:eastAsia="Times New Roman" w:hAnsi="Segoe UI" w:cs="Segoe UI"/>
          <w:color w:val="373A3C"/>
          <w:kern w:val="0"/>
          <w:sz w:val="23"/>
          <w:szCs w:val="23"/>
          <w:lang w:val="es-MX" w:eastAsia="es-MX"/>
          <w14:ligatures w14:val="none"/>
        </w:rPr>
        <w:t>menta</w:t>
      </w:r>
      <w:r w:rsidRPr="008D2033">
        <w:rPr>
          <w:rFonts w:ascii="Segoe UI" w:eastAsia="Times New Roman" w:hAnsi="Segoe UI" w:cs="Segoe UI"/>
          <w:color w:val="373A3C"/>
          <w:kern w:val="0"/>
          <w:sz w:val="23"/>
          <w:szCs w:val="23"/>
          <w:lang w:val="es-MX" w:eastAsia="es-MX"/>
          <w14:ligatures w14:val="none"/>
        </w:rPr>
        <w:t xml:space="preserve"> en una maternidad </w:t>
      </w:r>
      <w:r w:rsidR="0098053D" w:rsidRPr="008D2033">
        <w:rPr>
          <w:rFonts w:ascii="Segoe UI" w:eastAsia="Times New Roman" w:hAnsi="Segoe UI" w:cs="Segoe UI"/>
          <w:color w:val="373A3C"/>
          <w:kern w:val="0"/>
          <w:sz w:val="23"/>
          <w:szCs w:val="23"/>
          <w:lang w:val="es-MX" w:eastAsia="es-MX"/>
          <w14:ligatures w14:val="none"/>
        </w:rPr>
        <w:t>verdadera</w:t>
      </w:r>
      <w:r w:rsidRPr="008D2033">
        <w:rPr>
          <w:rFonts w:ascii="Segoe UI" w:eastAsia="Times New Roman" w:hAnsi="Segoe UI" w:cs="Segoe UI"/>
          <w:color w:val="373A3C"/>
          <w:kern w:val="0"/>
          <w:sz w:val="23"/>
          <w:szCs w:val="23"/>
          <w:lang w:val="es-MX" w:eastAsia="es-MX"/>
          <w14:ligatures w14:val="none"/>
        </w:rPr>
        <w:t>, la cual se presenta por el parto</w:t>
      </w:r>
      <w:r w:rsidR="0098053D" w:rsidRPr="008D2033">
        <w:rPr>
          <w:rFonts w:ascii="Segoe UI" w:eastAsia="Times New Roman" w:hAnsi="Segoe UI" w:cs="Segoe UI"/>
          <w:color w:val="373A3C"/>
          <w:kern w:val="0"/>
          <w:sz w:val="23"/>
          <w:szCs w:val="23"/>
          <w:lang w:val="es-MX" w:eastAsia="es-MX"/>
          <w14:ligatures w14:val="none"/>
        </w:rPr>
        <w:t xml:space="preserve"> en sí mismo</w:t>
      </w:r>
      <w:r w:rsidRPr="008D2033">
        <w:rPr>
          <w:rFonts w:ascii="Segoe UI" w:eastAsia="Times New Roman" w:hAnsi="Segoe UI" w:cs="Segoe UI"/>
          <w:color w:val="373A3C"/>
          <w:kern w:val="0"/>
          <w:sz w:val="23"/>
          <w:szCs w:val="23"/>
          <w:lang w:val="es-MX" w:eastAsia="es-MX"/>
          <w14:ligatures w14:val="none"/>
        </w:rPr>
        <w:t xml:space="preserve"> y la identidad del </w:t>
      </w:r>
      <w:r w:rsidR="0098053D" w:rsidRPr="008D2033">
        <w:rPr>
          <w:rFonts w:ascii="Segoe UI" w:eastAsia="Times New Roman" w:hAnsi="Segoe UI" w:cs="Segoe UI"/>
          <w:color w:val="373A3C"/>
          <w:kern w:val="0"/>
          <w:sz w:val="23"/>
          <w:szCs w:val="23"/>
          <w:lang w:val="es-MX" w:eastAsia="es-MX"/>
          <w14:ligatures w14:val="none"/>
        </w:rPr>
        <w:t>heredero biológico</w:t>
      </w:r>
      <w:r w:rsidRPr="008D2033">
        <w:rPr>
          <w:rFonts w:ascii="Segoe UI" w:eastAsia="Times New Roman" w:hAnsi="Segoe UI" w:cs="Segoe UI"/>
          <w:color w:val="373A3C"/>
          <w:kern w:val="0"/>
          <w:sz w:val="23"/>
          <w:szCs w:val="23"/>
          <w:lang w:val="es-MX" w:eastAsia="es-MX"/>
          <w14:ligatures w14:val="none"/>
        </w:rPr>
        <w:t xml:space="preserve">. </w:t>
      </w:r>
      <w:r w:rsidR="0098053D" w:rsidRPr="008D2033">
        <w:rPr>
          <w:rFonts w:ascii="Segoe UI" w:eastAsia="Times New Roman" w:hAnsi="Segoe UI" w:cs="Segoe UI"/>
          <w:color w:val="373A3C"/>
          <w:kern w:val="0"/>
          <w:sz w:val="23"/>
          <w:szCs w:val="23"/>
          <w:lang w:val="es-MX" w:eastAsia="es-MX"/>
          <w14:ligatures w14:val="none"/>
        </w:rPr>
        <w:t>Así</w:t>
      </w:r>
      <w:r w:rsidRPr="008D2033">
        <w:rPr>
          <w:rFonts w:ascii="Segoe UI" w:eastAsia="Times New Roman" w:hAnsi="Segoe UI" w:cs="Segoe UI"/>
          <w:color w:val="373A3C"/>
          <w:kern w:val="0"/>
          <w:sz w:val="23"/>
          <w:szCs w:val="23"/>
          <w:lang w:val="es-MX" w:eastAsia="es-MX"/>
          <w14:ligatures w14:val="none"/>
        </w:rPr>
        <w:t xml:space="preserve">, la maternidad es un vínculo </w:t>
      </w:r>
      <w:r w:rsidR="0098053D" w:rsidRPr="008D2033">
        <w:rPr>
          <w:rFonts w:ascii="Segoe UI" w:eastAsia="Times New Roman" w:hAnsi="Segoe UI" w:cs="Segoe UI"/>
          <w:color w:val="373A3C"/>
          <w:kern w:val="0"/>
          <w:sz w:val="23"/>
          <w:szCs w:val="23"/>
          <w:lang w:val="es-MX" w:eastAsia="es-MX"/>
          <w14:ligatures w14:val="none"/>
        </w:rPr>
        <w:t>real</w:t>
      </w:r>
      <w:r w:rsidRPr="008D2033">
        <w:rPr>
          <w:rFonts w:ascii="Segoe UI" w:eastAsia="Times New Roman" w:hAnsi="Segoe UI" w:cs="Segoe UI"/>
          <w:color w:val="373A3C"/>
          <w:kern w:val="0"/>
          <w:sz w:val="23"/>
          <w:szCs w:val="23"/>
          <w:lang w:val="es-MX" w:eastAsia="es-MX"/>
          <w14:ligatures w14:val="none"/>
        </w:rPr>
        <w:t>,</w:t>
      </w:r>
      <w:r w:rsidR="0098053D" w:rsidRPr="008D2033">
        <w:rPr>
          <w:rFonts w:ascii="Segoe UI" w:eastAsia="Times New Roman" w:hAnsi="Segoe UI" w:cs="Segoe UI"/>
          <w:color w:val="373A3C"/>
          <w:kern w:val="0"/>
          <w:sz w:val="23"/>
          <w:szCs w:val="23"/>
          <w:lang w:val="es-MX" w:eastAsia="es-MX"/>
          <w14:ligatures w14:val="none"/>
        </w:rPr>
        <w:t xml:space="preserve"> </w:t>
      </w:r>
      <w:r w:rsidRPr="008D2033">
        <w:rPr>
          <w:rFonts w:ascii="Segoe UI" w:eastAsia="Times New Roman" w:hAnsi="Segoe UI" w:cs="Segoe UI"/>
          <w:color w:val="373A3C"/>
          <w:kern w:val="0"/>
          <w:sz w:val="23"/>
          <w:szCs w:val="23"/>
          <w:lang w:val="es-MX" w:eastAsia="es-MX"/>
          <w14:ligatures w14:val="none"/>
        </w:rPr>
        <w:t xml:space="preserve">pues es un principio innegable en toda relación </w:t>
      </w:r>
      <w:r w:rsidR="0098053D" w:rsidRPr="008D2033">
        <w:rPr>
          <w:rFonts w:ascii="Segoe UI" w:eastAsia="Times New Roman" w:hAnsi="Segoe UI" w:cs="Segoe UI"/>
          <w:color w:val="373A3C"/>
          <w:kern w:val="0"/>
          <w:sz w:val="23"/>
          <w:szCs w:val="23"/>
          <w:lang w:val="es-MX" w:eastAsia="es-MX"/>
          <w14:ligatures w14:val="none"/>
        </w:rPr>
        <w:t>filial</w:t>
      </w:r>
      <w:r w:rsidRPr="008D2033">
        <w:rPr>
          <w:rFonts w:ascii="Segoe UI" w:eastAsia="Times New Roman" w:hAnsi="Segoe UI" w:cs="Segoe UI"/>
          <w:color w:val="373A3C"/>
          <w:kern w:val="0"/>
          <w:sz w:val="23"/>
          <w:szCs w:val="23"/>
          <w:lang w:val="es-MX" w:eastAsia="es-MX"/>
          <w14:ligatures w14:val="none"/>
        </w:rPr>
        <w:t>.</w:t>
      </w:r>
    </w:p>
    <w:p w14:paraId="35253ACF" w14:textId="44E291EF" w:rsidR="002D4E47" w:rsidRPr="008D2033" w:rsidRDefault="0098053D" w:rsidP="002D4E47">
      <w:pPr>
        <w:jc w:val="both"/>
        <w:rPr>
          <w:rFonts w:ascii="Segoe UI" w:eastAsia="Times New Roman" w:hAnsi="Segoe UI" w:cs="Segoe UI"/>
          <w:color w:val="373A3C"/>
          <w:kern w:val="0"/>
          <w:sz w:val="23"/>
          <w:szCs w:val="23"/>
          <w:lang w:val="es-MX" w:eastAsia="es-MX"/>
          <w14:ligatures w14:val="none"/>
        </w:rPr>
      </w:pPr>
      <w:r w:rsidRPr="008D2033">
        <w:rPr>
          <w:rFonts w:ascii="Segoe UI" w:eastAsia="Times New Roman" w:hAnsi="Segoe UI" w:cs="Segoe UI"/>
          <w:color w:val="373A3C"/>
          <w:kern w:val="0"/>
          <w:sz w:val="23"/>
          <w:szCs w:val="23"/>
          <w:lang w:val="es-MX" w:eastAsia="es-MX"/>
          <w14:ligatures w14:val="none"/>
        </w:rPr>
        <w:t xml:space="preserve">El </w:t>
      </w:r>
      <w:r w:rsidR="002D4E47" w:rsidRPr="008D2033">
        <w:rPr>
          <w:rFonts w:ascii="Segoe UI" w:eastAsia="Times New Roman" w:hAnsi="Segoe UI" w:cs="Segoe UI"/>
          <w:color w:val="373A3C"/>
          <w:kern w:val="0"/>
          <w:sz w:val="23"/>
          <w:szCs w:val="23"/>
          <w:lang w:val="es-MX" w:eastAsia="es-MX"/>
          <w14:ligatures w14:val="none"/>
        </w:rPr>
        <w:t xml:space="preserve">carácter de la maternidad no sólo se sustenta en su certeza, sino en </w:t>
      </w:r>
      <w:r w:rsidRPr="008D2033">
        <w:rPr>
          <w:rFonts w:ascii="Segoe UI" w:eastAsia="Times New Roman" w:hAnsi="Segoe UI" w:cs="Segoe UI"/>
          <w:color w:val="373A3C"/>
          <w:kern w:val="0"/>
          <w:sz w:val="23"/>
          <w:szCs w:val="23"/>
          <w:lang w:val="es-MX" w:eastAsia="es-MX"/>
          <w14:ligatures w14:val="none"/>
        </w:rPr>
        <w:t>el vínculo emocional</w:t>
      </w:r>
      <w:r w:rsidR="002D4E47" w:rsidRPr="008D2033">
        <w:rPr>
          <w:rFonts w:ascii="Segoe UI" w:eastAsia="Times New Roman" w:hAnsi="Segoe UI" w:cs="Segoe UI"/>
          <w:color w:val="373A3C"/>
          <w:kern w:val="0"/>
          <w:sz w:val="23"/>
          <w:szCs w:val="23"/>
          <w:lang w:val="es-MX" w:eastAsia="es-MX"/>
          <w14:ligatures w14:val="none"/>
        </w:rPr>
        <w:t xml:space="preserve"> entre la madre y el </w:t>
      </w:r>
      <w:r w:rsidR="00882020" w:rsidRPr="008D2033">
        <w:rPr>
          <w:rFonts w:ascii="Segoe UI" w:eastAsia="Times New Roman" w:hAnsi="Segoe UI" w:cs="Segoe UI"/>
          <w:color w:val="373A3C"/>
          <w:kern w:val="0"/>
          <w:sz w:val="23"/>
          <w:szCs w:val="23"/>
          <w:lang w:val="es-MX" w:eastAsia="es-MX"/>
          <w14:ligatures w14:val="none"/>
        </w:rPr>
        <w:t>hijo</w:t>
      </w:r>
      <w:r w:rsidR="002D4E47" w:rsidRPr="008D2033">
        <w:rPr>
          <w:rFonts w:ascii="Segoe UI" w:eastAsia="Times New Roman" w:hAnsi="Segoe UI" w:cs="Segoe UI"/>
          <w:color w:val="373A3C"/>
          <w:kern w:val="0"/>
          <w:sz w:val="23"/>
          <w:szCs w:val="23"/>
          <w:lang w:val="es-MX" w:eastAsia="es-MX"/>
          <w14:ligatures w14:val="none"/>
        </w:rPr>
        <w:t xml:space="preserve">, derivada del embarazo y la lactancia. </w:t>
      </w:r>
      <w:r w:rsidR="00882020" w:rsidRPr="008D2033">
        <w:rPr>
          <w:rFonts w:ascii="Segoe UI" w:eastAsia="Times New Roman" w:hAnsi="Segoe UI" w:cs="Segoe UI"/>
          <w:color w:val="373A3C"/>
          <w:kern w:val="0"/>
          <w:sz w:val="23"/>
          <w:szCs w:val="23"/>
          <w:lang w:val="es-MX" w:eastAsia="es-MX"/>
          <w14:ligatures w14:val="none"/>
        </w:rPr>
        <w:t>Se</w:t>
      </w:r>
      <w:r w:rsidR="002D4E47" w:rsidRPr="008D2033">
        <w:rPr>
          <w:rFonts w:ascii="Segoe UI" w:eastAsia="Times New Roman" w:hAnsi="Segoe UI" w:cs="Segoe UI"/>
          <w:color w:val="373A3C"/>
          <w:kern w:val="0"/>
          <w:sz w:val="23"/>
          <w:szCs w:val="23"/>
          <w:lang w:val="es-MX" w:eastAsia="es-MX"/>
          <w14:ligatures w14:val="none"/>
        </w:rPr>
        <w:t xml:space="preserve"> establece una estrecha relación entre ambos, porque </w:t>
      </w:r>
      <w:r w:rsidR="00882020" w:rsidRPr="008D2033">
        <w:rPr>
          <w:rFonts w:ascii="Segoe UI" w:eastAsia="Times New Roman" w:hAnsi="Segoe UI" w:cs="Segoe UI"/>
          <w:color w:val="373A3C"/>
          <w:kern w:val="0"/>
          <w:sz w:val="23"/>
          <w:szCs w:val="23"/>
          <w:lang w:val="es-MX" w:eastAsia="es-MX"/>
          <w14:ligatures w14:val="none"/>
        </w:rPr>
        <w:t xml:space="preserve">el vínculo emocional </w:t>
      </w:r>
      <w:r w:rsidR="002D4E47" w:rsidRPr="008D2033">
        <w:rPr>
          <w:rFonts w:ascii="Segoe UI" w:eastAsia="Times New Roman" w:hAnsi="Segoe UI" w:cs="Segoe UI"/>
          <w:color w:val="373A3C"/>
          <w:kern w:val="0"/>
          <w:sz w:val="23"/>
          <w:szCs w:val="23"/>
          <w:lang w:val="es-MX" w:eastAsia="es-MX"/>
          <w14:ligatures w14:val="none"/>
        </w:rPr>
        <w:t>y cuidado maternos son esenciales en la formación de la personalidad de los menores, sobre todo durante sus primeros años de vida.</w:t>
      </w:r>
    </w:p>
    <w:p w14:paraId="75B825BF" w14:textId="77777777" w:rsidR="002D4E47" w:rsidRPr="008D2033" w:rsidRDefault="002D4E47" w:rsidP="002D4E47">
      <w:pPr>
        <w:jc w:val="both"/>
        <w:rPr>
          <w:rFonts w:ascii="Segoe UI" w:eastAsia="Times New Roman" w:hAnsi="Segoe UI" w:cs="Segoe UI"/>
          <w:b/>
          <w:bCs/>
          <w:color w:val="373A3C"/>
          <w:kern w:val="0"/>
          <w:sz w:val="23"/>
          <w:szCs w:val="23"/>
          <w:lang w:val="es-MX" w:eastAsia="es-MX"/>
          <w14:ligatures w14:val="none"/>
        </w:rPr>
      </w:pPr>
      <w:r w:rsidRPr="008D2033">
        <w:rPr>
          <w:rFonts w:ascii="Segoe UI" w:eastAsia="Times New Roman" w:hAnsi="Segoe UI" w:cs="Segoe UI"/>
          <w:b/>
          <w:bCs/>
          <w:color w:val="373A3C"/>
          <w:kern w:val="0"/>
          <w:sz w:val="23"/>
          <w:szCs w:val="23"/>
          <w:lang w:val="es-MX" w:eastAsia="es-MX"/>
          <w14:ligatures w14:val="none"/>
        </w:rPr>
        <w:t>Definición jurídica</w:t>
      </w:r>
    </w:p>
    <w:p w14:paraId="348D0726" w14:textId="1BD0AEB1" w:rsidR="002D4E47" w:rsidRPr="008D2033" w:rsidRDefault="002D4E47" w:rsidP="002D4E47">
      <w:pPr>
        <w:jc w:val="both"/>
        <w:rPr>
          <w:rFonts w:ascii="Segoe UI" w:eastAsia="Times New Roman" w:hAnsi="Segoe UI" w:cs="Segoe UI"/>
          <w:color w:val="373A3C"/>
          <w:kern w:val="0"/>
          <w:sz w:val="23"/>
          <w:szCs w:val="23"/>
          <w:lang w:val="es-MX" w:eastAsia="es-MX"/>
          <w14:ligatures w14:val="none"/>
        </w:rPr>
      </w:pPr>
      <w:r w:rsidRPr="008D2033">
        <w:rPr>
          <w:rFonts w:ascii="Segoe UI" w:eastAsia="Times New Roman" w:hAnsi="Segoe UI" w:cs="Segoe UI"/>
          <w:color w:val="373A3C"/>
          <w:kern w:val="0"/>
          <w:sz w:val="23"/>
          <w:szCs w:val="23"/>
          <w:lang w:val="es-MX" w:eastAsia="es-MX"/>
          <w14:ligatures w14:val="none"/>
        </w:rPr>
        <w:t>Desde</w:t>
      </w:r>
      <w:r w:rsidR="00882020" w:rsidRPr="008D2033">
        <w:rPr>
          <w:rFonts w:ascii="Segoe UI" w:eastAsia="Times New Roman" w:hAnsi="Segoe UI" w:cs="Segoe UI"/>
          <w:color w:val="373A3C"/>
          <w:kern w:val="0"/>
          <w:sz w:val="23"/>
          <w:szCs w:val="23"/>
          <w:lang w:val="es-MX" w:eastAsia="es-MX"/>
          <w14:ligatures w14:val="none"/>
        </w:rPr>
        <w:t xml:space="preserve"> la óptica</w:t>
      </w:r>
      <w:r w:rsidRPr="008D2033">
        <w:rPr>
          <w:rFonts w:ascii="Segoe UI" w:eastAsia="Times New Roman" w:hAnsi="Segoe UI" w:cs="Segoe UI"/>
          <w:color w:val="373A3C"/>
          <w:kern w:val="0"/>
          <w:sz w:val="23"/>
          <w:szCs w:val="23"/>
          <w:lang w:val="es-MX" w:eastAsia="es-MX"/>
          <w14:ligatures w14:val="none"/>
        </w:rPr>
        <w:t xml:space="preserve"> jurídic</w:t>
      </w:r>
      <w:r w:rsidR="00882020" w:rsidRPr="008D2033">
        <w:rPr>
          <w:rFonts w:ascii="Segoe UI" w:eastAsia="Times New Roman" w:hAnsi="Segoe UI" w:cs="Segoe UI"/>
          <w:color w:val="373A3C"/>
          <w:kern w:val="0"/>
          <w:sz w:val="23"/>
          <w:szCs w:val="23"/>
          <w:lang w:val="es-MX" w:eastAsia="es-MX"/>
          <w14:ligatures w14:val="none"/>
        </w:rPr>
        <w:t>a</w:t>
      </w:r>
      <w:r w:rsidRPr="008D2033">
        <w:rPr>
          <w:rFonts w:ascii="Segoe UI" w:eastAsia="Times New Roman" w:hAnsi="Segoe UI" w:cs="Segoe UI"/>
          <w:color w:val="373A3C"/>
          <w:kern w:val="0"/>
          <w:sz w:val="23"/>
          <w:szCs w:val="23"/>
          <w:lang w:val="es-MX" w:eastAsia="es-MX"/>
          <w14:ligatures w14:val="none"/>
        </w:rPr>
        <w:t xml:space="preserve">, la maternidad forma parte de la institución jurídica de la filiación, del vínculo natural o </w:t>
      </w:r>
      <w:r w:rsidR="00882020" w:rsidRPr="008D2033">
        <w:rPr>
          <w:rFonts w:ascii="Segoe UI" w:eastAsia="Times New Roman" w:hAnsi="Segoe UI" w:cs="Segoe UI"/>
          <w:color w:val="373A3C"/>
          <w:kern w:val="0"/>
          <w:sz w:val="23"/>
          <w:szCs w:val="23"/>
          <w:lang w:val="es-MX" w:eastAsia="es-MX"/>
          <w14:ligatures w14:val="none"/>
        </w:rPr>
        <w:t>legal</w:t>
      </w:r>
      <w:r w:rsidRPr="008D2033">
        <w:rPr>
          <w:rFonts w:ascii="Segoe UI" w:eastAsia="Times New Roman" w:hAnsi="Segoe UI" w:cs="Segoe UI"/>
          <w:color w:val="373A3C"/>
          <w:kern w:val="0"/>
          <w:sz w:val="23"/>
          <w:szCs w:val="23"/>
          <w:lang w:val="es-MX" w:eastAsia="es-MX"/>
          <w14:ligatures w14:val="none"/>
        </w:rPr>
        <w:t xml:space="preserve"> que </w:t>
      </w:r>
      <w:r w:rsidR="00882020" w:rsidRPr="008D2033">
        <w:rPr>
          <w:rFonts w:ascii="Segoe UI" w:eastAsia="Times New Roman" w:hAnsi="Segoe UI" w:cs="Segoe UI"/>
          <w:color w:val="373A3C"/>
          <w:kern w:val="0"/>
          <w:sz w:val="23"/>
          <w:szCs w:val="23"/>
          <w:lang w:val="es-MX" w:eastAsia="es-MX"/>
          <w14:ligatures w14:val="none"/>
        </w:rPr>
        <w:t xml:space="preserve">vincula </w:t>
      </w:r>
      <w:r w:rsidRPr="008D2033">
        <w:rPr>
          <w:rFonts w:ascii="Segoe UI" w:eastAsia="Times New Roman" w:hAnsi="Segoe UI" w:cs="Segoe UI"/>
          <w:color w:val="373A3C"/>
          <w:kern w:val="0"/>
          <w:sz w:val="23"/>
          <w:szCs w:val="23"/>
          <w:lang w:val="es-MX" w:eastAsia="es-MX"/>
          <w14:ligatures w14:val="none"/>
        </w:rPr>
        <w:t xml:space="preserve">a los </w:t>
      </w:r>
      <w:r w:rsidR="00882020" w:rsidRPr="008D2033">
        <w:rPr>
          <w:rFonts w:ascii="Segoe UI" w:eastAsia="Times New Roman" w:hAnsi="Segoe UI" w:cs="Segoe UI"/>
          <w:color w:val="373A3C"/>
          <w:kern w:val="0"/>
          <w:sz w:val="23"/>
          <w:szCs w:val="23"/>
          <w:lang w:val="es-MX" w:eastAsia="es-MX"/>
          <w14:ligatures w14:val="none"/>
        </w:rPr>
        <w:t>hijos</w:t>
      </w:r>
      <w:r w:rsidRPr="008D2033">
        <w:rPr>
          <w:rFonts w:ascii="Segoe UI" w:eastAsia="Times New Roman" w:hAnsi="Segoe UI" w:cs="Segoe UI"/>
          <w:color w:val="373A3C"/>
          <w:kern w:val="0"/>
          <w:sz w:val="23"/>
          <w:szCs w:val="23"/>
          <w:lang w:val="es-MX" w:eastAsia="es-MX"/>
          <w14:ligatures w14:val="none"/>
        </w:rPr>
        <w:t xml:space="preserve"> con sus </w:t>
      </w:r>
      <w:r w:rsidR="00882020" w:rsidRPr="008D2033">
        <w:rPr>
          <w:rFonts w:ascii="Segoe UI" w:eastAsia="Times New Roman" w:hAnsi="Segoe UI" w:cs="Segoe UI"/>
          <w:color w:val="373A3C"/>
          <w:kern w:val="0"/>
          <w:sz w:val="23"/>
          <w:szCs w:val="23"/>
          <w:lang w:val="es-MX" w:eastAsia="es-MX"/>
          <w14:ligatures w14:val="none"/>
        </w:rPr>
        <w:t>padres</w:t>
      </w:r>
      <w:r w:rsidRPr="008D2033">
        <w:rPr>
          <w:rFonts w:ascii="Segoe UI" w:eastAsia="Times New Roman" w:hAnsi="Segoe UI" w:cs="Segoe UI"/>
          <w:color w:val="373A3C"/>
          <w:kern w:val="0"/>
          <w:sz w:val="23"/>
          <w:szCs w:val="23"/>
          <w:lang w:val="es-MX" w:eastAsia="es-MX"/>
          <w14:ligatures w14:val="none"/>
        </w:rPr>
        <w:t xml:space="preserve">, </w:t>
      </w:r>
      <w:r w:rsidR="00882020" w:rsidRPr="008D2033">
        <w:rPr>
          <w:rFonts w:ascii="Segoe UI" w:eastAsia="Times New Roman" w:hAnsi="Segoe UI" w:cs="Segoe UI"/>
          <w:color w:val="373A3C"/>
          <w:kern w:val="0"/>
          <w:sz w:val="23"/>
          <w:szCs w:val="23"/>
          <w:lang w:val="es-MX" w:eastAsia="es-MX"/>
          <w14:ligatures w14:val="none"/>
        </w:rPr>
        <w:t>lo anterior, se puede</w:t>
      </w:r>
      <w:r w:rsidRPr="008D2033">
        <w:rPr>
          <w:rFonts w:ascii="Segoe UI" w:eastAsia="Times New Roman" w:hAnsi="Segoe UI" w:cs="Segoe UI"/>
          <w:color w:val="373A3C"/>
          <w:kern w:val="0"/>
          <w:sz w:val="23"/>
          <w:szCs w:val="23"/>
          <w:lang w:val="es-MX" w:eastAsia="es-MX"/>
          <w14:ligatures w14:val="none"/>
        </w:rPr>
        <w:t xml:space="preserve"> derivar d</w:t>
      </w:r>
      <w:r w:rsidR="00882020" w:rsidRPr="008D2033">
        <w:rPr>
          <w:rFonts w:ascii="Segoe UI" w:eastAsia="Times New Roman" w:hAnsi="Segoe UI" w:cs="Segoe UI"/>
          <w:color w:val="373A3C"/>
          <w:kern w:val="0"/>
          <w:sz w:val="23"/>
          <w:szCs w:val="23"/>
          <w:lang w:val="es-MX" w:eastAsia="es-MX"/>
          <w14:ligatures w14:val="none"/>
        </w:rPr>
        <w:t>e la</w:t>
      </w:r>
      <w:r w:rsidRPr="008D2033">
        <w:rPr>
          <w:rFonts w:ascii="Segoe UI" w:eastAsia="Times New Roman" w:hAnsi="Segoe UI" w:cs="Segoe UI"/>
          <w:color w:val="373A3C"/>
          <w:kern w:val="0"/>
          <w:sz w:val="23"/>
          <w:szCs w:val="23"/>
          <w:lang w:val="es-MX" w:eastAsia="es-MX"/>
          <w14:ligatures w14:val="none"/>
        </w:rPr>
        <w:t xml:space="preserve"> relación de la naturaleza (generación) o de la ley (adopción). Así también la maternidad es la relación real de la madre con </w:t>
      </w:r>
      <w:r w:rsidR="00882020" w:rsidRPr="008D2033">
        <w:rPr>
          <w:rFonts w:ascii="Segoe UI" w:eastAsia="Times New Roman" w:hAnsi="Segoe UI" w:cs="Segoe UI"/>
          <w:color w:val="373A3C"/>
          <w:kern w:val="0"/>
          <w:sz w:val="23"/>
          <w:szCs w:val="23"/>
          <w:lang w:val="es-MX" w:eastAsia="es-MX"/>
          <w14:ligatures w14:val="none"/>
        </w:rPr>
        <w:t>su hijo</w:t>
      </w:r>
      <w:r w:rsidRPr="008D2033">
        <w:rPr>
          <w:rFonts w:ascii="Segoe UI" w:eastAsia="Times New Roman" w:hAnsi="Segoe UI" w:cs="Segoe UI"/>
          <w:color w:val="373A3C"/>
          <w:kern w:val="0"/>
          <w:sz w:val="23"/>
          <w:szCs w:val="23"/>
          <w:lang w:val="es-MX" w:eastAsia="es-MX"/>
          <w14:ligatures w14:val="none"/>
        </w:rPr>
        <w:t>.</w:t>
      </w:r>
    </w:p>
    <w:p w14:paraId="215812E6" w14:textId="538B5B8A" w:rsidR="002D4E47" w:rsidRPr="008D2033" w:rsidRDefault="009D354C" w:rsidP="002D4E47">
      <w:pPr>
        <w:jc w:val="both"/>
        <w:rPr>
          <w:rFonts w:ascii="Segoe UI" w:eastAsia="Times New Roman" w:hAnsi="Segoe UI" w:cs="Segoe UI"/>
          <w:b/>
          <w:bCs/>
          <w:color w:val="373A3C"/>
          <w:kern w:val="0"/>
          <w:sz w:val="23"/>
          <w:szCs w:val="23"/>
          <w:lang w:val="es-MX" w:eastAsia="es-MX"/>
          <w14:ligatures w14:val="none"/>
        </w:rPr>
      </w:pPr>
      <w:r w:rsidRPr="008D2033">
        <w:rPr>
          <w:rFonts w:ascii="Segoe UI" w:eastAsia="Times New Roman" w:hAnsi="Segoe UI" w:cs="Segoe UI"/>
          <w:b/>
          <w:bCs/>
          <w:color w:val="373A3C"/>
          <w:kern w:val="0"/>
          <w:sz w:val="23"/>
          <w:szCs w:val="23"/>
          <w:lang w:val="es-MX" w:eastAsia="es-MX"/>
          <w14:ligatures w14:val="none"/>
        </w:rPr>
        <w:t>M</w:t>
      </w:r>
      <w:r w:rsidR="002D4E47" w:rsidRPr="008D2033">
        <w:rPr>
          <w:rFonts w:ascii="Segoe UI" w:eastAsia="Times New Roman" w:hAnsi="Segoe UI" w:cs="Segoe UI"/>
          <w:b/>
          <w:bCs/>
          <w:color w:val="373A3C"/>
          <w:kern w:val="0"/>
          <w:sz w:val="23"/>
          <w:szCs w:val="23"/>
          <w:lang w:val="es-MX" w:eastAsia="es-MX"/>
          <w14:ligatures w14:val="none"/>
        </w:rPr>
        <w:t>aternidad matrimonial y extramatrimonial</w:t>
      </w:r>
    </w:p>
    <w:p w14:paraId="211076E5" w14:textId="6B46A92E" w:rsidR="002D4E47" w:rsidRPr="008D2033" w:rsidRDefault="002D4E47" w:rsidP="002D4E47">
      <w:pPr>
        <w:jc w:val="both"/>
        <w:rPr>
          <w:rFonts w:ascii="Segoe UI" w:eastAsia="Times New Roman" w:hAnsi="Segoe UI" w:cs="Segoe UI"/>
          <w:color w:val="373A3C"/>
          <w:kern w:val="0"/>
          <w:sz w:val="23"/>
          <w:szCs w:val="23"/>
          <w:lang w:val="es-MX" w:eastAsia="es-MX"/>
          <w14:ligatures w14:val="none"/>
        </w:rPr>
      </w:pPr>
      <w:r w:rsidRPr="008D2033">
        <w:rPr>
          <w:rFonts w:ascii="Segoe UI" w:eastAsia="Times New Roman" w:hAnsi="Segoe UI" w:cs="Segoe UI"/>
          <w:color w:val="373A3C"/>
          <w:kern w:val="0"/>
          <w:sz w:val="23"/>
          <w:szCs w:val="23"/>
          <w:lang w:val="es-MX" w:eastAsia="es-MX"/>
          <w14:ligatures w14:val="none"/>
        </w:rPr>
        <w:t xml:space="preserve">El </w:t>
      </w:r>
      <w:r w:rsidR="009D354C" w:rsidRPr="008D2033">
        <w:rPr>
          <w:rFonts w:ascii="Segoe UI" w:eastAsia="Times New Roman" w:hAnsi="Segoe UI" w:cs="Segoe UI"/>
          <w:color w:val="373A3C"/>
          <w:kern w:val="0"/>
          <w:sz w:val="23"/>
          <w:szCs w:val="23"/>
          <w:lang w:val="es-MX" w:eastAsia="es-MX"/>
          <w14:ligatures w14:val="none"/>
        </w:rPr>
        <w:t>marco</w:t>
      </w:r>
      <w:r w:rsidRPr="008D2033">
        <w:rPr>
          <w:rFonts w:ascii="Segoe UI" w:eastAsia="Times New Roman" w:hAnsi="Segoe UI" w:cs="Segoe UI"/>
          <w:color w:val="373A3C"/>
          <w:kern w:val="0"/>
          <w:sz w:val="23"/>
          <w:szCs w:val="23"/>
          <w:lang w:val="es-MX" w:eastAsia="es-MX"/>
          <w14:ligatures w14:val="none"/>
        </w:rPr>
        <w:t xml:space="preserve"> legal de la filiación </w:t>
      </w:r>
      <w:r w:rsidR="009D354C" w:rsidRPr="008D2033">
        <w:rPr>
          <w:rFonts w:ascii="Segoe UI" w:eastAsia="Times New Roman" w:hAnsi="Segoe UI" w:cs="Segoe UI"/>
          <w:color w:val="373A3C"/>
          <w:kern w:val="0"/>
          <w:sz w:val="23"/>
          <w:szCs w:val="23"/>
          <w:lang w:val="es-MX" w:eastAsia="es-MX"/>
          <w14:ligatures w14:val="none"/>
        </w:rPr>
        <w:t>surge</w:t>
      </w:r>
      <w:r w:rsidRPr="008D2033">
        <w:rPr>
          <w:rFonts w:ascii="Segoe UI" w:eastAsia="Times New Roman" w:hAnsi="Segoe UI" w:cs="Segoe UI"/>
          <w:color w:val="373A3C"/>
          <w:kern w:val="0"/>
          <w:sz w:val="23"/>
          <w:szCs w:val="23"/>
          <w:lang w:val="es-MX" w:eastAsia="es-MX"/>
          <w14:ligatures w14:val="none"/>
        </w:rPr>
        <w:t xml:space="preserve"> de </w:t>
      </w:r>
      <w:r w:rsidR="009D354C" w:rsidRPr="008D2033">
        <w:rPr>
          <w:rFonts w:ascii="Segoe UI" w:eastAsia="Times New Roman" w:hAnsi="Segoe UI" w:cs="Segoe UI"/>
          <w:color w:val="373A3C"/>
          <w:kern w:val="0"/>
          <w:sz w:val="23"/>
          <w:szCs w:val="23"/>
          <w:lang w:val="es-MX" w:eastAsia="es-MX"/>
          <w14:ligatures w14:val="none"/>
        </w:rPr>
        <w:t>la</w:t>
      </w:r>
      <w:r w:rsidRPr="008D2033">
        <w:rPr>
          <w:rFonts w:ascii="Segoe UI" w:eastAsia="Times New Roman" w:hAnsi="Segoe UI" w:cs="Segoe UI"/>
          <w:color w:val="373A3C"/>
          <w:kern w:val="0"/>
          <w:sz w:val="23"/>
          <w:szCs w:val="23"/>
          <w:lang w:val="es-MX" w:eastAsia="es-MX"/>
          <w14:ligatures w14:val="none"/>
        </w:rPr>
        <w:t xml:space="preserve"> distinción entre la maternidad y la paternidad, ya que la maternidad </w:t>
      </w:r>
      <w:r w:rsidR="009D354C" w:rsidRPr="008D2033">
        <w:rPr>
          <w:rFonts w:ascii="Segoe UI" w:eastAsia="Times New Roman" w:hAnsi="Segoe UI" w:cs="Segoe UI"/>
          <w:color w:val="373A3C"/>
          <w:kern w:val="0"/>
          <w:sz w:val="23"/>
          <w:szCs w:val="23"/>
          <w:lang w:val="es-MX" w:eastAsia="es-MX"/>
          <w14:ligatures w14:val="none"/>
        </w:rPr>
        <w:t xml:space="preserve">se </w:t>
      </w:r>
      <w:r w:rsidRPr="008D2033">
        <w:rPr>
          <w:rFonts w:ascii="Segoe UI" w:eastAsia="Times New Roman" w:hAnsi="Segoe UI" w:cs="Segoe UI"/>
          <w:color w:val="373A3C"/>
          <w:kern w:val="0"/>
          <w:sz w:val="23"/>
          <w:szCs w:val="23"/>
          <w:lang w:val="es-MX" w:eastAsia="es-MX"/>
          <w14:ligatures w14:val="none"/>
        </w:rPr>
        <w:t>define y se prueba por el hecho del parto y de la identidad del hijo, mientras que la paternidad se funda</w:t>
      </w:r>
      <w:r w:rsidR="009D354C" w:rsidRPr="008D2033">
        <w:rPr>
          <w:rFonts w:ascii="Segoe UI" w:eastAsia="Times New Roman" w:hAnsi="Segoe UI" w:cs="Segoe UI"/>
          <w:color w:val="373A3C"/>
          <w:kern w:val="0"/>
          <w:sz w:val="23"/>
          <w:szCs w:val="23"/>
          <w:lang w:val="es-MX" w:eastAsia="es-MX"/>
          <w14:ligatures w14:val="none"/>
        </w:rPr>
        <w:t>menta</w:t>
      </w:r>
      <w:r w:rsidRPr="008D2033">
        <w:rPr>
          <w:rFonts w:ascii="Segoe UI" w:eastAsia="Times New Roman" w:hAnsi="Segoe UI" w:cs="Segoe UI"/>
          <w:color w:val="373A3C"/>
          <w:kern w:val="0"/>
          <w:sz w:val="23"/>
          <w:szCs w:val="23"/>
          <w:lang w:val="es-MX" w:eastAsia="es-MX"/>
          <w14:ligatures w14:val="none"/>
        </w:rPr>
        <w:t xml:space="preserve"> en la maternidad </w:t>
      </w:r>
      <w:r w:rsidR="009D354C" w:rsidRPr="008D2033">
        <w:rPr>
          <w:rFonts w:ascii="Segoe UI" w:eastAsia="Times New Roman" w:hAnsi="Segoe UI" w:cs="Segoe UI"/>
          <w:color w:val="373A3C"/>
          <w:kern w:val="0"/>
          <w:sz w:val="23"/>
          <w:szCs w:val="23"/>
          <w:lang w:val="es-MX" w:eastAsia="es-MX"/>
          <w14:ligatures w14:val="none"/>
        </w:rPr>
        <w:t xml:space="preserve">real </w:t>
      </w:r>
      <w:r w:rsidRPr="008D2033">
        <w:rPr>
          <w:rFonts w:ascii="Segoe UI" w:eastAsia="Times New Roman" w:hAnsi="Segoe UI" w:cs="Segoe UI"/>
          <w:color w:val="373A3C"/>
          <w:kern w:val="0"/>
          <w:sz w:val="23"/>
          <w:szCs w:val="23"/>
          <w:lang w:val="es-MX" w:eastAsia="es-MX"/>
          <w14:ligatures w14:val="none"/>
        </w:rPr>
        <w:t>y en virtud, de los deberes de cohabitación de los cónyuges entre s</w:t>
      </w:r>
      <w:r w:rsidR="009D354C" w:rsidRPr="008D2033">
        <w:rPr>
          <w:rFonts w:ascii="Segoe UI" w:eastAsia="Times New Roman" w:hAnsi="Segoe UI" w:cs="Segoe UI"/>
          <w:color w:val="373A3C"/>
          <w:kern w:val="0"/>
          <w:sz w:val="23"/>
          <w:szCs w:val="23"/>
          <w:lang w:val="es-MX" w:eastAsia="es-MX"/>
          <w14:ligatures w14:val="none"/>
        </w:rPr>
        <w:t>í</w:t>
      </w:r>
      <w:r w:rsidRPr="008D2033">
        <w:rPr>
          <w:rFonts w:ascii="Segoe UI" w:eastAsia="Times New Roman" w:hAnsi="Segoe UI" w:cs="Segoe UI"/>
          <w:color w:val="373A3C"/>
          <w:kern w:val="0"/>
          <w:sz w:val="23"/>
          <w:szCs w:val="23"/>
          <w:lang w:val="es-MX" w:eastAsia="es-MX"/>
          <w14:ligatures w14:val="none"/>
        </w:rPr>
        <w:t xml:space="preserve"> dentro del matrimonio.</w:t>
      </w:r>
    </w:p>
    <w:p w14:paraId="0FADEAB0" w14:textId="77777777" w:rsidR="002D4E47" w:rsidRPr="008D2033" w:rsidRDefault="002D4E47" w:rsidP="002D4E47">
      <w:pPr>
        <w:jc w:val="both"/>
        <w:rPr>
          <w:rFonts w:ascii="Segoe UI" w:eastAsia="Times New Roman" w:hAnsi="Segoe UI" w:cs="Segoe UI"/>
          <w:b/>
          <w:bCs/>
          <w:color w:val="373A3C"/>
          <w:kern w:val="0"/>
          <w:sz w:val="23"/>
          <w:szCs w:val="23"/>
          <w:lang w:val="es-MX" w:eastAsia="es-MX"/>
          <w14:ligatures w14:val="none"/>
        </w:rPr>
      </w:pPr>
      <w:r w:rsidRPr="008D2033">
        <w:rPr>
          <w:rFonts w:ascii="Segoe UI" w:eastAsia="Times New Roman" w:hAnsi="Segoe UI" w:cs="Segoe UI"/>
          <w:b/>
          <w:bCs/>
          <w:color w:val="373A3C"/>
          <w:kern w:val="0"/>
          <w:sz w:val="23"/>
          <w:szCs w:val="23"/>
          <w:lang w:val="es-MX" w:eastAsia="es-MX"/>
          <w14:ligatures w14:val="none"/>
        </w:rPr>
        <w:t>Maternidad voluntaria</w:t>
      </w:r>
    </w:p>
    <w:p w14:paraId="1E111DF5" w14:textId="32FB357A" w:rsidR="002D4E47" w:rsidRPr="008D2033" w:rsidRDefault="009D354C" w:rsidP="002D4E47">
      <w:pPr>
        <w:jc w:val="both"/>
        <w:rPr>
          <w:rFonts w:ascii="Segoe UI" w:eastAsia="Times New Roman" w:hAnsi="Segoe UI" w:cs="Segoe UI"/>
          <w:color w:val="373A3C"/>
          <w:kern w:val="0"/>
          <w:sz w:val="23"/>
          <w:szCs w:val="23"/>
          <w:lang w:val="es-MX" w:eastAsia="es-MX"/>
          <w14:ligatures w14:val="none"/>
        </w:rPr>
      </w:pPr>
      <w:r w:rsidRPr="008D2033">
        <w:rPr>
          <w:rFonts w:ascii="Segoe UI" w:eastAsia="Times New Roman" w:hAnsi="Segoe UI" w:cs="Segoe UI"/>
          <w:color w:val="373A3C"/>
          <w:kern w:val="0"/>
          <w:sz w:val="23"/>
          <w:szCs w:val="23"/>
          <w:lang w:val="es-MX" w:eastAsia="es-MX"/>
          <w14:ligatures w14:val="none"/>
        </w:rPr>
        <w:t>L</w:t>
      </w:r>
      <w:r w:rsidR="002D4E47" w:rsidRPr="008D2033">
        <w:rPr>
          <w:rFonts w:ascii="Segoe UI" w:eastAsia="Times New Roman" w:hAnsi="Segoe UI" w:cs="Segoe UI"/>
          <w:color w:val="373A3C"/>
          <w:kern w:val="0"/>
          <w:sz w:val="23"/>
          <w:szCs w:val="23"/>
          <w:lang w:val="es-MX" w:eastAsia="es-MX"/>
          <w14:ligatures w14:val="none"/>
        </w:rPr>
        <w:t xml:space="preserve">as diversas modalidades de maternidad </w:t>
      </w:r>
      <w:r w:rsidRPr="008D2033">
        <w:rPr>
          <w:rFonts w:ascii="Segoe UI" w:eastAsia="Times New Roman" w:hAnsi="Segoe UI" w:cs="Segoe UI"/>
          <w:color w:val="373A3C"/>
          <w:kern w:val="0"/>
          <w:sz w:val="23"/>
          <w:szCs w:val="23"/>
          <w:lang w:val="es-MX" w:eastAsia="es-MX"/>
          <w14:ligatures w14:val="none"/>
        </w:rPr>
        <w:t>subrogada</w:t>
      </w:r>
      <w:r w:rsidR="002D4E47" w:rsidRPr="008D2033">
        <w:rPr>
          <w:rFonts w:ascii="Segoe UI" w:eastAsia="Times New Roman" w:hAnsi="Segoe UI" w:cs="Segoe UI"/>
          <w:color w:val="373A3C"/>
          <w:kern w:val="0"/>
          <w:sz w:val="23"/>
          <w:szCs w:val="23"/>
          <w:lang w:val="es-MX" w:eastAsia="es-MX"/>
          <w14:ligatures w14:val="none"/>
        </w:rPr>
        <w:t xml:space="preserve"> </w:t>
      </w:r>
      <w:r w:rsidRPr="008D2033">
        <w:rPr>
          <w:rFonts w:ascii="Segoe UI" w:eastAsia="Times New Roman" w:hAnsi="Segoe UI" w:cs="Segoe UI"/>
          <w:color w:val="373A3C"/>
          <w:kern w:val="0"/>
          <w:sz w:val="23"/>
          <w:szCs w:val="23"/>
          <w:lang w:val="es-MX" w:eastAsia="es-MX"/>
          <w14:ligatures w14:val="none"/>
        </w:rPr>
        <w:t>presumen</w:t>
      </w:r>
      <w:r w:rsidR="002D4E47" w:rsidRPr="008D2033">
        <w:rPr>
          <w:rFonts w:ascii="Segoe UI" w:eastAsia="Times New Roman" w:hAnsi="Segoe UI" w:cs="Segoe UI"/>
          <w:color w:val="373A3C"/>
          <w:kern w:val="0"/>
          <w:sz w:val="23"/>
          <w:szCs w:val="23"/>
          <w:lang w:val="es-MX" w:eastAsia="es-MX"/>
          <w14:ligatures w14:val="none"/>
        </w:rPr>
        <w:t xml:space="preserve"> la intervención de diversas mujeres en el proceso de procreación, quienes pueden </w:t>
      </w:r>
      <w:r w:rsidRPr="008D2033">
        <w:rPr>
          <w:rFonts w:ascii="Segoe UI" w:eastAsia="Times New Roman" w:hAnsi="Segoe UI" w:cs="Segoe UI"/>
          <w:color w:val="373A3C"/>
          <w:kern w:val="0"/>
          <w:sz w:val="23"/>
          <w:szCs w:val="23"/>
          <w:lang w:val="es-MX" w:eastAsia="es-MX"/>
          <w14:ligatures w14:val="none"/>
        </w:rPr>
        <w:t>ser parte</w:t>
      </w:r>
      <w:r w:rsidR="002D4E47" w:rsidRPr="008D2033">
        <w:rPr>
          <w:rFonts w:ascii="Segoe UI" w:eastAsia="Times New Roman" w:hAnsi="Segoe UI" w:cs="Segoe UI"/>
          <w:color w:val="373A3C"/>
          <w:kern w:val="0"/>
          <w:sz w:val="23"/>
          <w:szCs w:val="23"/>
          <w:lang w:val="es-MX" w:eastAsia="es-MX"/>
          <w14:ligatures w14:val="none"/>
        </w:rPr>
        <w:t xml:space="preserve"> con su material genético o a través de la gestación, o con </w:t>
      </w:r>
      <w:r w:rsidRPr="008D2033">
        <w:rPr>
          <w:rFonts w:ascii="Segoe UI" w:eastAsia="Times New Roman" w:hAnsi="Segoe UI" w:cs="Segoe UI"/>
          <w:color w:val="373A3C"/>
          <w:kern w:val="0"/>
          <w:sz w:val="23"/>
          <w:szCs w:val="23"/>
          <w:lang w:val="es-MX" w:eastAsia="es-MX"/>
          <w14:ligatures w14:val="none"/>
        </w:rPr>
        <w:t>la</w:t>
      </w:r>
      <w:r w:rsidR="002D4E47" w:rsidRPr="008D2033">
        <w:rPr>
          <w:rFonts w:ascii="Segoe UI" w:eastAsia="Times New Roman" w:hAnsi="Segoe UI" w:cs="Segoe UI"/>
          <w:color w:val="373A3C"/>
          <w:kern w:val="0"/>
          <w:sz w:val="23"/>
          <w:szCs w:val="23"/>
          <w:lang w:val="es-MX" w:eastAsia="es-MX"/>
          <w14:ligatures w14:val="none"/>
        </w:rPr>
        <w:t xml:space="preserve"> voluntad de asumir la maternidad legal del nacido. A diferencia de la paternidad, en la que la figura del padre se </w:t>
      </w:r>
      <w:r w:rsidRPr="008D2033">
        <w:rPr>
          <w:rFonts w:ascii="Segoe UI" w:eastAsia="Times New Roman" w:hAnsi="Segoe UI" w:cs="Segoe UI"/>
          <w:color w:val="373A3C"/>
          <w:kern w:val="0"/>
          <w:sz w:val="23"/>
          <w:szCs w:val="23"/>
          <w:lang w:val="es-MX" w:eastAsia="es-MX"/>
          <w14:ligatures w14:val="none"/>
        </w:rPr>
        <w:t>presenta</w:t>
      </w:r>
      <w:r w:rsidR="002D4E47" w:rsidRPr="008D2033">
        <w:rPr>
          <w:rFonts w:ascii="Segoe UI" w:eastAsia="Times New Roman" w:hAnsi="Segoe UI" w:cs="Segoe UI"/>
          <w:color w:val="373A3C"/>
          <w:kern w:val="0"/>
          <w:sz w:val="23"/>
          <w:szCs w:val="23"/>
          <w:lang w:val="es-MX" w:eastAsia="es-MX"/>
          <w14:ligatures w14:val="none"/>
        </w:rPr>
        <w:t xml:space="preserve"> como una función social y jurídica, la maternidad siempre </w:t>
      </w:r>
      <w:r w:rsidRPr="008D2033">
        <w:rPr>
          <w:rFonts w:ascii="Segoe UI" w:eastAsia="Times New Roman" w:hAnsi="Segoe UI" w:cs="Segoe UI"/>
          <w:color w:val="373A3C"/>
          <w:kern w:val="0"/>
          <w:sz w:val="23"/>
          <w:szCs w:val="23"/>
          <w:lang w:val="es-MX" w:eastAsia="es-MX"/>
          <w14:ligatures w14:val="none"/>
        </w:rPr>
        <w:t>está</w:t>
      </w:r>
      <w:r w:rsidR="002D4E47" w:rsidRPr="008D2033">
        <w:rPr>
          <w:rFonts w:ascii="Segoe UI" w:eastAsia="Times New Roman" w:hAnsi="Segoe UI" w:cs="Segoe UI"/>
          <w:color w:val="373A3C"/>
          <w:kern w:val="0"/>
          <w:sz w:val="23"/>
          <w:szCs w:val="23"/>
          <w:lang w:val="es-MX" w:eastAsia="es-MX"/>
          <w14:ligatures w14:val="none"/>
        </w:rPr>
        <w:t xml:space="preserve"> unida al vínculo biológico entre la madre y el hijo durante la gestación. Por </w:t>
      </w:r>
      <w:r w:rsidR="00146AD9" w:rsidRPr="008D2033">
        <w:rPr>
          <w:rFonts w:ascii="Segoe UI" w:eastAsia="Times New Roman" w:hAnsi="Segoe UI" w:cs="Segoe UI"/>
          <w:color w:val="373A3C"/>
          <w:kern w:val="0"/>
          <w:sz w:val="23"/>
          <w:szCs w:val="23"/>
          <w:lang w:val="es-MX" w:eastAsia="es-MX"/>
          <w14:ligatures w14:val="none"/>
        </w:rPr>
        <w:t>ello</w:t>
      </w:r>
      <w:r w:rsidR="002D4E47" w:rsidRPr="008D2033">
        <w:rPr>
          <w:rFonts w:ascii="Segoe UI" w:eastAsia="Times New Roman" w:hAnsi="Segoe UI" w:cs="Segoe UI"/>
          <w:color w:val="373A3C"/>
          <w:kern w:val="0"/>
          <w:sz w:val="23"/>
          <w:szCs w:val="23"/>
          <w:lang w:val="es-MX" w:eastAsia="es-MX"/>
          <w14:ligatures w14:val="none"/>
        </w:rPr>
        <w:t xml:space="preserve">, una de las primeras </w:t>
      </w:r>
      <w:r w:rsidR="00146AD9" w:rsidRPr="008D2033">
        <w:rPr>
          <w:rFonts w:ascii="Segoe UI" w:eastAsia="Times New Roman" w:hAnsi="Segoe UI" w:cs="Segoe UI"/>
          <w:color w:val="373A3C"/>
          <w:kern w:val="0"/>
          <w:sz w:val="23"/>
          <w:szCs w:val="23"/>
          <w:lang w:val="es-MX" w:eastAsia="es-MX"/>
          <w14:ligatures w14:val="none"/>
        </w:rPr>
        <w:t>cuestiones</w:t>
      </w:r>
      <w:r w:rsidR="002D4E47" w:rsidRPr="008D2033">
        <w:rPr>
          <w:rFonts w:ascii="Segoe UI" w:eastAsia="Times New Roman" w:hAnsi="Segoe UI" w:cs="Segoe UI"/>
          <w:color w:val="373A3C"/>
          <w:kern w:val="0"/>
          <w:sz w:val="23"/>
          <w:szCs w:val="23"/>
          <w:lang w:val="es-MX" w:eastAsia="es-MX"/>
          <w14:ligatures w14:val="none"/>
        </w:rPr>
        <w:t xml:space="preserve"> es si se puede </w:t>
      </w:r>
      <w:r w:rsidR="00146AD9" w:rsidRPr="008D2033">
        <w:rPr>
          <w:rFonts w:ascii="Segoe UI" w:eastAsia="Times New Roman" w:hAnsi="Segoe UI" w:cs="Segoe UI"/>
          <w:color w:val="373A3C"/>
          <w:kern w:val="0"/>
          <w:sz w:val="23"/>
          <w:szCs w:val="23"/>
          <w:lang w:val="es-MX" w:eastAsia="es-MX"/>
          <w14:ligatures w14:val="none"/>
        </w:rPr>
        <w:t xml:space="preserve">eliminar </w:t>
      </w:r>
      <w:r w:rsidR="002D4E47" w:rsidRPr="008D2033">
        <w:rPr>
          <w:rFonts w:ascii="Segoe UI" w:eastAsia="Times New Roman" w:hAnsi="Segoe UI" w:cs="Segoe UI"/>
          <w:color w:val="373A3C"/>
          <w:kern w:val="0"/>
          <w:sz w:val="23"/>
          <w:szCs w:val="23"/>
          <w:lang w:val="es-MX" w:eastAsia="es-MX"/>
          <w14:ligatures w14:val="none"/>
        </w:rPr>
        <w:t xml:space="preserve">la figura de la maternidad </w:t>
      </w:r>
      <w:r w:rsidR="00146AD9" w:rsidRPr="008D2033">
        <w:rPr>
          <w:rFonts w:ascii="Segoe UI" w:eastAsia="Times New Roman" w:hAnsi="Segoe UI" w:cs="Segoe UI"/>
          <w:color w:val="373A3C"/>
          <w:kern w:val="0"/>
          <w:sz w:val="23"/>
          <w:szCs w:val="23"/>
          <w:lang w:val="es-MX" w:eastAsia="es-MX"/>
          <w14:ligatures w14:val="none"/>
        </w:rPr>
        <w:t>desde el punto de vista</w:t>
      </w:r>
      <w:r w:rsidR="002D4E47" w:rsidRPr="008D2033">
        <w:rPr>
          <w:rFonts w:ascii="Segoe UI" w:eastAsia="Times New Roman" w:hAnsi="Segoe UI" w:cs="Segoe UI"/>
          <w:color w:val="373A3C"/>
          <w:kern w:val="0"/>
          <w:sz w:val="23"/>
          <w:szCs w:val="23"/>
          <w:lang w:val="es-MX" w:eastAsia="es-MX"/>
          <w14:ligatures w14:val="none"/>
        </w:rPr>
        <w:t xml:space="preserve"> biológico.</w:t>
      </w:r>
    </w:p>
    <w:p w14:paraId="4F31506D" w14:textId="77777777" w:rsidR="00DC366F" w:rsidRPr="008D2033" w:rsidRDefault="00DC366F" w:rsidP="002D4E47">
      <w:pPr>
        <w:jc w:val="both"/>
        <w:rPr>
          <w:rFonts w:ascii="Segoe UI" w:eastAsia="Times New Roman" w:hAnsi="Segoe UI" w:cs="Segoe UI"/>
          <w:color w:val="373A3C"/>
          <w:kern w:val="0"/>
          <w:sz w:val="23"/>
          <w:szCs w:val="23"/>
          <w:lang w:val="es-MX" w:eastAsia="es-MX"/>
          <w14:ligatures w14:val="none"/>
        </w:rPr>
      </w:pPr>
    </w:p>
    <w:p w14:paraId="0C32B736" w14:textId="1F215ABB" w:rsidR="002D4E47" w:rsidRPr="008D2033" w:rsidRDefault="002D4E47" w:rsidP="002D4E47">
      <w:pPr>
        <w:jc w:val="both"/>
        <w:rPr>
          <w:rFonts w:ascii="Segoe UI" w:eastAsia="Times New Roman" w:hAnsi="Segoe UI" w:cs="Segoe UI"/>
          <w:b/>
          <w:bCs/>
          <w:color w:val="373A3C"/>
          <w:kern w:val="0"/>
          <w:sz w:val="23"/>
          <w:szCs w:val="23"/>
          <w:lang w:val="es-MX" w:eastAsia="es-MX"/>
          <w14:ligatures w14:val="none"/>
        </w:rPr>
      </w:pPr>
      <w:r w:rsidRPr="008D2033">
        <w:rPr>
          <w:rFonts w:ascii="Segoe UI" w:eastAsia="Times New Roman" w:hAnsi="Segoe UI" w:cs="Segoe UI"/>
          <w:b/>
          <w:bCs/>
          <w:color w:val="373A3C"/>
          <w:kern w:val="0"/>
          <w:sz w:val="23"/>
          <w:szCs w:val="23"/>
          <w:lang w:val="es-MX" w:eastAsia="es-MX"/>
          <w14:ligatures w14:val="none"/>
        </w:rPr>
        <w:t>Nuev</w:t>
      </w:r>
      <w:r w:rsidR="00DC366F" w:rsidRPr="008D2033">
        <w:rPr>
          <w:rFonts w:ascii="Segoe UI" w:eastAsia="Times New Roman" w:hAnsi="Segoe UI" w:cs="Segoe UI"/>
          <w:b/>
          <w:bCs/>
          <w:color w:val="373A3C"/>
          <w:kern w:val="0"/>
          <w:sz w:val="23"/>
          <w:szCs w:val="23"/>
          <w:lang w:val="es-MX" w:eastAsia="es-MX"/>
          <w14:ligatures w14:val="none"/>
        </w:rPr>
        <w:t>o</w:t>
      </w:r>
      <w:r w:rsidRPr="008D2033">
        <w:rPr>
          <w:rFonts w:ascii="Segoe UI" w:eastAsia="Times New Roman" w:hAnsi="Segoe UI" w:cs="Segoe UI"/>
          <w:b/>
          <w:bCs/>
          <w:color w:val="373A3C"/>
          <w:kern w:val="0"/>
          <w:sz w:val="23"/>
          <w:szCs w:val="23"/>
          <w:lang w:val="es-MX" w:eastAsia="es-MX"/>
          <w14:ligatures w14:val="none"/>
        </w:rPr>
        <w:t>s conceptos de paternidad y maternidad</w:t>
      </w:r>
    </w:p>
    <w:p w14:paraId="17F45E24" w14:textId="0859427A" w:rsidR="002D4E47" w:rsidRPr="008D2033" w:rsidRDefault="002D4E47" w:rsidP="002D4E47">
      <w:pPr>
        <w:jc w:val="both"/>
        <w:rPr>
          <w:rFonts w:ascii="Segoe UI" w:eastAsia="Times New Roman" w:hAnsi="Segoe UI" w:cs="Segoe UI"/>
          <w:color w:val="373A3C"/>
          <w:kern w:val="0"/>
          <w:sz w:val="23"/>
          <w:szCs w:val="23"/>
          <w:lang w:val="es-MX" w:eastAsia="es-MX"/>
          <w14:ligatures w14:val="none"/>
        </w:rPr>
      </w:pPr>
      <w:r w:rsidRPr="008D2033">
        <w:rPr>
          <w:rFonts w:ascii="Segoe UI" w:eastAsia="Times New Roman" w:hAnsi="Segoe UI" w:cs="Segoe UI"/>
          <w:color w:val="373A3C"/>
          <w:kern w:val="0"/>
          <w:sz w:val="23"/>
          <w:szCs w:val="23"/>
          <w:lang w:val="es-MX" w:eastAsia="es-MX"/>
          <w14:ligatures w14:val="none"/>
        </w:rPr>
        <w:lastRenderedPageBreak/>
        <w:t xml:space="preserve">Todo ser humano </w:t>
      </w:r>
      <w:r w:rsidR="00DC366F" w:rsidRPr="008D2033">
        <w:rPr>
          <w:rFonts w:ascii="Segoe UI" w:eastAsia="Times New Roman" w:hAnsi="Segoe UI" w:cs="Segoe UI"/>
          <w:color w:val="373A3C"/>
          <w:kern w:val="0"/>
          <w:sz w:val="23"/>
          <w:szCs w:val="23"/>
          <w:lang w:val="es-MX" w:eastAsia="es-MX"/>
          <w14:ligatures w14:val="none"/>
        </w:rPr>
        <w:t xml:space="preserve">empieza </w:t>
      </w:r>
      <w:r w:rsidRPr="008D2033">
        <w:rPr>
          <w:rFonts w:ascii="Segoe UI" w:eastAsia="Times New Roman" w:hAnsi="Segoe UI" w:cs="Segoe UI"/>
          <w:color w:val="373A3C"/>
          <w:kern w:val="0"/>
          <w:sz w:val="23"/>
          <w:szCs w:val="23"/>
          <w:lang w:val="es-MX" w:eastAsia="es-MX"/>
          <w14:ligatures w14:val="none"/>
        </w:rPr>
        <w:t xml:space="preserve">su existencia personal la forma de una simple célula. Mientras el padre sólo puede suministrar una célula, la madre además de aportar la que le corresponde lleva adelante nueve meses de gestación. </w:t>
      </w:r>
    </w:p>
    <w:p w14:paraId="14CC4586" w14:textId="42F078BE" w:rsidR="002D4E47" w:rsidRPr="008D2033" w:rsidRDefault="002D4E47" w:rsidP="002D4E47">
      <w:pPr>
        <w:jc w:val="both"/>
        <w:rPr>
          <w:rFonts w:ascii="Segoe UI" w:eastAsia="Times New Roman" w:hAnsi="Segoe UI" w:cs="Segoe UI"/>
          <w:color w:val="373A3C"/>
          <w:kern w:val="0"/>
          <w:sz w:val="23"/>
          <w:szCs w:val="23"/>
          <w:lang w:val="es-MX" w:eastAsia="es-MX"/>
          <w14:ligatures w14:val="none"/>
        </w:rPr>
      </w:pPr>
      <w:r w:rsidRPr="008D2033">
        <w:rPr>
          <w:rFonts w:ascii="Segoe UI" w:eastAsia="Times New Roman" w:hAnsi="Segoe UI" w:cs="Segoe UI"/>
          <w:color w:val="373A3C"/>
          <w:kern w:val="0"/>
          <w:sz w:val="23"/>
          <w:szCs w:val="23"/>
          <w:lang w:val="es-MX" w:eastAsia="es-MX"/>
          <w14:ligatures w14:val="none"/>
        </w:rPr>
        <w:t xml:space="preserve">Pero los hijos no sólo se engendran, </w:t>
      </w:r>
      <w:r w:rsidR="00E768EB" w:rsidRPr="008D2033">
        <w:rPr>
          <w:rFonts w:ascii="Segoe UI" w:eastAsia="Times New Roman" w:hAnsi="Segoe UI" w:cs="Segoe UI"/>
          <w:color w:val="373A3C"/>
          <w:kern w:val="0"/>
          <w:sz w:val="23"/>
          <w:szCs w:val="23"/>
          <w:lang w:val="es-MX" w:eastAsia="es-MX"/>
          <w14:ligatures w14:val="none"/>
        </w:rPr>
        <w:t>sino quien los cuidó y</w:t>
      </w:r>
      <w:r w:rsidRPr="008D2033">
        <w:rPr>
          <w:rFonts w:ascii="Segoe UI" w:eastAsia="Times New Roman" w:hAnsi="Segoe UI" w:cs="Segoe UI"/>
          <w:color w:val="373A3C"/>
          <w:kern w:val="0"/>
          <w:sz w:val="23"/>
          <w:szCs w:val="23"/>
          <w:lang w:val="es-MX" w:eastAsia="es-MX"/>
          <w14:ligatures w14:val="none"/>
        </w:rPr>
        <w:t xml:space="preserve"> educó</w:t>
      </w:r>
      <w:r w:rsidR="00E768EB" w:rsidRPr="008D2033">
        <w:rPr>
          <w:rFonts w:ascii="Segoe UI" w:eastAsia="Times New Roman" w:hAnsi="Segoe UI" w:cs="Segoe UI"/>
          <w:color w:val="373A3C"/>
          <w:kern w:val="0"/>
          <w:sz w:val="23"/>
          <w:szCs w:val="23"/>
          <w:lang w:val="es-MX" w:eastAsia="es-MX"/>
          <w14:ligatures w14:val="none"/>
        </w:rPr>
        <w:t xml:space="preserve">, </w:t>
      </w:r>
      <w:r w:rsidRPr="008D2033">
        <w:rPr>
          <w:rFonts w:ascii="Segoe UI" w:eastAsia="Times New Roman" w:hAnsi="Segoe UI" w:cs="Segoe UI"/>
          <w:color w:val="373A3C"/>
          <w:kern w:val="0"/>
          <w:sz w:val="23"/>
          <w:szCs w:val="23"/>
          <w:lang w:val="es-MX" w:eastAsia="es-MX"/>
          <w14:ligatures w14:val="none"/>
        </w:rPr>
        <w:t>el que lo</w:t>
      </w:r>
      <w:r w:rsidR="00E768EB" w:rsidRPr="008D2033">
        <w:rPr>
          <w:rFonts w:ascii="Segoe UI" w:eastAsia="Times New Roman" w:hAnsi="Segoe UI" w:cs="Segoe UI"/>
          <w:color w:val="373A3C"/>
          <w:kern w:val="0"/>
          <w:sz w:val="23"/>
          <w:szCs w:val="23"/>
          <w:lang w:val="es-MX" w:eastAsia="es-MX"/>
          <w14:ligatures w14:val="none"/>
        </w:rPr>
        <w:t xml:space="preserve"> llevó a convertirse en adulto merece</w:t>
      </w:r>
      <w:r w:rsidRPr="008D2033">
        <w:rPr>
          <w:rFonts w:ascii="Segoe UI" w:eastAsia="Times New Roman" w:hAnsi="Segoe UI" w:cs="Segoe UI"/>
          <w:color w:val="373A3C"/>
          <w:kern w:val="0"/>
          <w:sz w:val="23"/>
          <w:szCs w:val="23"/>
          <w:lang w:val="es-MX" w:eastAsia="es-MX"/>
          <w14:ligatures w14:val="none"/>
        </w:rPr>
        <w:t xml:space="preserve"> ser considerado en Derecho como padre que quien lo es sólo por la</w:t>
      </w:r>
      <w:r w:rsidR="00E768EB" w:rsidRPr="008D2033">
        <w:rPr>
          <w:rFonts w:ascii="Segoe UI" w:eastAsia="Times New Roman" w:hAnsi="Segoe UI" w:cs="Segoe UI"/>
          <w:color w:val="373A3C"/>
          <w:kern w:val="0"/>
          <w:sz w:val="23"/>
          <w:szCs w:val="23"/>
          <w:lang w:val="es-MX" w:eastAsia="es-MX"/>
          <w14:ligatures w14:val="none"/>
        </w:rPr>
        <w:t>s cuestiones</w:t>
      </w:r>
      <w:r w:rsidRPr="008D2033">
        <w:rPr>
          <w:rFonts w:ascii="Segoe UI" w:eastAsia="Times New Roman" w:hAnsi="Segoe UI" w:cs="Segoe UI"/>
          <w:color w:val="373A3C"/>
          <w:kern w:val="0"/>
          <w:sz w:val="23"/>
          <w:szCs w:val="23"/>
          <w:lang w:val="es-MX" w:eastAsia="es-MX"/>
          <w14:ligatures w14:val="none"/>
        </w:rPr>
        <w:t xml:space="preserve"> genética</w:t>
      </w:r>
      <w:r w:rsidR="00E768EB" w:rsidRPr="008D2033">
        <w:rPr>
          <w:rFonts w:ascii="Segoe UI" w:eastAsia="Times New Roman" w:hAnsi="Segoe UI" w:cs="Segoe UI"/>
          <w:color w:val="373A3C"/>
          <w:kern w:val="0"/>
          <w:sz w:val="23"/>
          <w:szCs w:val="23"/>
          <w:lang w:val="es-MX" w:eastAsia="es-MX"/>
          <w14:ligatures w14:val="none"/>
        </w:rPr>
        <w:t>s</w:t>
      </w:r>
      <w:r w:rsidRPr="008D2033">
        <w:rPr>
          <w:rFonts w:ascii="Segoe UI" w:eastAsia="Times New Roman" w:hAnsi="Segoe UI" w:cs="Segoe UI"/>
          <w:color w:val="373A3C"/>
          <w:kern w:val="0"/>
          <w:sz w:val="23"/>
          <w:szCs w:val="23"/>
          <w:lang w:val="es-MX" w:eastAsia="es-MX"/>
          <w14:ligatures w14:val="none"/>
        </w:rPr>
        <w:t>. De tal m</w:t>
      </w:r>
      <w:r w:rsidR="00E768EB" w:rsidRPr="008D2033">
        <w:rPr>
          <w:rFonts w:ascii="Segoe UI" w:eastAsia="Times New Roman" w:hAnsi="Segoe UI" w:cs="Segoe UI"/>
          <w:color w:val="373A3C"/>
          <w:kern w:val="0"/>
          <w:sz w:val="23"/>
          <w:szCs w:val="23"/>
          <w:lang w:val="es-MX" w:eastAsia="es-MX"/>
          <w14:ligatures w14:val="none"/>
        </w:rPr>
        <w:t>anera</w:t>
      </w:r>
      <w:r w:rsidRPr="008D2033">
        <w:rPr>
          <w:rFonts w:ascii="Segoe UI" w:eastAsia="Times New Roman" w:hAnsi="Segoe UI" w:cs="Segoe UI"/>
          <w:color w:val="373A3C"/>
          <w:kern w:val="0"/>
          <w:sz w:val="23"/>
          <w:szCs w:val="23"/>
          <w:lang w:val="es-MX" w:eastAsia="es-MX"/>
          <w14:ligatures w14:val="none"/>
        </w:rPr>
        <w:t xml:space="preserve"> que </w:t>
      </w:r>
      <w:r w:rsidR="00E768EB" w:rsidRPr="008D2033">
        <w:rPr>
          <w:rFonts w:ascii="Segoe UI" w:eastAsia="Times New Roman" w:hAnsi="Segoe UI" w:cs="Segoe UI"/>
          <w:color w:val="373A3C"/>
          <w:kern w:val="0"/>
          <w:sz w:val="23"/>
          <w:szCs w:val="23"/>
          <w:lang w:val="es-MX" w:eastAsia="es-MX"/>
          <w14:ligatures w14:val="none"/>
        </w:rPr>
        <w:t>se puede</w:t>
      </w:r>
      <w:r w:rsidRPr="008D2033">
        <w:rPr>
          <w:rFonts w:ascii="Segoe UI" w:eastAsia="Times New Roman" w:hAnsi="Segoe UI" w:cs="Segoe UI"/>
          <w:color w:val="373A3C"/>
          <w:kern w:val="0"/>
          <w:sz w:val="23"/>
          <w:szCs w:val="23"/>
          <w:lang w:val="es-MX" w:eastAsia="es-MX"/>
          <w14:ligatures w14:val="none"/>
        </w:rPr>
        <w:t xml:space="preserve"> afirmar que </w:t>
      </w:r>
      <w:r w:rsidR="00E768EB" w:rsidRPr="008D2033">
        <w:rPr>
          <w:rFonts w:ascii="Segoe UI" w:eastAsia="Times New Roman" w:hAnsi="Segoe UI" w:cs="Segoe UI"/>
          <w:color w:val="373A3C"/>
          <w:kern w:val="0"/>
          <w:sz w:val="23"/>
          <w:szCs w:val="23"/>
          <w:lang w:val="es-MX" w:eastAsia="es-MX"/>
          <w14:ligatures w14:val="none"/>
        </w:rPr>
        <w:t xml:space="preserve">quien aportó su código genético </w:t>
      </w:r>
      <w:r w:rsidRPr="008D2033">
        <w:rPr>
          <w:rFonts w:ascii="Segoe UI" w:eastAsia="Times New Roman" w:hAnsi="Segoe UI" w:cs="Segoe UI"/>
          <w:color w:val="373A3C"/>
          <w:kern w:val="0"/>
          <w:sz w:val="23"/>
          <w:szCs w:val="23"/>
          <w:lang w:val="es-MX" w:eastAsia="es-MX"/>
          <w14:ligatures w14:val="none"/>
        </w:rPr>
        <w:t xml:space="preserve">no puede ser padre legal </w:t>
      </w:r>
      <w:r w:rsidR="00B10542" w:rsidRPr="008D2033">
        <w:rPr>
          <w:rFonts w:ascii="Segoe UI" w:eastAsia="Times New Roman" w:hAnsi="Segoe UI" w:cs="Segoe UI"/>
          <w:color w:val="373A3C"/>
          <w:kern w:val="0"/>
          <w:sz w:val="23"/>
          <w:szCs w:val="23"/>
          <w:lang w:val="es-MX" w:eastAsia="es-MX"/>
          <w14:ligatures w14:val="none"/>
        </w:rPr>
        <w:t>si no participa en la crianza</w:t>
      </w:r>
      <w:r w:rsidR="00C13897" w:rsidRPr="008D2033">
        <w:rPr>
          <w:rFonts w:ascii="Segoe UI" w:eastAsia="Times New Roman" w:hAnsi="Segoe UI" w:cs="Segoe UI"/>
          <w:color w:val="373A3C"/>
          <w:kern w:val="0"/>
          <w:sz w:val="23"/>
          <w:szCs w:val="23"/>
          <w:lang w:val="es-MX" w:eastAsia="es-MX"/>
          <w14:ligatures w14:val="none"/>
        </w:rPr>
        <w:t xml:space="preserve">. </w:t>
      </w:r>
      <w:r w:rsidRPr="008D2033">
        <w:rPr>
          <w:rFonts w:ascii="Segoe UI" w:eastAsia="Times New Roman" w:hAnsi="Segoe UI" w:cs="Segoe UI"/>
          <w:color w:val="373A3C"/>
          <w:kern w:val="0"/>
          <w:sz w:val="23"/>
          <w:szCs w:val="23"/>
          <w:lang w:val="es-MX" w:eastAsia="es-MX"/>
          <w14:ligatures w14:val="none"/>
        </w:rPr>
        <w:t>Existen nuevas clasificaciones sobre los nuevos y tradicionales tipos de paternidad, los datos que los caracterizan y que revelan la escisión de las facetas unidas</w:t>
      </w:r>
      <w:r w:rsidR="00C13897" w:rsidRPr="008D2033">
        <w:rPr>
          <w:rFonts w:ascii="Segoe UI" w:eastAsia="Times New Roman" w:hAnsi="Segoe UI" w:cs="Segoe UI"/>
          <w:color w:val="373A3C"/>
          <w:kern w:val="0"/>
          <w:sz w:val="23"/>
          <w:szCs w:val="23"/>
          <w:lang w:val="es-MX" w:eastAsia="es-MX"/>
          <w14:ligatures w14:val="none"/>
        </w:rPr>
        <w:t xml:space="preserve"> anteriormente</w:t>
      </w:r>
      <w:r w:rsidRPr="008D2033">
        <w:rPr>
          <w:rFonts w:ascii="Segoe UI" w:eastAsia="Times New Roman" w:hAnsi="Segoe UI" w:cs="Segoe UI"/>
          <w:color w:val="373A3C"/>
          <w:kern w:val="0"/>
          <w:sz w:val="23"/>
          <w:szCs w:val="23"/>
          <w:lang w:val="es-MX" w:eastAsia="es-MX"/>
          <w14:ligatures w14:val="none"/>
        </w:rPr>
        <w:t>, salvo excepciones, por motivos diversos a la intervención de la ciencia.</w:t>
      </w:r>
    </w:p>
    <w:p w14:paraId="38F80C86" w14:textId="46B68E3D" w:rsidR="002D4E47" w:rsidRPr="008D2033" w:rsidRDefault="002D4E47" w:rsidP="00CB5AAF">
      <w:pPr>
        <w:jc w:val="both"/>
        <w:rPr>
          <w:rFonts w:ascii="Segoe UI" w:eastAsia="Times New Roman" w:hAnsi="Segoe UI" w:cs="Segoe UI"/>
          <w:color w:val="373A3C"/>
          <w:kern w:val="0"/>
          <w:sz w:val="23"/>
          <w:szCs w:val="23"/>
          <w:lang w:val="es-MX" w:eastAsia="es-MX"/>
          <w14:ligatures w14:val="none"/>
        </w:rPr>
      </w:pPr>
      <w:r w:rsidRPr="008D2033">
        <w:rPr>
          <w:rFonts w:ascii="Segoe UI" w:eastAsia="Times New Roman" w:hAnsi="Segoe UI" w:cs="Segoe UI"/>
          <w:color w:val="373A3C"/>
          <w:kern w:val="0"/>
          <w:sz w:val="23"/>
          <w:szCs w:val="23"/>
          <w:lang w:val="es-MX" w:eastAsia="es-MX"/>
          <w14:ligatures w14:val="none"/>
        </w:rPr>
        <w:t xml:space="preserve">Si </w:t>
      </w:r>
      <w:r w:rsidR="00C13897" w:rsidRPr="008D2033">
        <w:rPr>
          <w:rFonts w:ascii="Segoe UI" w:eastAsia="Times New Roman" w:hAnsi="Segoe UI" w:cs="Segoe UI"/>
          <w:color w:val="373A3C"/>
          <w:kern w:val="0"/>
          <w:sz w:val="23"/>
          <w:szCs w:val="23"/>
          <w:lang w:val="es-MX" w:eastAsia="es-MX"/>
          <w14:ligatures w14:val="none"/>
        </w:rPr>
        <w:t xml:space="preserve">se </w:t>
      </w:r>
      <w:r w:rsidRPr="008D2033">
        <w:rPr>
          <w:rFonts w:ascii="Segoe UI" w:eastAsia="Times New Roman" w:hAnsi="Segoe UI" w:cs="Segoe UI"/>
          <w:color w:val="373A3C"/>
          <w:kern w:val="0"/>
          <w:sz w:val="23"/>
          <w:szCs w:val="23"/>
          <w:lang w:val="es-MX" w:eastAsia="es-MX"/>
          <w14:ligatures w14:val="none"/>
        </w:rPr>
        <w:t>señala</w:t>
      </w:r>
      <w:r w:rsidR="00C13897" w:rsidRPr="008D2033">
        <w:rPr>
          <w:rFonts w:ascii="Segoe UI" w:eastAsia="Times New Roman" w:hAnsi="Segoe UI" w:cs="Segoe UI"/>
          <w:color w:val="373A3C"/>
          <w:kern w:val="0"/>
          <w:sz w:val="23"/>
          <w:szCs w:val="23"/>
          <w:lang w:val="es-MX" w:eastAsia="es-MX"/>
          <w14:ligatures w14:val="none"/>
        </w:rPr>
        <w:t>n</w:t>
      </w:r>
      <w:r w:rsidRPr="008D2033">
        <w:rPr>
          <w:rFonts w:ascii="Segoe UI" w:eastAsia="Times New Roman" w:hAnsi="Segoe UI" w:cs="Segoe UI"/>
          <w:color w:val="373A3C"/>
          <w:kern w:val="0"/>
          <w:sz w:val="23"/>
          <w:szCs w:val="23"/>
          <w:lang w:val="es-MX" w:eastAsia="es-MX"/>
          <w14:ligatures w14:val="none"/>
        </w:rPr>
        <w:t xml:space="preserve"> las posibles relaciones plantea</w:t>
      </w:r>
      <w:r w:rsidR="00C13897" w:rsidRPr="008D2033">
        <w:rPr>
          <w:rFonts w:ascii="Segoe UI" w:eastAsia="Times New Roman" w:hAnsi="Segoe UI" w:cs="Segoe UI"/>
          <w:color w:val="373A3C"/>
          <w:kern w:val="0"/>
          <w:sz w:val="23"/>
          <w:szCs w:val="23"/>
          <w:lang w:val="es-MX" w:eastAsia="es-MX"/>
          <w14:ligatures w14:val="none"/>
        </w:rPr>
        <w:t>das</w:t>
      </w:r>
      <w:r w:rsidRPr="008D2033">
        <w:rPr>
          <w:rFonts w:ascii="Segoe UI" w:eastAsia="Times New Roman" w:hAnsi="Segoe UI" w:cs="Segoe UI"/>
          <w:color w:val="373A3C"/>
          <w:kern w:val="0"/>
          <w:sz w:val="23"/>
          <w:szCs w:val="23"/>
          <w:lang w:val="es-MX" w:eastAsia="es-MX"/>
          <w14:ligatures w14:val="none"/>
        </w:rPr>
        <w:t xml:space="preserve"> teóricamente y que muchas ya </w:t>
      </w:r>
      <w:r w:rsidR="00C13897" w:rsidRPr="008D2033">
        <w:rPr>
          <w:rFonts w:ascii="Segoe UI" w:eastAsia="Times New Roman" w:hAnsi="Segoe UI" w:cs="Segoe UI"/>
          <w:color w:val="373A3C"/>
          <w:kern w:val="0"/>
          <w:sz w:val="23"/>
          <w:szCs w:val="23"/>
          <w:lang w:val="es-MX" w:eastAsia="es-MX"/>
          <w14:ligatures w14:val="none"/>
        </w:rPr>
        <w:t>tienen</w:t>
      </w:r>
      <w:r w:rsidRPr="008D2033">
        <w:rPr>
          <w:rFonts w:ascii="Segoe UI" w:eastAsia="Times New Roman" w:hAnsi="Segoe UI" w:cs="Segoe UI"/>
          <w:color w:val="373A3C"/>
          <w:kern w:val="0"/>
          <w:sz w:val="23"/>
          <w:szCs w:val="23"/>
          <w:lang w:val="es-MX" w:eastAsia="es-MX"/>
          <w14:ligatures w14:val="none"/>
        </w:rPr>
        <w:t xml:space="preserve"> </w:t>
      </w:r>
      <w:r w:rsidR="00C13897" w:rsidRPr="008D2033">
        <w:rPr>
          <w:rFonts w:ascii="Segoe UI" w:eastAsia="Times New Roman" w:hAnsi="Segoe UI" w:cs="Segoe UI"/>
          <w:color w:val="373A3C"/>
          <w:kern w:val="0"/>
          <w:sz w:val="23"/>
          <w:szCs w:val="23"/>
          <w:lang w:val="es-MX" w:eastAsia="es-MX"/>
          <w14:ligatures w14:val="none"/>
        </w:rPr>
        <w:t>viabilidad</w:t>
      </w:r>
      <w:r w:rsidRPr="008D2033">
        <w:rPr>
          <w:rFonts w:ascii="Segoe UI" w:eastAsia="Times New Roman" w:hAnsi="Segoe UI" w:cs="Segoe UI"/>
          <w:color w:val="373A3C"/>
          <w:kern w:val="0"/>
          <w:sz w:val="23"/>
          <w:szCs w:val="23"/>
          <w:lang w:val="es-MX" w:eastAsia="es-MX"/>
          <w14:ligatures w14:val="none"/>
        </w:rPr>
        <w:t xml:space="preserve"> práctica, podemos comprobar </w:t>
      </w:r>
      <w:r w:rsidR="00C13897" w:rsidRPr="008D2033">
        <w:rPr>
          <w:rFonts w:ascii="Segoe UI" w:eastAsia="Times New Roman" w:hAnsi="Segoe UI" w:cs="Segoe UI"/>
          <w:color w:val="373A3C"/>
          <w:kern w:val="0"/>
          <w:sz w:val="23"/>
          <w:szCs w:val="23"/>
          <w:lang w:val="es-MX" w:eastAsia="es-MX"/>
          <w14:ligatures w14:val="none"/>
        </w:rPr>
        <w:t>el gran número</w:t>
      </w:r>
      <w:r w:rsidRPr="008D2033">
        <w:rPr>
          <w:rFonts w:ascii="Segoe UI" w:eastAsia="Times New Roman" w:hAnsi="Segoe UI" w:cs="Segoe UI"/>
          <w:color w:val="373A3C"/>
          <w:kern w:val="0"/>
          <w:sz w:val="23"/>
          <w:szCs w:val="23"/>
          <w:lang w:val="es-MX" w:eastAsia="es-MX"/>
          <w14:ligatures w14:val="none"/>
        </w:rPr>
        <w:t xml:space="preserve"> de conflictos suscita</w:t>
      </w:r>
      <w:r w:rsidR="00C13897" w:rsidRPr="008D2033">
        <w:rPr>
          <w:rFonts w:ascii="Segoe UI" w:eastAsia="Times New Roman" w:hAnsi="Segoe UI" w:cs="Segoe UI"/>
          <w:color w:val="373A3C"/>
          <w:kern w:val="0"/>
          <w:sz w:val="23"/>
          <w:szCs w:val="23"/>
          <w:lang w:val="es-MX" w:eastAsia="es-MX"/>
          <w14:ligatures w14:val="none"/>
        </w:rPr>
        <w:t>dos</w:t>
      </w:r>
      <w:r w:rsidRPr="008D2033">
        <w:rPr>
          <w:rFonts w:ascii="Segoe UI" w:eastAsia="Times New Roman" w:hAnsi="Segoe UI" w:cs="Segoe UI"/>
          <w:color w:val="373A3C"/>
          <w:kern w:val="0"/>
          <w:sz w:val="23"/>
          <w:szCs w:val="23"/>
          <w:lang w:val="es-MX" w:eastAsia="es-MX"/>
          <w14:ligatures w14:val="none"/>
        </w:rPr>
        <w:t xml:space="preserve"> por</w:t>
      </w:r>
      <w:r w:rsidR="00C13897" w:rsidRPr="008D2033">
        <w:rPr>
          <w:rFonts w:ascii="Segoe UI" w:eastAsia="Times New Roman" w:hAnsi="Segoe UI" w:cs="Segoe UI"/>
          <w:color w:val="373A3C"/>
          <w:kern w:val="0"/>
          <w:sz w:val="23"/>
          <w:szCs w:val="23"/>
          <w:lang w:val="es-MX" w:eastAsia="es-MX"/>
          <w14:ligatures w14:val="none"/>
        </w:rPr>
        <w:t xml:space="preserve"> la</w:t>
      </w:r>
      <w:r w:rsidRPr="008D2033">
        <w:rPr>
          <w:rFonts w:ascii="Segoe UI" w:eastAsia="Times New Roman" w:hAnsi="Segoe UI" w:cs="Segoe UI"/>
          <w:color w:val="373A3C"/>
          <w:kern w:val="0"/>
          <w:sz w:val="23"/>
          <w:szCs w:val="23"/>
          <w:lang w:val="es-MX" w:eastAsia="es-MX"/>
          <w14:ligatures w14:val="none"/>
        </w:rPr>
        <w:t xml:space="preserve"> sol</w:t>
      </w:r>
      <w:r w:rsidR="00C13897" w:rsidRPr="008D2033">
        <w:rPr>
          <w:rFonts w:ascii="Segoe UI" w:eastAsia="Times New Roman" w:hAnsi="Segoe UI" w:cs="Segoe UI"/>
          <w:color w:val="373A3C"/>
          <w:kern w:val="0"/>
          <w:sz w:val="23"/>
          <w:szCs w:val="23"/>
          <w:lang w:val="es-MX" w:eastAsia="es-MX"/>
          <w14:ligatures w14:val="none"/>
        </w:rPr>
        <w:t>a</w:t>
      </w:r>
      <w:r w:rsidRPr="008D2033">
        <w:rPr>
          <w:rFonts w:ascii="Segoe UI" w:eastAsia="Times New Roman" w:hAnsi="Segoe UI" w:cs="Segoe UI"/>
          <w:color w:val="373A3C"/>
          <w:kern w:val="0"/>
          <w:sz w:val="23"/>
          <w:szCs w:val="23"/>
          <w:lang w:val="es-MX" w:eastAsia="es-MX"/>
          <w14:ligatures w14:val="none"/>
        </w:rPr>
        <w:t xml:space="preserve"> </w:t>
      </w:r>
      <w:r w:rsidR="00C13897" w:rsidRPr="008D2033">
        <w:rPr>
          <w:rFonts w:ascii="Segoe UI" w:eastAsia="Times New Roman" w:hAnsi="Segoe UI" w:cs="Segoe UI"/>
          <w:color w:val="373A3C"/>
          <w:kern w:val="0"/>
          <w:sz w:val="23"/>
          <w:szCs w:val="23"/>
          <w:lang w:val="es-MX" w:eastAsia="es-MX"/>
          <w14:ligatures w14:val="none"/>
        </w:rPr>
        <w:t xml:space="preserve">razón </w:t>
      </w:r>
    </w:p>
    <w:p w14:paraId="25C7077F" w14:textId="473376C0" w:rsidR="002D4E47" w:rsidRPr="008D2033" w:rsidRDefault="00C13897" w:rsidP="002D4E47">
      <w:pPr>
        <w:jc w:val="both"/>
        <w:rPr>
          <w:rFonts w:ascii="Segoe UI" w:eastAsia="Times New Roman" w:hAnsi="Segoe UI" w:cs="Segoe UI"/>
          <w:color w:val="373A3C"/>
          <w:kern w:val="0"/>
          <w:sz w:val="23"/>
          <w:szCs w:val="23"/>
          <w:lang w:val="es-MX" w:eastAsia="es-MX"/>
          <w14:ligatures w14:val="none"/>
        </w:rPr>
      </w:pPr>
      <w:r w:rsidRPr="008D2033">
        <w:rPr>
          <w:rFonts w:ascii="Segoe UI" w:eastAsia="Times New Roman" w:hAnsi="Segoe UI" w:cs="Segoe UI"/>
          <w:color w:val="373A3C"/>
          <w:kern w:val="0"/>
          <w:sz w:val="23"/>
          <w:szCs w:val="23"/>
          <w:lang w:val="es-MX" w:eastAsia="es-MX"/>
          <w14:ligatures w14:val="none"/>
        </w:rPr>
        <w:t>Es importante e</w:t>
      </w:r>
      <w:r w:rsidR="002D4E47" w:rsidRPr="008D2033">
        <w:rPr>
          <w:rFonts w:ascii="Segoe UI" w:eastAsia="Times New Roman" w:hAnsi="Segoe UI" w:cs="Segoe UI"/>
          <w:color w:val="373A3C"/>
          <w:kern w:val="0"/>
          <w:sz w:val="23"/>
          <w:szCs w:val="23"/>
          <w:lang w:val="es-MX" w:eastAsia="es-MX"/>
          <w14:ligatures w14:val="none"/>
        </w:rPr>
        <w:t xml:space="preserve">n este tema iniciar desde </w:t>
      </w:r>
      <w:r w:rsidRPr="008D2033">
        <w:rPr>
          <w:rFonts w:ascii="Segoe UI" w:eastAsia="Times New Roman" w:hAnsi="Segoe UI" w:cs="Segoe UI"/>
          <w:color w:val="373A3C"/>
          <w:kern w:val="0"/>
          <w:sz w:val="23"/>
          <w:szCs w:val="23"/>
          <w:lang w:val="es-MX" w:eastAsia="es-MX"/>
          <w14:ligatures w14:val="none"/>
        </w:rPr>
        <w:t>la</w:t>
      </w:r>
      <w:r w:rsidR="002D4E47" w:rsidRPr="008D2033">
        <w:rPr>
          <w:rFonts w:ascii="Segoe UI" w:eastAsia="Times New Roman" w:hAnsi="Segoe UI" w:cs="Segoe UI"/>
          <w:color w:val="373A3C"/>
          <w:kern w:val="0"/>
          <w:sz w:val="23"/>
          <w:szCs w:val="23"/>
          <w:lang w:val="es-MX" w:eastAsia="es-MX"/>
          <w14:ligatures w14:val="none"/>
        </w:rPr>
        <w:t xml:space="preserve"> denominación, por la discusión de cuál es el </w:t>
      </w:r>
      <w:r w:rsidRPr="008D2033">
        <w:rPr>
          <w:rFonts w:ascii="Segoe UI" w:eastAsia="Times New Roman" w:hAnsi="Segoe UI" w:cs="Segoe UI"/>
          <w:color w:val="373A3C"/>
          <w:kern w:val="0"/>
          <w:sz w:val="23"/>
          <w:szCs w:val="23"/>
          <w:lang w:val="es-MX" w:eastAsia="es-MX"/>
          <w14:ligatures w14:val="none"/>
        </w:rPr>
        <w:t>término adecuado</w:t>
      </w:r>
      <w:r w:rsidR="002D4E47" w:rsidRPr="008D2033">
        <w:rPr>
          <w:rFonts w:ascii="Segoe UI" w:eastAsia="Times New Roman" w:hAnsi="Segoe UI" w:cs="Segoe UI"/>
          <w:color w:val="373A3C"/>
          <w:kern w:val="0"/>
          <w:sz w:val="23"/>
          <w:szCs w:val="23"/>
          <w:lang w:val="es-MX" w:eastAsia="es-MX"/>
          <w14:ligatures w14:val="none"/>
        </w:rPr>
        <w:t xml:space="preserve"> para identificarla, sí subrogada, delegada, incubadora o sustituta, porque de acuerdo con el significado gramatical de dichos términos:</w:t>
      </w:r>
    </w:p>
    <w:p w14:paraId="5F774C01" w14:textId="77777777" w:rsidR="002D4E47" w:rsidRPr="008D2033" w:rsidRDefault="002D4E47">
      <w:pPr>
        <w:pStyle w:val="Prrafodelista"/>
        <w:numPr>
          <w:ilvl w:val="0"/>
          <w:numId w:val="53"/>
        </w:numPr>
        <w:jc w:val="both"/>
        <w:rPr>
          <w:rFonts w:ascii="Segoe UI" w:eastAsia="Times New Roman" w:hAnsi="Segoe UI" w:cs="Segoe UI"/>
          <w:color w:val="373A3C"/>
          <w:kern w:val="0"/>
          <w:sz w:val="23"/>
          <w:szCs w:val="23"/>
          <w:lang w:val="es-MX" w:eastAsia="es-MX"/>
          <w14:ligatures w14:val="none"/>
        </w:rPr>
      </w:pPr>
      <w:r w:rsidRPr="008D2033">
        <w:rPr>
          <w:rFonts w:ascii="Segoe UI" w:eastAsia="Times New Roman" w:hAnsi="Segoe UI" w:cs="Segoe UI"/>
          <w:color w:val="373A3C"/>
          <w:kern w:val="0"/>
          <w:sz w:val="23"/>
          <w:szCs w:val="23"/>
          <w:lang w:val="es-MX" w:eastAsia="es-MX"/>
          <w14:ligatures w14:val="none"/>
        </w:rPr>
        <w:t>"Subrogar" es "Subsistir o poner una persona o cosa en lugar de otra";</w:t>
      </w:r>
    </w:p>
    <w:p w14:paraId="1D8DAF46" w14:textId="1B5A9404" w:rsidR="002D4E47" w:rsidRPr="008D2033" w:rsidRDefault="002D4E47">
      <w:pPr>
        <w:pStyle w:val="Prrafodelista"/>
        <w:numPr>
          <w:ilvl w:val="0"/>
          <w:numId w:val="53"/>
        </w:numPr>
        <w:jc w:val="both"/>
        <w:rPr>
          <w:rFonts w:ascii="Segoe UI" w:eastAsia="Times New Roman" w:hAnsi="Segoe UI" w:cs="Segoe UI"/>
          <w:color w:val="373A3C"/>
          <w:kern w:val="0"/>
          <w:sz w:val="23"/>
          <w:szCs w:val="23"/>
          <w:lang w:val="es-MX" w:eastAsia="es-MX"/>
          <w14:ligatures w14:val="none"/>
        </w:rPr>
      </w:pPr>
      <w:r w:rsidRPr="008D2033">
        <w:rPr>
          <w:rFonts w:ascii="Segoe UI" w:eastAsia="Times New Roman" w:hAnsi="Segoe UI" w:cs="Segoe UI"/>
          <w:color w:val="373A3C"/>
          <w:kern w:val="0"/>
          <w:sz w:val="23"/>
          <w:szCs w:val="23"/>
          <w:lang w:val="es-MX" w:eastAsia="es-MX"/>
          <w14:ligatures w14:val="none"/>
        </w:rPr>
        <w:t>"Delegar" es "Dar una persona a otra la jurisdicción que tiene por su dignidad u oficio, para que haga sus</w:t>
      </w:r>
      <w:r w:rsidR="00C13897" w:rsidRPr="008D2033">
        <w:rPr>
          <w:rFonts w:ascii="Segoe UI" w:eastAsia="Times New Roman" w:hAnsi="Segoe UI" w:cs="Segoe UI"/>
          <w:color w:val="373A3C"/>
          <w:kern w:val="0"/>
          <w:sz w:val="23"/>
          <w:szCs w:val="23"/>
          <w:lang w:val="es-MX" w:eastAsia="es-MX"/>
          <w14:ligatures w14:val="none"/>
        </w:rPr>
        <w:t xml:space="preserve"> obligaciones</w:t>
      </w:r>
      <w:r w:rsidRPr="008D2033">
        <w:rPr>
          <w:rFonts w:ascii="Segoe UI" w:eastAsia="Times New Roman" w:hAnsi="Segoe UI" w:cs="Segoe UI"/>
          <w:color w:val="373A3C"/>
          <w:kern w:val="0"/>
          <w:sz w:val="23"/>
          <w:szCs w:val="23"/>
          <w:lang w:val="es-MX" w:eastAsia="es-MX"/>
          <w14:ligatures w14:val="none"/>
        </w:rPr>
        <w:t xml:space="preserve"> o conferirle su representación";</w:t>
      </w:r>
    </w:p>
    <w:p w14:paraId="457D9250" w14:textId="77777777" w:rsidR="002D4E47" w:rsidRPr="008D2033" w:rsidRDefault="002D4E47">
      <w:pPr>
        <w:pStyle w:val="Prrafodelista"/>
        <w:numPr>
          <w:ilvl w:val="0"/>
          <w:numId w:val="54"/>
        </w:numPr>
        <w:jc w:val="both"/>
        <w:rPr>
          <w:rFonts w:ascii="Segoe UI" w:eastAsia="Times New Roman" w:hAnsi="Segoe UI" w:cs="Segoe UI"/>
          <w:color w:val="373A3C"/>
          <w:kern w:val="0"/>
          <w:sz w:val="23"/>
          <w:szCs w:val="23"/>
          <w:lang w:val="es-MX" w:eastAsia="es-MX"/>
          <w14:ligatures w14:val="none"/>
        </w:rPr>
      </w:pPr>
      <w:r w:rsidRPr="008D2033">
        <w:rPr>
          <w:rFonts w:ascii="Segoe UI" w:eastAsia="Times New Roman" w:hAnsi="Segoe UI" w:cs="Segoe UI"/>
          <w:color w:val="373A3C"/>
          <w:kern w:val="0"/>
          <w:sz w:val="23"/>
          <w:szCs w:val="23"/>
          <w:lang w:val="es-MX" w:eastAsia="es-MX"/>
          <w14:ligatures w14:val="none"/>
        </w:rPr>
        <w:t>"Sustituir o "Substituir" es "Poner a una persona o cosa en lugar de otra"</w:t>
      </w:r>
    </w:p>
    <w:p w14:paraId="548BD8E6" w14:textId="0D4DB0A8" w:rsidR="002D4E47" w:rsidRPr="008D2033" w:rsidRDefault="00C13897" w:rsidP="002D4E47">
      <w:pPr>
        <w:jc w:val="both"/>
        <w:rPr>
          <w:rFonts w:ascii="Segoe UI" w:eastAsia="Times New Roman" w:hAnsi="Segoe UI" w:cs="Segoe UI"/>
          <w:color w:val="373A3C"/>
          <w:kern w:val="0"/>
          <w:sz w:val="23"/>
          <w:szCs w:val="23"/>
          <w:lang w:val="es-MX" w:eastAsia="es-MX"/>
          <w14:ligatures w14:val="none"/>
        </w:rPr>
      </w:pPr>
      <w:r w:rsidRPr="008D2033">
        <w:rPr>
          <w:rFonts w:ascii="Segoe UI" w:eastAsia="Times New Roman" w:hAnsi="Segoe UI" w:cs="Segoe UI"/>
          <w:color w:val="373A3C"/>
          <w:kern w:val="0"/>
          <w:sz w:val="23"/>
          <w:szCs w:val="23"/>
          <w:lang w:val="es-MX" w:eastAsia="es-MX"/>
          <w14:ligatures w14:val="none"/>
        </w:rPr>
        <w:t>En</w:t>
      </w:r>
      <w:r w:rsidR="002D4E47" w:rsidRPr="008D2033">
        <w:rPr>
          <w:rFonts w:ascii="Segoe UI" w:eastAsia="Times New Roman" w:hAnsi="Segoe UI" w:cs="Segoe UI"/>
          <w:color w:val="373A3C"/>
          <w:kern w:val="0"/>
          <w:sz w:val="23"/>
          <w:szCs w:val="23"/>
          <w:lang w:val="es-MX" w:eastAsia="es-MX"/>
          <w14:ligatures w14:val="none"/>
        </w:rPr>
        <w:t xml:space="preserve"> todas estas denominaciones no se contempla en realidad la naturaleza médica de este método de reproducción asistida, </w:t>
      </w:r>
      <w:r w:rsidR="00DF695D" w:rsidRPr="008D2033">
        <w:rPr>
          <w:rFonts w:ascii="Segoe UI" w:eastAsia="Times New Roman" w:hAnsi="Segoe UI" w:cs="Segoe UI"/>
          <w:color w:val="373A3C"/>
          <w:kern w:val="0"/>
          <w:sz w:val="23"/>
          <w:szCs w:val="23"/>
          <w:lang w:val="es-MX" w:eastAsia="es-MX"/>
          <w14:ligatures w14:val="none"/>
        </w:rPr>
        <w:t>que</w:t>
      </w:r>
      <w:r w:rsidR="002D4E47" w:rsidRPr="008D2033">
        <w:rPr>
          <w:rFonts w:ascii="Segoe UI" w:eastAsia="Times New Roman" w:hAnsi="Segoe UI" w:cs="Segoe UI"/>
          <w:color w:val="373A3C"/>
          <w:kern w:val="0"/>
          <w:sz w:val="23"/>
          <w:szCs w:val="23"/>
          <w:lang w:val="es-MX" w:eastAsia="es-MX"/>
          <w14:ligatures w14:val="none"/>
        </w:rPr>
        <w:t xml:space="preserve"> consiste en implantar en el útero de una mujer, el embrión para su desarrollo, </w:t>
      </w:r>
      <w:r w:rsidR="00DF695D" w:rsidRPr="008D2033">
        <w:rPr>
          <w:rFonts w:ascii="Segoe UI" w:eastAsia="Times New Roman" w:hAnsi="Segoe UI" w:cs="Segoe UI"/>
          <w:color w:val="373A3C"/>
          <w:kern w:val="0"/>
          <w:sz w:val="23"/>
          <w:szCs w:val="23"/>
          <w:lang w:val="es-MX" w:eastAsia="es-MX"/>
          <w14:ligatures w14:val="none"/>
        </w:rPr>
        <w:t>y</w:t>
      </w:r>
      <w:r w:rsidR="002D4E47" w:rsidRPr="008D2033">
        <w:rPr>
          <w:rFonts w:ascii="Segoe UI" w:eastAsia="Times New Roman" w:hAnsi="Segoe UI" w:cs="Segoe UI"/>
          <w:color w:val="373A3C"/>
          <w:kern w:val="0"/>
          <w:sz w:val="23"/>
          <w:szCs w:val="23"/>
          <w:lang w:val="es-MX" w:eastAsia="es-MX"/>
          <w14:ligatures w14:val="none"/>
        </w:rPr>
        <w:t xml:space="preserve"> ella </w:t>
      </w:r>
      <w:r w:rsidR="00DF695D" w:rsidRPr="008D2033">
        <w:rPr>
          <w:rFonts w:ascii="Segoe UI" w:eastAsia="Times New Roman" w:hAnsi="Segoe UI" w:cs="Segoe UI"/>
          <w:color w:val="373A3C"/>
          <w:kern w:val="0"/>
          <w:sz w:val="23"/>
          <w:szCs w:val="23"/>
          <w:lang w:val="es-MX" w:eastAsia="es-MX"/>
          <w14:ligatures w14:val="none"/>
        </w:rPr>
        <w:t xml:space="preserve">debe </w:t>
      </w:r>
      <w:r w:rsidR="002D4E47" w:rsidRPr="008D2033">
        <w:rPr>
          <w:rFonts w:ascii="Segoe UI" w:eastAsia="Times New Roman" w:hAnsi="Segoe UI" w:cs="Segoe UI"/>
          <w:color w:val="373A3C"/>
          <w:kern w:val="0"/>
          <w:sz w:val="23"/>
          <w:szCs w:val="23"/>
          <w:lang w:val="es-MX" w:eastAsia="es-MX"/>
          <w14:ligatures w14:val="none"/>
        </w:rPr>
        <w:t xml:space="preserve">llevarlo en su seno durante </w:t>
      </w:r>
      <w:r w:rsidR="00DF695D" w:rsidRPr="008D2033">
        <w:rPr>
          <w:rFonts w:ascii="Segoe UI" w:eastAsia="Times New Roman" w:hAnsi="Segoe UI" w:cs="Segoe UI"/>
          <w:color w:val="373A3C"/>
          <w:kern w:val="0"/>
          <w:sz w:val="23"/>
          <w:szCs w:val="23"/>
          <w:lang w:val="es-MX" w:eastAsia="es-MX"/>
          <w14:ligatures w14:val="none"/>
        </w:rPr>
        <w:t>todo el embarazo</w:t>
      </w:r>
      <w:r w:rsidR="002D4E47" w:rsidRPr="008D2033">
        <w:rPr>
          <w:rFonts w:ascii="Segoe UI" w:eastAsia="Times New Roman" w:hAnsi="Segoe UI" w:cs="Segoe UI"/>
          <w:color w:val="373A3C"/>
          <w:kern w:val="0"/>
          <w:sz w:val="23"/>
          <w:szCs w:val="23"/>
          <w:lang w:val="es-MX" w:eastAsia="es-MX"/>
          <w14:ligatures w14:val="none"/>
        </w:rPr>
        <w:t xml:space="preserve"> hasta el parto. La acepción más correcta para denominar esta técnica de reproducción asistida es la de madre gestante, porque </w:t>
      </w:r>
      <w:r w:rsidR="00C92B54" w:rsidRPr="008D2033">
        <w:rPr>
          <w:rFonts w:ascii="Segoe UI" w:eastAsia="Times New Roman" w:hAnsi="Segoe UI" w:cs="Segoe UI"/>
          <w:color w:val="373A3C"/>
          <w:kern w:val="0"/>
          <w:sz w:val="23"/>
          <w:szCs w:val="23"/>
          <w:lang w:val="es-MX" w:eastAsia="es-MX"/>
          <w14:ligatures w14:val="none"/>
        </w:rPr>
        <w:t xml:space="preserve">(Scribd, 2008) </w:t>
      </w:r>
      <w:r w:rsidR="007075E6" w:rsidRPr="008D2033">
        <w:rPr>
          <w:rFonts w:ascii="Segoe UI" w:hAnsi="Segoe UI" w:cs="Segoe UI"/>
          <w:color w:val="373A3C"/>
          <w:sz w:val="23"/>
          <w:szCs w:val="23"/>
          <w:lang w:val="es-MX"/>
        </w:rPr>
        <w:t xml:space="preserve">Ginecol Obstet Mex (2011) </w:t>
      </w:r>
      <w:r w:rsidR="00C92B54" w:rsidRPr="008D2033">
        <w:rPr>
          <w:rFonts w:ascii="Segoe UI" w:eastAsia="Times New Roman" w:hAnsi="Segoe UI" w:cs="Segoe UI"/>
          <w:color w:val="373A3C"/>
          <w:kern w:val="0"/>
          <w:sz w:val="23"/>
          <w:szCs w:val="23"/>
          <w:lang w:val="es-MX" w:eastAsia="es-MX"/>
          <w14:ligatures w14:val="none"/>
        </w:rPr>
        <w:t xml:space="preserve">"Gestar" significa: " </w:t>
      </w:r>
      <w:r w:rsidR="002D4E47" w:rsidRPr="008D2033">
        <w:rPr>
          <w:rFonts w:ascii="Segoe UI" w:eastAsia="Times New Roman" w:hAnsi="Segoe UI" w:cs="Segoe UI"/>
          <w:color w:val="373A3C"/>
          <w:kern w:val="0"/>
          <w:sz w:val="23"/>
          <w:szCs w:val="23"/>
          <w:lang w:val="es-MX" w:eastAsia="es-MX"/>
          <w14:ligatures w14:val="none"/>
        </w:rPr>
        <w:t xml:space="preserve"> </w:t>
      </w:r>
      <w:r w:rsidR="00DF695D" w:rsidRPr="008D2033">
        <w:rPr>
          <w:rFonts w:ascii="Segoe UI" w:eastAsia="Times New Roman" w:hAnsi="Segoe UI" w:cs="Segoe UI"/>
          <w:color w:val="373A3C"/>
          <w:kern w:val="0"/>
          <w:sz w:val="23"/>
          <w:szCs w:val="23"/>
          <w:lang w:val="es-MX" w:eastAsia="es-MX"/>
          <w14:ligatures w14:val="none"/>
        </w:rPr>
        <w:t xml:space="preserve">Que </w:t>
      </w:r>
      <w:r w:rsidR="002D4E47" w:rsidRPr="008D2033">
        <w:rPr>
          <w:rFonts w:ascii="Segoe UI" w:eastAsia="Times New Roman" w:hAnsi="Segoe UI" w:cs="Segoe UI"/>
          <w:color w:val="373A3C"/>
          <w:kern w:val="0"/>
          <w:sz w:val="23"/>
          <w:szCs w:val="23"/>
          <w:lang w:val="es-MX" w:eastAsia="es-MX"/>
          <w14:ligatures w14:val="none"/>
        </w:rPr>
        <w:t xml:space="preserve">la madre </w:t>
      </w:r>
      <w:r w:rsidR="00DF695D" w:rsidRPr="008D2033">
        <w:rPr>
          <w:rFonts w:ascii="Segoe UI" w:eastAsia="Times New Roman" w:hAnsi="Segoe UI" w:cs="Segoe UI"/>
          <w:color w:val="373A3C"/>
          <w:kern w:val="0"/>
          <w:sz w:val="23"/>
          <w:szCs w:val="23"/>
          <w:lang w:val="es-MX" w:eastAsia="es-MX"/>
          <w14:ligatures w14:val="none"/>
        </w:rPr>
        <w:t xml:space="preserve">lleve o sustente </w:t>
      </w:r>
      <w:r w:rsidR="002D4E47" w:rsidRPr="008D2033">
        <w:rPr>
          <w:rFonts w:ascii="Segoe UI" w:eastAsia="Times New Roman" w:hAnsi="Segoe UI" w:cs="Segoe UI"/>
          <w:color w:val="373A3C"/>
          <w:kern w:val="0"/>
          <w:sz w:val="23"/>
          <w:szCs w:val="23"/>
          <w:lang w:val="es-MX" w:eastAsia="es-MX"/>
          <w14:ligatures w14:val="none"/>
        </w:rPr>
        <w:t>en sus entrañas el fruto vivo de la concepción hasta el momento del parto.</w:t>
      </w:r>
    </w:p>
    <w:p w14:paraId="18B200E4" w14:textId="77777777" w:rsidR="00984ECD" w:rsidRPr="008D2033" w:rsidRDefault="00DF695D" w:rsidP="002D4E47">
      <w:pPr>
        <w:jc w:val="both"/>
        <w:rPr>
          <w:rFonts w:ascii="Segoe UI" w:eastAsia="Times New Roman" w:hAnsi="Segoe UI" w:cs="Segoe UI"/>
          <w:color w:val="373A3C"/>
          <w:kern w:val="0"/>
          <w:sz w:val="23"/>
          <w:szCs w:val="23"/>
          <w:lang w:val="es-MX" w:eastAsia="es-MX"/>
          <w14:ligatures w14:val="none"/>
        </w:rPr>
      </w:pPr>
      <w:r w:rsidRPr="008D2033">
        <w:rPr>
          <w:rFonts w:ascii="Segoe UI" w:eastAsia="Times New Roman" w:hAnsi="Segoe UI" w:cs="Segoe UI"/>
          <w:color w:val="373A3C"/>
          <w:kern w:val="0"/>
          <w:sz w:val="23"/>
          <w:szCs w:val="23"/>
          <w:lang w:val="es-MX" w:eastAsia="es-MX"/>
          <w14:ligatures w14:val="none"/>
        </w:rPr>
        <w:t>A</w:t>
      </w:r>
      <w:r w:rsidR="002D4E47" w:rsidRPr="008D2033">
        <w:rPr>
          <w:rFonts w:ascii="Segoe UI" w:eastAsia="Times New Roman" w:hAnsi="Segoe UI" w:cs="Segoe UI"/>
          <w:color w:val="373A3C"/>
          <w:kern w:val="0"/>
          <w:sz w:val="23"/>
          <w:szCs w:val="23"/>
          <w:lang w:val="es-MX" w:eastAsia="es-MX"/>
          <w14:ligatures w14:val="none"/>
        </w:rPr>
        <w:t xml:space="preserve">demás de todos los aspectos </w:t>
      </w:r>
      <w:r w:rsidRPr="008D2033">
        <w:rPr>
          <w:rFonts w:ascii="Segoe UI" w:eastAsia="Times New Roman" w:hAnsi="Segoe UI" w:cs="Segoe UI"/>
          <w:color w:val="373A3C"/>
          <w:kern w:val="0"/>
          <w:sz w:val="23"/>
          <w:szCs w:val="23"/>
          <w:lang w:val="es-MX" w:eastAsia="es-MX"/>
          <w14:ligatures w14:val="none"/>
        </w:rPr>
        <w:t>anteriores</w:t>
      </w:r>
      <w:r w:rsidR="002D4E47" w:rsidRPr="008D2033">
        <w:rPr>
          <w:rFonts w:ascii="Segoe UI" w:eastAsia="Times New Roman" w:hAnsi="Segoe UI" w:cs="Segoe UI"/>
          <w:color w:val="373A3C"/>
          <w:kern w:val="0"/>
          <w:sz w:val="23"/>
          <w:szCs w:val="23"/>
          <w:lang w:val="es-MX" w:eastAsia="es-MX"/>
          <w14:ligatures w14:val="none"/>
        </w:rPr>
        <w:t xml:space="preserve">, penales y éticos de la maternidad gestante, no debe perderse de vista el punto que </w:t>
      </w:r>
      <w:r w:rsidRPr="008D2033">
        <w:rPr>
          <w:rFonts w:ascii="Segoe UI" w:eastAsia="Times New Roman" w:hAnsi="Segoe UI" w:cs="Segoe UI"/>
          <w:color w:val="373A3C"/>
          <w:kern w:val="0"/>
          <w:sz w:val="23"/>
          <w:szCs w:val="23"/>
          <w:lang w:val="es-MX" w:eastAsia="es-MX"/>
          <w14:ligatures w14:val="none"/>
        </w:rPr>
        <w:t>es de suma importancia</w:t>
      </w:r>
      <w:r w:rsidR="002D4E47" w:rsidRPr="008D2033">
        <w:rPr>
          <w:rFonts w:ascii="Segoe UI" w:eastAsia="Times New Roman" w:hAnsi="Segoe UI" w:cs="Segoe UI"/>
          <w:color w:val="373A3C"/>
          <w:kern w:val="0"/>
          <w:sz w:val="23"/>
          <w:szCs w:val="23"/>
          <w:lang w:val="es-MX" w:eastAsia="es-MX"/>
          <w14:ligatures w14:val="none"/>
        </w:rPr>
        <w:t xml:space="preserve">. </w:t>
      </w:r>
      <w:r w:rsidRPr="008D2033">
        <w:rPr>
          <w:rFonts w:ascii="Segoe UI" w:eastAsia="Times New Roman" w:hAnsi="Segoe UI" w:cs="Segoe UI"/>
          <w:color w:val="373A3C"/>
          <w:kern w:val="0"/>
          <w:sz w:val="23"/>
          <w:szCs w:val="23"/>
          <w:lang w:val="es-MX" w:eastAsia="es-MX"/>
          <w14:ligatures w14:val="none"/>
        </w:rPr>
        <w:t>Esto,</w:t>
      </w:r>
      <w:r w:rsidR="002D4E47" w:rsidRPr="008D2033">
        <w:rPr>
          <w:rFonts w:ascii="Segoe UI" w:eastAsia="Times New Roman" w:hAnsi="Segoe UI" w:cs="Segoe UI"/>
          <w:color w:val="373A3C"/>
          <w:kern w:val="0"/>
          <w:sz w:val="23"/>
          <w:szCs w:val="23"/>
          <w:lang w:val="es-MX" w:eastAsia="es-MX"/>
          <w14:ligatures w14:val="none"/>
        </w:rPr>
        <w:t xml:space="preserve"> sin duda alguna, implica serios inconvenientes en estos procedimientos </w:t>
      </w:r>
      <w:r w:rsidRPr="008D2033">
        <w:rPr>
          <w:rFonts w:ascii="Segoe UI" w:eastAsia="Times New Roman" w:hAnsi="Segoe UI" w:cs="Segoe UI"/>
          <w:color w:val="373A3C"/>
          <w:kern w:val="0"/>
          <w:sz w:val="23"/>
          <w:szCs w:val="23"/>
          <w:lang w:val="es-MX" w:eastAsia="es-MX"/>
          <w14:ligatures w14:val="none"/>
        </w:rPr>
        <w:t>para</w:t>
      </w:r>
      <w:r w:rsidR="002D4E47" w:rsidRPr="008D2033">
        <w:rPr>
          <w:rFonts w:ascii="Segoe UI" w:eastAsia="Times New Roman" w:hAnsi="Segoe UI" w:cs="Segoe UI"/>
          <w:color w:val="373A3C"/>
          <w:kern w:val="0"/>
          <w:sz w:val="23"/>
          <w:szCs w:val="23"/>
          <w:lang w:val="es-MX" w:eastAsia="es-MX"/>
          <w14:ligatures w14:val="none"/>
        </w:rPr>
        <w:t xml:space="preserve"> precisarse si la imputación de ese nexo materno filial se hará privilegiando, el lazo biológico de la gestación. Así, la utilización de esta técnica plantea </w:t>
      </w:r>
      <w:r w:rsidRPr="008D2033">
        <w:rPr>
          <w:rFonts w:ascii="Segoe UI" w:eastAsia="Times New Roman" w:hAnsi="Segoe UI" w:cs="Segoe UI"/>
          <w:color w:val="373A3C"/>
          <w:kern w:val="0"/>
          <w:sz w:val="23"/>
          <w:szCs w:val="23"/>
          <w:lang w:val="es-MX" w:eastAsia="es-MX"/>
          <w14:ligatures w14:val="none"/>
        </w:rPr>
        <w:t>grandes</w:t>
      </w:r>
      <w:r w:rsidR="002D4E47" w:rsidRPr="008D2033">
        <w:rPr>
          <w:rFonts w:ascii="Segoe UI" w:eastAsia="Times New Roman" w:hAnsi="Segoe UI" w:cs="Segoe UI"/>
          <w:color w:val="373A3C"/>
          <w:kern w:val="0"/>
          <w:sz w:val="23"/>
          <w:szCs w:val="23"/>
          <w:lang w:val="es-MX" w:eastAsia="es-MX"/>
          <w14:ligatures w14:val="none"/>
        </w:rPr>
        <w:t xml:space="preserve"> interrogantes, tanto en el ámbito de la naturaleza como en el del Derecho, respecto de este último</w:t>
      </w:r>
      <w:r w:rsidR="007075E6" w:rsidRPr="008D2033">
        <w:rPr>
          <w:rFonts w:ascii="Segoe UI" w:eastAsia="Times New Roman" w:hAnsi="Segoe UI" w:cs="Segoe UI"/>
          <w:color w:val="373A3C"/>
          <w:kern w:val="0"/>
          <w:sz w:val="23"/>
          <w:szCs w:val="23"/>
          <w:lang w:val="es-MX" w:eastAsia="es-MX"/>
          <w14:ligatures w14:val="none"/>
        </w:rPr>
        <w:t xml:space="preserve">. </w:t>
      </w:r>
      <w:r w:rsidR="007075E6" w:rsidRPr="008D2033">
        <w:rPr>
          <w:rFonts w:ascii="Segoe UI" w:hAnsi="Segoe UI" w:cs="Segoe UI"/>
          <w:color w:val="373A3C"/>
          <w:sz w:val="23"/>
          <w:szCs w:val="23"/>
          <w:lang w:val="es-MX"/>
        </w:rPr>
        <w:t xml:space="preserve">Ginecol Obstet Mex (2011) </w:t>
      </w:r>
      <w:r w:rsidR="002D4E47" w:rsidRPr="008D2033">
        <w:rPr>
          <w:rFonts w:ascii="Segoe UI" w:eastAsia="Times New Roman" w:hAnsi="Segoe UI" w:cs="Segoe UI"/>
          <w:color w:val="373A3C"/>
          <w:kern w:val="0"/>
          <w:sz w:val="23"/>
          <w:szCs w:val="23"/>
          <w:lang w:val="es-MX" w:eastAsia="es-MX"/>
          <w14:ligatures w14:val="none"/>
        </w:rPr>
        <w:t xml:space="preserve"> </w:t>
      </w:r>
    </w:p>
    <w:p w14:paraId="3D063152" w14:textId="4C78DB8A" w:rsidR="00984ECD" w:rsidRPr="008D2033" w:rsidRDefault="00984ECD" w:rsidP="002D4E47">
      <w:pPr>
        <w:jc w:val="both"/>
        <w:rPr>
          <w:rFonts w:ascii="Segoe UI" w:eastAsia="Times New Roman" w:hAnsi="Segoe UI" w:cs="Segoe UI"/>
          <w:color w:val="373A3C"/>
          <w:kern w:val="0"/>
          <w:sz w:val="23"/>
          <w:szCs w:val="23"/>
          <w:lang w:val="es-MX" w:eastAsia="es-MX"/>
          <w14:ligatures w14:val="none"/>
        </w:rPr>
      </w:pPr>
      <w:r w:rsidRPr="008D2033">
        <w:rPr>
          <w:rFonts w:ascii="Segoe UI" w:eastAsia="Times New Roman" w:hAnsi="Segoe UI" w:cs="Segoe UI"/>
          <w:color w:val="373A3C"/>
          <w:kern w:val="0"/>
          <w:sz w:val="23"/>
          <w:szCs w:val="23"/>
          <w:lang w:val="es-MX" w:eastAsia="es-MX"/>
          <w14:ligatures w14:val="none"/>
        </w:rPr>
        <w:t>(Maternidad subrogada [Scribd], 2008)</w:t>
      </w:r>
    </w:p>
    <w:p w14:paraId="140CE545" w14:textId="7FD8D8E8" w:rsidR="002D4E47" w:rsidRPr="008D2033" w:rsidRDefault="007075E6" w:rsidP="002D4E47">
      <w:pPr>
        <w:jc w:val="both"/>
        <w:rPr>
          <w:rFonts w:ascii="Segoe UI" w:eastAsia="Times New Roman" w:hAnsi="Segoe UI" w:cs="Segoe UI"/>
          <w:color w:val="373A3C"/>
          <w:kern w:val="0"/>
          <w:sz w:val="23"/>
          <w:szCs w:val="23"/>
          <w:lang w:val="es-MX" w:eastAsia="es-MX"/>
          <w14:ligatures w14:val="none"/>
        </w:rPr>
      </w:pPr>
      <w:r w:rsidRPr="008D2033">
        <w:rPr>
          <w:rFonts w:ascii="Segoe UI" w:eastAsia="Times New Roman" w:hAnsi="Segoe UI" w:cs="Segoe UI"/>
          <w:color w:val="373A3C"/>
          <w:kern w:val="0"/>
          <w:sz w:val="23"/>
          <w:szCs w:val="23"/>
          <w:lang w:val="es-MX" w:eastAsia="es-MX"/>
          <w14:ligatures w14:val="none"/>
        </w:rPr>
        <w:t>S</w:t>
      </w:r>
      <w:r w:rsidR="00DF695D" w:rsidRPr="008D2033">
        <w:rPr>
          <w:rFonts w:ascii="Segoe UI" w:eastAsia="Times New Roman" w:hAnsi="Segoe UI" w:cs="Segoe UI"/>
          <w:color w:val="373A3C"/>
          <w:kern w:val="0"/>
          <w:sz w:val="23"/>
          <w:szCs w:val="23"/>
          <w:lang w:val="es-MX" w:eastAsia="es-MX"/>
          <w14:ligatures w14:val="none"/>
        </w:rPr>
        <w:t>e plantean</w:t>
      </w:r>
      <w:r w:rsidR="002D4E47" w:rsidRPr="008D2033">
        <w:rPr>
          <w:rFonts w:ascii="Segoe UI" w:eastAsia="Times New Roman" w:hAnsi="Segoe UI" w:cs="Segoe UI"/>
          <w:color w:val="373A3C"/>
          <w:kern w:val="0"/>
          <w:sz w:val="23"/>
          <w:szCs w:val="23"/>
          <w:lang w:val="es-MX" w:eastAsia="es-MX"/>
          <w14:ligatures w14:val="none"/>
        </w:rPr>
        <w:t xml:space="preserve"> las siguientes cuestiones:</w:t>
      </w:r>
    </w:p>
    <w:p w14:paraId="4DC44941" w14:textId="77777777" w:rsidR="002D4E47" w:rsidRPr="008D2033" w:rsidRDefault="002D4E47">
      <w:pPr>
        <w:pStyle w:val="Prrafodelista"/>
        <w:numPr>
          <w:ilvl w:val="0"/>
          <w:numId w:val="55"/>
        </w:numPr>
        <w:jc w:val="both"/>
        <w:rPr>
          <w:rFonts w:ascii="Segoe UI" w:eastAsia="Times New Roman" w:hAnsi="Segoe UI" w:cs="Segoe UI"/>
          <w:color w:val="373A3C"/>
          <w:kern w:val="0"/>
          <w:sz w:val="23"/>
          <w:szCs w:val="23"/>
          <w:lang w:val="es-MX" w:eastAsia="es-MX"/>
          <w14:ligatures w14:val="none"/>
        </w:rPr>
      </w:pPr>
      <w:r w:rsidRPr="008D2033">
        <w:rPr>
          <w:rFonts w:ascii="Segoe UI" w:eastAsia="Times New Roman" w:hAnsi="Segoe UI" w:cs="Segoe UI"/>
          <w:color w:val="373A3C"/>
          <w:kern w:val="0"/>
          <w:sz w:val="23"/>
          <w:szCs w:val="23"/>
          <w:lang w:val="es-MX" w:eastAsia="es-MX"/>
          <w14:ligatures w14:val="none"/>
        </w:rPr>
        <w:lastRenderedPageBreak/>
        <w:t>La determinación de la maternidad.</w:t>
      </w:r>
    </w:p>
    <w:p w14:paraId="7E3B1D7F" w14:textId="77777777" w:rsidR="002D4E47" w:rsidRPr="008D2033" w:rsidRDefault="002D4E47">
      <w:pPr>
        <w:pStyle w:val="Prrafodelista"/>
        <w:numPr>
          <w:ilvl w:val="0"/>
          <w:numId w:val="55"/>
        </w:numPr>
        <w:jc w:val="both"/>
        <w:rPr>
          <w:rFonts w:ascii="Segoe UI" w:eastAsia="Times New Roman" w:hAnsi="Segoe UI" w:cs="Segoe UI"/>
          <w:color w:val="373A3C"/>
          <w:kern w:val="0"/>
          <w:sz w:val="23"/>
          <w:szCs w:val="23"/>
          <w:lang w:val="es-MX" w:eastAsia="es-MX"/>
          <w14:ligatures w14:val="none"/>
        </w:rPr>
      </w:pPr>
      <w:r w:rsidRPr="008D2033">
        <w:rPr>
          <w:rFonts w:ascii="Segoe UI" w:eastAsia="Times New Roman" w:hAnsi="Segoe UI" w:cs="Segoe UI"/>
          <w:color w:val="373A3C"/>
          <w:kern w:val="0"/>
          <w:sz w:val="23"/>
          <w:szCs w:val="23"/>
          <w:lang w:val="es-MX" w:eastAsia="es-MX"/>
          <w14:ligatures w14:val="none"/>
        </w:rPr>
        <w:t>El derecho a interrumpir el embarazo.</w:t>
      </w:r>
    </w:p>
    <w:p w14:paraId="3CE79E01" w14:textId="77777777" w:rsidR="002D4E47" w:rsidRPr="008D2033" w:rsidRDefault="002D4E47">
      <w:pPr>
        <w:pStyle w:val="Prrafodelista"/>
        <w:numPr>
          <w:ilvl w:val="0"/>
          <w:numId w:val="55"/>
        </w:numPr>
        <w:jc w:val="both"/>
        <w:rPr>
          <w:rFonts w:ascii="Segoe UI" w:eastAsia="Times New Roman" w:hAnsi="Segoe UI" w:cs="Segoe UI"/>
          <w:color w:val="373A3C"/>
          <w:kern w:val="0"/>
          <w:sz w:val="23"/>
          <w:szCs w:val="23"/>
          <w:lang w:val="es-MX" w:eastAsia="es-MX"/>
          <w14:ligatures w14:val="none"/>
        </w:rPr>
      </w:pPr>
      <w:r w:rsidRPr="008D2033">
        <w:rPr>
          <w:rFonts w:ascii="Segoe UI" w:eastAsia="Times New Roman" w:hAnsi="Segoe UI" w:cs="Segoe UI"/>
          <w:color w:val="373A3C"/>
          <w:kern w:val="0"/>
          <w:sz w:val="23"/>
          <w:szCs w:val="23"/>
          <w:lang w:val="es-MX" w:eastAsia="es-MX"/>
          <w14:ligatures w14:val="none"/>
        </w:rPr>
        <w:t>El derecho de la madre gestante a no entregar al menor.</w:t>
      </w:r>
    </w:p>
    <w:p w14:paraId="1CA5526C" w14:textId="491A23D9" w:rsidR="002D4E47" w:rsidRPr="008D2033" w:rsidRDefault="002D4E47">
      <w:pPr>
        <w:pStyle w:val="Prrafodelista"/>
        <w:numPr>
          <w:ilvl w:val="0"/>
          <w:numId w:val="55"/>
        </w:numPr>
        <w:jc w:val="both"/>
        <w:rPr>
          <w:rFonts w:ascii="Segoe UI" w:eastAsia="Times New Roman" w:hAnsi="Segoe UI" w:cs="Segoe UI"/>
          <w:color w:val="373A3C"/>
          <w:kern w:val="0"/>
          <w:sz w:val="23"/>
          <w:szCs w:val="23"/>
          <w:lang w:val="es-MX" w:eastAsia="es-MX"/>
          <w14:ligatures w14:val="none"/>
        </w:rPr>
      </w:pPr>
      <w:r w:rsidRPr="008D2033">
        <w:rPr>
          <w:rFonts w:ascii="Segoe UI" w:eastAsia="Times New Roman" w:hAnsi="Segoe UI" w:cs="Segoe UI"/>
          <w:color w:val="373A3C"/>
          <w:kern w:val="0"/>
          <w:sz w:val="23"/>
          <w:szCs w:val="23"/>
          <w:lang w:val="es-MX" w:eastAsia="es-MX"/>
          <w14:ligatures w14:val="none"/>
        </w:rPr>
        <w:t xml:space="preserve">El derecho a </w:t>
      </w:r>
      <w:r w:rsidR="00DF695D" w:rsidRPr="008D2033">
        <w:rPr>
          <w:rFonts w:ascii="Segoe UI" w:eastAsia="Times New Roman" w:hAnsi="Segoe UI" w:cs="Segoe UI"/>
          <w:color w:val="373A3C"/>
          <w:kern w:val="0"/>
          <w:sz w:val="23"/>
          <w:szCs w:val="23"/>
          <w:lang w:val="es-MX" w:eastAsia="es-MX"/>
          <w14:ligatures w14:val="none"/>
        </w:rPr>
        <w:t>devolver lo</w:t>
      </w:r>
      <w:r w:rsidRPr="008D2033">
        <w:rPr>
          <w:rFonts w:ascii="Segoe UI" w:eastAsia="Times New Roman" w:hAnsi="Segoe UI" w:cs="Segoe UI"/>
          <w:color w:val="373A3C"/>
          <w:kern w:val="0"/>
          <w:sz w:val="23"/>
          <w:szCs w:val="23"/>
          <w:lang w:val="es-MX" w:eastAsia="es-MX"/>
          <w14:ligatures w14:val="none"/>
        </w:rPr>
        <w:t xml:space="preserve"> pagado, cuando la madre portadora se niega a entregar al menor.</w:t>
      </w:r>
    </w:p>
    <w:p w14:paraId="0D57CCB5" w14:textId="77777777" w:rsidR="002D4E47" w:rsidRPr="008D2033" w:rsidRDefault="002D4E47">
      <w:pPr>
        <w:pStyle w:val="Prrafodelista"/>
        <w:numPr>
          <w:ilvl w:val="0"/>
          <w:numId w:val="55"/>
        </w:numPr>
        <w:jc w:val="both"/>
        <w:rPr>
          <w:rFonts w:ascii="Segoe UI" w:eastAsia="Times New Roman" w:hAnsi="Segoe UI" w:cs="Segoe UI"/>
          <w:color w:val="373A3C"/>
          <w:kern w:val="0"/>
          <w:sz w:val="23"/>
          <w:szCs w:val="23"/>
          <w:lang w:val="es-MX" w:eastAsia="es-MX"/>
          <w14:ligatures w14:val="none"/>
        </w:rPr>
      </w:pPr>
      <w:r w:rsidRPr="008D2033">
        <w:rPr>
          <w:rFonts w:ascii="Segoe UI" w:eastAsia="Times New Roman" w:hAnsi="Segoe UI" w:cs="Segoe UI"/>
          <w:color w:val="373A3C"/>
          <w:kern w:val="0"/>
          <w:sz w:val="23"/>
          <w:szCs w:val="23"/>
          <w:lang w:val="es-MX" w:eastAsia="es-MX"/>
          <w14:ligatures w14:val="none"/>
        </w:rPr>
        <w:t>La revocabilidad del contrato (en este caso los momentos en los cuales se puede dar esa revocación).</w:t>
      </w:r>
    </w:p>
    <w:p w14:paraId="7C54FC90" w14:textId="77777777" w:rsidR="002D4E47" w:rsidRPr="008D2033" w:rsidRDefault="002D4E47">
      <w:pPr>
        <w:pStyle w:val="Prrafodelista"/>
        <w:numPr>
          <w:ilvl w:val="0"/>
          <w:numId w:val="55"/>
        </w:numPr>
        <w:jc w:val="both"/>
        <w:rPr>
          <w:rFonts w:ascii="Segoe UI" w:eastAsia="Times New Roman" w:hAnsi="Segoe UI" w:cs="Segoe UI"/>
          <w:color w:val="373A3C"/>
          <w:kern w:val="0"/>
          <w:sz w:val="23"/>
          <w:szCs w:val="23"/>
          <w:lang w:val="es-MX" w:eastAsia="es-MX"/>
          <w14:ligatures w14:val="none"/>
        </w:rPr>
      </w:pPr>
      <w:r w:rsidRPr="008D2033">
        <w:rPr>
          <w:rFonts w:ascii="Segoe UI" w:eastAsia="Times New Roman" w:hAnsi="Segoe UI" w:cs="Segoe UI"/>
          <w:color w:val="373A3C"/>
          <w:kern w:val="0"/>
          <w:sz w:val="23"/>
          <w:szCs w:val="23"/>
          <w:lang w:val="es-MX" w:eastAsia="es-MX"/>
          <w14:ligatures w14:val="none"/>
        </w:rPr>
        <w:t>La aplicabilidad o no de las presunciones de paternidad.</w:t>
      </w:r>
    </w:p>
    <w:p w14:paraId="636A2515" w14:textId="77777777" w:rsidR="002D4E47" w:rsidRPr="008D2033" w:rsidRDefault="002D4E47">
      <w:pPr>
        <w:pStyle w:val="Prrafodelista"/>
        <w:numPr>
          <w:ilvl w:val="0"/>
          <w:numId w:val="55"/>
        </w:numPr>
        <w:jc w:val="both"/>
        <w:rPr>
          <w:rFonts w:ascii="Segoe UI" w:eastAsia="Times New Roman" w:hAnsi="Segoe UI" w:cs="Segoe UI"/>
          <w:color w:val="373A3C"/>
          <w:kern w:val="0"/>
          <w:sz w:val="23"/>
          <w:szCs w:val="23"/>
          <w:lang w:val="es-MX" w:eastAsia="es-MX"/>
          <w14:ligatures w14:val="none"/>
        </w:rPr>
      </w:pPr>
      <w:r w:rsidRPr="008D2033">
        <w:rPr>
          <w:rFonts w:ascii="Segoe UI" w:eastAsia="Times New Roman" w:hAnsi="Segoe UI" w:cs="Segoe UI"/>
          <w:color w:val="373A3C"/>
          <w:kern w:val="0"/>
          <w:sz w:val="23"/>
          <w:szCs w:val="23"/>
          <w:lang w:val="es-MX" w:eastAsia="es-MX"/>
          <w14:ligatures w14:val="none"/>
        </w:rPr>
        <w:t>La necesidad de la autorización expresa del marido de la madre gestante.</w:t>
      </w:r>
    </w:p>
    <w:p w14:paraId="7A1D91BC" w14:textId="77777777" w:rsidR="002D4E47" w:rsidRPr="008D2033" w:rsidRDefault="002D4E47">
      <w:pPr>
        <w:pStyle w:val="Prrafodelista"/>
        <w:numPr>
          <w:ilvl w:val="0"/>
          <w:numId w:val="55"/>
        </w:numPr>
        <w:jc w:val="both"/>
        <w:rPr>
          <w:rFonts w:ascii="Segoe UI" w:eastAsia="Times New Roman" w:hAnsi="Segoe UI" w:cs="Segoe UI"/>
          <w:color w:val="373A3C"/>
          <w:kern w:val="0"/>
          <w:sz w:val="23"/>
          <w:szCs w:val="23"/>
          <w:lang w:val="es-MX" w:eastAsia="es-MX"/>
          <w14:ligatures w14:val="none"/>
        </w:rPr>
      </w:pPr>
      <w:r w:rsidRPr="008D2033">
        <w:rPr>
          <w:rFonts w:ascii="Segoe UI" w:eastAsia="Times New Roman" w:hAnsi="Segoe UI" w:cs="Segoe UI"/>
          <w:color w:val="373A3C"/>
          <w:kern w:val="0"/>
          <w:sz w:val="23"/>
          <w:szCs w:val="23"/>
          <w:lang w:val="es-MX" w:eastAsia="es-MX"/>
          <w14:ligatures w14:val="none"/>
        </w:rPr>
        <w:t>La posibilidad de impugnar la maternidad.</w:t>
      </w:r>
    </w:p>
    <w:p w14:paraId="76A21AB2" w14:textId="0A21291A" w:rsidR="002D4E47" w:rsidRPr="008D2033" w:rsidRDefault="002D4E47">
      <w:pPr>
        <w:pStyle w:val="Prrafodelista"/>
        <w:numPr>
          <w:ilvl w:val="0"/>
          <w:numId w:val="55"/>
        </w:numPr>
        <w:jc w:val="both"/>
        <w:rPr>
          <w:rFonts w:ascii="Segoe UI" w:eastAsia="Times New Roman" w:hAnsi="Segoe UI" w:cs="Segoe UI"/>
          <w:color w:val="373A3C"/>
          <w:kern w:val="0"/>
          <w:sz w:val="23"/>
          <w:szCs w:val="23"/>
          <w:lang w:val="es-MX" w:eastAsia="es-MX"/>
          <w14:ligatures w14:val="none"/>
        </w:rPr>
      </w:pPr>
      <w:r w:rsidRPr="008D2033">
        <w:rPr>
          <w:rFonts w:ascii="Segoe UI" w:eastAsia="Times New Roman" w:hAnsi="Segoe UI" w:cs="Segoe UI"/>
          <w:color w:val="373A3C"/>
          <w:kern w:val="0"/>
          <w:sz w:val="23"/>
          <w:szCs w:val="23"/>
          <w:lang w:val="es-MX" w:eastAsia="es-MX"/>
          <w14:ligatures w14:val="none"/>
        </w:rPr>
        <w:t>Los posibles derechos hereditarios del menor, cuando sus progenitores biológicos mueren durante la</w:t>
      </w:r>
      <w:r w:rsidR="00DF695D" w:rsidRPr="008D2033">
        <w:rPr>
          <w:rFonts w:ascii="Segoe UI" w:eastAsia="Times New Roman" w:hAnsi="Segoe UI" w:cs="Segoe UI"/>
          <w:color w:val="373A3C"/>
          <w:kern w:val="0"/>
          <w:sz w:val="23"/>
          <w:szCs w:val="23"/>
          <w:lang w:val="es-MX" w:eastAsia="es-MX"/>
          <w14:ligatures w14:val="none"/>
        </w:rPr>
        <w:t xml:space="preserve"> </w:t>
      </w:r>
      <w:r w:rsidRPr="008D2033">
        <w:rPr>
          <w:rFonts w:ascii="Segoe UI" w:eastAsia="Times New Roman" w:hAnsi="Segoe UI" w:cs="Segoe UI"/>
          <w:color w:val="373A3C"/>
          <w:kern w:val="0"/>
          <w:sz w:val="23"/>
          <w:szCs w:val="23"/>
          <w:lang w:val="es-MX" w:eastAsia="es-MX"/>
          <w14:ligatures w14:val="none"/>
        </w:rPr>
        <w:t>gestación.</w:t>
      </w:r>
    </w:p>
    <w:p w14:paraId="43E707B7" w14:textId="77777777" w:rsidR="002D4E47" w:rsidRPr="008D2033" w:rsidRDefault="002D4E47" w:rsidP="002D4E47">
      <w:pPr>
        <w:jc w:val="both"/>
        <w:rPr>
          <w:rFonts w:ascii="Segoe UI" w:eastAsia="Times New Roman" w:hAnsi="Segoe UI" w:cs="Segoe UI"/>
          <w:color w:val="373A3C"/>
          <w:kern w:val="0"/>
          <w:sz w:val="23"/>
          <w:szCs w:val="23"/>
          <w:lang w:val="es-MX" w:eastAsia="es-MX"/>
          <w14:ligatures w14:val="none"/>
        </w:rPr>
      </w:pPr>
    </w:p>
    <w:p w14:paraId="111FC46F" w14:textId="77777777" w:rsidR="002D4E47" w:rsidRPr="008D2033" w:rsidRDefault="002D4E47" w:rsidP="002D4E47">
      <w:pPr>
        <w:jc w:val="both"/>
        <w:rPr>
          <w:rFonts w:ascii="Segoe UI" w:eastAsia="Times New Roman" w:hAnsi="Segoe UI" w:cs="Segoe UI"/>
          <w:b/>
          <w:bCs/>
          <w:color w:val="373A3C"/>
          <w:kern w:val="0"/>
          <w:sz w:val="23"/>
          <w:szCs w:val="23"/>
          <w:lang w:val="es-MX" w:eastAsia="es-MX"/>
          <w14:ligatures w14:val="none"/>
        </w:rPr>
      </w:pPr>
      <w:r w:rsidRPr="008D2033">
        <w:rPr>
          <w:rFonts w:ascii="Segoe UI" w:eastAsia="Times New Roman" w:hAnsi="Segoe UI" w:cs="Segoe UI"/>
          <w:b/>
          <w:bCs/>
          <w:color w:val="373A3C"/>
          <w:kern w:val="0"/>
          <w:sz w:val="23"/>
          <w:szCs w:val="23"/>
          <w:lang w:val="es-MX" w:eastAsia="es-MX"/>
          <w14:ligatures w14:val="none"/>
        </w:rPr>
        <w:t>Donación de semen, óvulos y embriones</w:t>
      </w:r>
    </w:p>
    <w:p w14:paraId="0ABF9EB5" w14:textId="24043C6E" w:rsidR="002D4E47" w:rsidRPr="008D2033" w:rsidRDefault="002D4E47" w:rsidP="002D4E47">
      <w:pPr>
        <w:jc w:val="both"/>
        <w:rPr>
          <w:rFonts w:ascii="Segoe UI" w:eastAsia="Times New Roman" w:hAnsi="Segoe UI" w:cs="Segoe UI"/>
          <w:color w:val="373A3C"/>
          <w:kern w:val="0"/>
          <w:sz w:val="23"/>
          <w:szCs w:val="23"/>
          <w:lang w:val="es-MX" w:eastAsia="es-MX"/>
          <w14:ligatures w14:val="none"/>
        </w:rPr>
      </w:pPr>
      <w:r w:rsidRPr="008D2033">
        <w:rPr>
          <w:rFonts w:ascii="Segoe UI" w:eastAsia="Times New Roman" w:hAnsi="Segoe UI" w:cs="Segoe UI"/>
          <w:color w:val="373A3C"/>
          <w:kern w:val="0"/>
          <w:sz w:val="23"/>
          <w:szCs w:val="23"/>
          <w:lang w:val="es-MX" w:eastAsia="es-MX"/>
          <w14:ligatures w14:val="none"/>
        </w:rPr>
        <w:t xml:space="preserve">Como criterio general, </w:t>
      </w:r>
      <w:r w:rsidR="00DF695D" w:rsidRPr="008D2033">
        <w:rPr>
          <w:rFonts w:ascii="Segoe UI" w:eastAsia="Times New Roman" w:hAnsi="Segoe UI" w:cs="Segoe UI"/>
          <w:color w:val="373A3C"/>
          <w:kern w:val="0"/>
          <w:sz w:val="23"/>
          <w:szCs w:val="23"/>
          <w:lang w:val="es-MX" w:eastAsia="es-MX"/>
          <w14:ligatures w14:val="none"/>
        </w:rPr>
        <w:t>se deben</w:t>
      </w:r>
      <w:r w:rsidRPr="008D2033">
        <w:rPr>
          <w:rFonts w:ascii="Segoe UI" w:eastAsia="Times New Roman" w:hAnsi="Segoe UI" w:cs="Segoe UI"/>
          <w:color w:val="373A3C"/>
          <w:kern w:val="0"/>
          <w:sz w:val="23"/>
          <w:szCs w:val="23"/>
          <w:lang w:val="es-MX" w:eastAsia="es-MX"/>
          <w14:ligatures w14:val="none"/>
        </w:rPr>
        <w:t xml:space="preserve"> excluir que existe el supuesto de la paternidad por el solo hecho de haber ofrecido el propio semen. </w:t>
      </w:r>
      <w:r w:rsidR="00DF695D" w:rsidRPr="008D2033">
        <w:rPr>
          <w:rFonts w:ascii="Segoe UI" w:eastAsia="Times New Roman" w:hAnsi="Segoe UI" w:cs="Segoe UI"/>
          <w:color w:val="373A3C"/>
          <w:kern w:val="0"/>
          <w:sz w:val="23"/>
          <w:szCs w:val="23"/>
          <w:lang w:val="es-MX" w:eastAsia="es-MX"/>
          <w14:ligatures w14:val="none"/>
        </w:rPr>
        <w:t>A</w:t>
      </w:r>
      <w:r w:rsidRPr="008D2033">
        <w:rPr>
          <w:rFonts w:ascii="Segoe UI" w:eastAsia="Times New Roman" w:hAnsi="Segoe UI" w:cs="Segoe UI"/>
          <w:color w:val="373A3C"/>
          <w:kern w:val="0"/>
          <w:sz w:val="23"/>
          <w:szCs w:val="23"/>
          <w:lang w:val="es-MX" w:eastAsia="es-MX"/>
          <w14:ligatures w14:val="none"/>
        </w:rPr>
        <w:t>quí la distinción entre el elemento cognoscitivo de presupuestos biológicos del propio origen y el elemento jurídico creador de relaciones entre los sujetos en la transmisión de la vida: estos últimos ligados a un sentido de responsable actividad del hombre.</w:t>
      </w:r>
    </w:p>
    <w:p w14:paraId="74384B0F" w14:textId="7307051F" w:rsidR="002D4E47" w:rsidRPr="008D2033" w:rsidRDefault="002D4E47" w:rsidP="002D4E47">
      <w:pPr>
        <w:jc w:val="both"/>
        <w:rPr>
          <w:rFonts w:ascii="Segoe UI" w:eastAsia="Times New Roman" w:hAnsi="Segoe UI" w:cs="Segoe UI"/>
          <w:color w:val="373A3C"/>
          <w:kern w:val="0"/>
          <w:sz w:val="23"/>
          <w:szCs w:val="23"/>
          <w:lang w:val="es-MX" w:eastAsia="es-MX"/>
          <w14:ligatures w14:val="none"/>
        </w:rPr>
      </w:pPr>
      <w:r w:rsidRPr="008D2033">
        <w:rPr>
          <w:rFonts w:ascii="Segoe UI" w:eastAsia="Times New Roman" w:hAnsi="Segoe UI" w:cs="Segoe UI"/>
          <w:color w:val="373A3C"/>
          <w:kern w:val="0"/>
          <w:sz w:val="23"/>
          <w:szCs w:val="23"/>
          <w:lang w:val="es-MX" w:eastAsia="es-MX"/>
          <w14:ligatures w14:val="none"/>
        </w:rPr>
        <w:t xml:space="preserve">Hay que </w:t>
      </w:r>
      <w:r w:rsidR="00DF695D" w:rsidRPr="008D2033">
        <w:rPr>
          <w:rFonts w:ascii="Segoe UI" w:eastAsia="Times New Roman" w:hAnsi="Segoe UI" w:cs="Segoe UI"/>
          <w:color w:val="373A3C"/>
          <w:kern w:val="0"/>
          <w:sz w:val="23"/>
          <w:szCs w:val="23"/>
          <w:lang w:val="es-MX" w:eastAsia="es-MX"/>
          <w14:ligatures w14:val="none"/>
        </w:rPr>
        <w:t xml:space="preserve">señalar </w:t>
      </w:r>
      <w:r w:rsidRPr="008D2033">
        <w:rPr>
          <w:rFonts w:ascii="Segoe UI" w:eastAsia="Times New Roman" w:hAnsi="Segoe UI" w:cs="Segoe UI"/>
          <w:color w:val="373A3C"/>
          <w:kern w:val="0"/>
          <w:sz w:val="23"/>
          <w:szCs w:val="23"/>
          <w:lang w:val="es-MX" w:eastAsia="es-MX"/>
          <w14:ligatures w14:val="none"/>
        </w:rPr>
        <w:t xml:space="preserve">que la donación de semen, o de óvulo, no crea por sí una relación que comprenda que quien hace tal aportación traerá la vida. Aunque facilita los medios insustituibles para que alguna relación de ese tipo pueda darse. El donante ofrece los medios para que un hijo sea procreado, pero no es él quien pone en marcha las intervenciones con las que la procreación del hijo directamente se produce. </w:t>
      </w:r>
    </w:p>
    <w:p w14:paraId="2EA47F54" w14:textId="77777777" w:rsidR="002D4E47" w:rsidRPr="008D2033" w:rsidRDefault="002D4E47" w:rsidP="002D4E47">
      <w:pPr>
        <w:jc w:val="both"/>
        <w:rPr>
          <w:rFonts w:ascii="Segoe UI" w:eastAsia="Times New Roman" w:hAnsi="Segoe UI" w:cs="Segoe UI"/>
          <w:b/>
          <w:bCs/>
          <w:color w:val="373A3C"/>
          <w:kern w:val="0"/>
          <w:sz w:val="23"/>
          <w:szCs w:val="23"/>
          <w:lang w:val="es-MX" w:eastAsia="es-MX"/>
          <w14:ligatures w14:val="none"/>
        </w:rPr>
      </w:pPr>
      <w:r w:rsidRPr="008D2033">
        <w:rPr>
          <w:rFonts w:ascii="Segoe UI" w:eastAsia="Times New Roman" w:hAnsi="Segoe UI" w:cs="Segoe UI"/>
          <w:b/>
          <w:bCs/>
          <w:color w:val="373A3C"/>
          <w:kern w:val="0"/>
          <w:sz w:val="23"/>
          <w:szCs w:val="23"/>
          <w:lang w:val="es-MX" w:eastAsia="es-MX"/>
          <w14:ligatures w14:val="none"/>
        </w:rPr>
        <w:t>Donación de semen</w:t>
      </w:r>
    </w:p>
    <w:p w14:paraId="77B57D2C" w14:textId="1F91AA67" w:rsidR="002D4E47" w:rsidRPr="008D2033" w:rsidRDefault="002D4E47" w:rsidP="002D4E47">
      <w:pPr>
        <w:jc w:val="both"/>
        <w:rPr>
          <w:rFonts w:ascii="Segoe UI" w:eastAsia="Times New Roman" w:hAnsi="Segoe UI" w:cs="Segoe UI"/>
          <w:color w:val="373A3C"/>
          <w:kern w:val="0"/>
          <w:sz w:val="23"/>
          <w:szCs w:val="23"/>
          <w:lang w:val="es-MX" w:eastAsia="es-MX"/>
          <w14:ligatures w14:val="none"/>
        </w:rPr>
      </w:pPr>
      <w:r w:rsidRPr="008D2033">
        <w:rPr>
          <w:rFonts w:ascii="Segoe UI" w:eastAsia="Times New Roman" w:hAnsi="Segoe UI" w:cs="Segoe UI"/>
          <w:color w:val="373A3C"/>
          <w:kern w:val="0"/>
          <w:sz w:val="23"/>
          <w:szCs w:val="23"/>
          <w:lang w:val="es-MX" w:eastAsia="es-MX"/>
          <w14:ligatures w14:val="none"/>
        </w:rPr>
        <w:t xml:space="preserve">La utilización de semen en un hombre distinto </w:t>
      </w:r>
      <w:r w:rsidR="00DF695D" w:rsidRPr="008D2033">
        <w:rPr>
          <w:rFonts w:ascii="Segoe UI" w:eastAsia="Times New Roman" w:hAnsi="Segoe UI" w:cs="Segoe UI"/>
          <w:color w:val="373A3C"/>
          <w:kern w:val="0"/>
          <w:sz w:val="23"/>
          <w:szCs w:val="23"/>
          <w:lang w:val="es-MX" w:eastAsia="es-MX"/>
          <w14:ligatures w14:val="none"/>
        </w:rPr>
        <w:t>al esposo</w:t>
      </w:r>
      <w:r w:rsidRPr="008D2033">
        <w:rPr>
          <w:rFonts w:ascii="Segoe UI" w:eastAsia="Times New Roman" w:hAnsi="Segoe UI" w:cs="Segoe UI"/>
          <w:color w:val="373A3C"/>
          <w:kern w:val="0"/>
          <w:sz w:val="23"/>
          <w:szCs w:val="23"/>
          <w:lang w:val="es-MX" w:eastAsia="es-MX"/>
          <w14:ligatures w14:val="none"/>
        </w:rPr>
        <w:t xml:space="preserve"> de la mujer a la que se le realiza la inseminación artificial es una práctica que surge, en un momento relativamente </w:t>
      </w:r>
      <w:r w:rsidR="00DF695D" w:rsidRPr="008D2033">
        <w:rPr>
          <w:rFonts w:ascii="Segoe UI" w:eastAsia="Times New Roman" w:hAnsi="Segoe UI" w:cs="Segoe UI"/>
          <w:color w:val="373A3C"/>
          <w:kern w:val="0"/>
          <w:sz w:val="23"/>
          <w:szCs w:val="23"/>
          <w:lang w:val="es-MX" w:eastAsia="es-MX"/>
          <w14:ligatures w14:val="none"/>
        </w:rPr>
        <w:t>anticipado</w:t>
      </w:r>
      <w:r w:rsidRPr="008D2033">
        <w:rPr>
          <w:rFonts w:ascii="Segoe UI" w:eastAsia="Times New Roman" w:hAnsi="Segoe UI" w:cs="Segoe UI"/>
          <w:color w:val="373A3C"/>
          <w:kern w:val="0"/>
          <w:sz w:val="23"/>
          <w:szCs w:val="23"/>
          <w:lang w:val="es-MX" w:eastAsia="es-MX"/>
          <w14:ligatures w14:val="none"/>
        </w:rPr>
        <w:t xml:space="preserve">. </w:t>
      </w:r>
      <w:r w:rsidR="00DF695D" w:rsidRPr="008D2033">
        <w:rPr>
          <w:rFonts w:ascii="Segoe UI" w:eastAsia="Times New Roman" w:hAnsi="Segoe UI" w:cs="Segoe UI"/>
          <w:color w:val="373A3C"/>
          <w:kern w:val="0"/>
          <w:sz w:val="23"/>
          <w:szCs w:val="23"/>
          <w:lang w:val="es-MX" w:eastAsia="es-MX"/>
          <w14:ligatures w14:val="none"/>
        </w:rPr>
        <w:t>E</w:t>
      </w:r>
      <w:r w:rsidRPr="008D2033">
        <w:rPr>
          <w:rFonts w:ascii="Segoe UI" w:eastAsia="Times New Roman" w:hAnsi="Segoe UI" w:cs="Segoe UI"/>
          <w:color w:val="373A3C"/>
          <w:kern w:val="0"/>
          <w:sz w:val="23"/>
          <w:szCs w:val="23"/>
          <w:lang w:val="es-MX" w:eastAsia="es-MX"/>
          <w14:ligatures w14:val="none"/>
        </w:rPr>
        <w:t>s practicada en secreto por los médicos utilizando semen de donantes, en el caso más típico estudiantes de medicina que se prestan para esta práctica. Posteriormente también se utilizará el semen de terceros en técnicas distintas que la inseminación artificial, como la fecundación in vitro.</w:t>
      </w:r>
    </w:p>
    <w:p w14:paraId="08900204" w14:textId="77777777" w:rsidR="002D4E47" w:rsidRPr="008D2033" w:rsidRDefault="002D4E47" w:rsidP="002D4E47">
      <w:pPr>
        <w:jc w:val="both"/>
        <w:rPr>
          <w:rFonts w:ascii="Segoe UI" w:eastAsia="Times New Roman" w:hAnsi="Segoe UI" w:cs="Segoe UI"/>
          <w:b/>
          <w:bCs/>
          <w:color w:val="373A3C"/>
          <w:kern w:val="0"/>
          <w:sz w:val="23"/>
          <w:szCs w:val="23"/>
          <w:lang w:val="es-MX" w:eastAsia="es-MX"/>
          <w14:ligatures w14:val="none"/>
        </w:rPr>
      </w:pPr>
      <w:r w:rsidRPr="008D2033">
        <w:rPr>
          <w:rFonts w:ascii="Segoe UI" w:eastAsia="Times New Roman" w:hAnsi="Segoe UI" w:cs="Segoe UI"/>
          <w:b/>
          <w:bCs/>
          <w:color w:val="373A3C"/>
          <w:kern w:val="0"/>
          <w:sz w:val="23"/>
          <w:szCs w:val="23"/>
          <w:lang w:val="es-MX" w:eastAsia="es-MX"/>
          <w14:ligatures w14:val="none"/>
        </w:rPr>
        <w:t>Donación de óvulos</w:t>
      </w:r>
    </w:p>
    <w:p w14:paraId="17A9FED7" w14:textId="77777777" w:rsidR="002D4E47" w:rsidRPr="008D2033" w:rsidRDefault="002D4E47" w:rsidP="002D4E47">
      <w:pPr>
        <w:jc w:val="both"/>
        <w:rPr>
          <w:rFonts w:ascii="Segoe UI" w:eastAsia="Times New Roman" w:hAnsi="Segoe UI" w:cs="Segoe UI"/>
          <w:color w:val="373A3C"/>
          <w:kern w:val="0"/>
          <w:sz w:val="23"/>
          <w:szCs w:val="23"/>
          <w:lang w:val="es-MX" w:eastAsia="es-MX"/>
          <w14:ligatures w14:val="none"/>
        </w:rPr>
      </w:pPr>
      <w:r w:rsidRPr="008D2033">
        <w:rPr>
          <w:rFonts w:ascii="Segoe UI" w:eastAsia="Times New Roman" w:hAnsi="Segoe UI" w:cs="Segoe UI"/>
          <w:color w:val="373A3C"/>
          <w:kern w:val="0"/>
          <w:sz w:val="23"/>
          <w:szCs w:val="23"/>
          <w:lang w:val="es-MX" w:eastAsia="es-MX"/>
          <w14:ligatures w14:val="none"/>
        </w:rPr>
        <w:t>Existen tres posibles casos de donación de óvulos:</w:t>
      </w:r>
    </w:p>
    <w:p w14:paraId="3D4F078D" w14:textId="479CA5D5" w:rsidR="002D4E47" w:rsidRPr="008D2033" w:rsidRDefault="002D4E47">
      <w:pPr>
        <w:pStyle w:val="Prrafodelista"/>
        <w:numPr>
          <w:ilvl w:val="0"/>
          <w:numId w:val="55"/>
        </w:numPr>
        <w:jc w:val="both"/>
        <w:rPr>
          <w:rFonts w:ascii="Segoe UI" w:eastAsia="Times New Roman" w:hAnsi="Segoe UI" w:cs="Segoe UI"/>
          <w:color w:val="373A3C"/>
          <w:kern w:val="0"/>
          <w:sz w:val="23"/>
          <w:szCs w:val="23"/>
          <w:lang w:val="es-MX" w:eastAsia="es-MX"/>
          <w14:ligatures w14:val="none"/>
        </w:rPr>
      </w:pPr>
      <w:r w:rsidRPr="008D2033">
        <w:rPr>
          <w:rFonts w:ascii="Segoe UI" w:eastAsia="Times New Roman" w:hAnsi="Segoe UI" w:cs="Segoe UI"/>
          <w:color w:val="373A3C"/>
          <w:kern w:val="0"/>
          <w:sz w:val="23"/>
          <w:szCs w:val="23"/>
          <w:lang w:val="es-MX" w:eastAsia="es-MX"/>
          <w14:ligatures w14:val="none"/>
        </w:rPr>
        <w:lastRenderedPageBreak/>
        <w:t>El caso más frecuente es el caso en que se realiza la fecundación in vitro de los óvulos obtenidos con</w:t>
      </w:r>
      <w:r w:rsidR="00216968" w:rsidRPr="008D2033">
        <w:rPr>
          <w:rFonts w:ascii="Segoe UI" w:eastAsia="Times New Roman" w:hAnsi="Segoe UI" w:cs="Segoe UI"/>
          <w:color w:val="373A3C"/>
          <w:kern w:val="0"/>
          <w:sz w:val="23"/>
          <w:szCs w:val="23"/>
          <w:lang w:val="es-MX" w:eastAsia="es-MX"/>
          <w14:ligatures w14:val="none"/>
        </w:rPr>
        <w:t xml:space="preserve"> </w:t>
      </w:r>
      <w:r w:rsidRPr="008D2033">
        <w:rPr>
          <w:rFonts w:ascii="Segoe UI" w:eastAsia="Times New Roman" w:hAnsi="Segoe UI" w:cs="Segoe UI"/>
          <w:color w:val="373A3C"/>
          <w:kern w:val="0"/>
          <w:sz w:val="23"/>
          <w:szCs w:val="23"/>
          <w:lang w:val="es-MX" w:eastAsia="es-MX"/>
          <w14:ligatures w14:val="none"/>
        </w:rPr>
        <w:t>esperma de la pareja de la mujer receptora, a la cual se le transferirán posteriormente los embriones.</w:t>
      </w:r>
    </w:p>
    <w:p w14:paraId="79405502" w14:textId="63AD9B9F" w:rsidR="002D4E47" w:rsidRPr="008D2033" w:rsidRDefault="002D4E47">
      <w:pPr>
        <w:pStyle w:val="Prrafodelista"/>
        <w:numPr>
          <w:ilvl w:val="0"/>
          <w:numId w:val="56"/>
        </w:numPr>
        <w:jc w:val="both"/>
        <w:rPr>
          <w:rFonts w:ascii="Segoe UI" w:eastAsia="Times New Roman" w:hAnsi="Segoe UI" w:cs="Segoe UI"/>
          <w:color w:val="373A3C"/>
          <w:kern w:val="0"/>
          <w:sz w:val="23"/>
          <w:szCs w:val="23"/>
          <w:lang w:val="es-MX" w:eastAsia="es-MX"/>
          <w14:ligatures w14:val="none"/>
        </w:rPr>
      </w:pPr>
      <w:r w:rsidRPr="008D2033">
        <w:rPr>
          <w:rFonts w:ascii="Segoe UI" w:eastAsia="Times New Roman" w:hAnsi="Segoe UI" w:cs="Segoe UI"/>
          <w:color w:val="373A3C"/>
          <w:kern w:val="0"/>
          <w:sz w:val="23"/>
          <w:szCs w:val="23"/>
          <w:lang w:val="es-MX" w:eastAsia="es-MX"/>
          <w14:ligatures w14:val="none"/>
        </w:rPr>
        <w:t>El segundo caso (que, también podría ser considerado como una donación de embrión) es la</w:t>
      </w:r>
      <w:r w:rsidR="009A7D9B" w:rsidRPr="008D2033">
        <w:rPr>
          <w:rFonts w:ascii="Segoe UI" w:eastAsia="Times New Roman" w:hAnsi="Segoe UI" w:cs="Segoe UI"/>
          <w:color w:val="373A3C"/>
          <w:kern w:val="0"/>
          <w:sz w:val="23"/>
          <w:szCs w:val="23"/>
          <w:lang w:val="es-MX" w:eastAsia="es-MX"/>
          <w14:ligatures w14:val="none"/>
        </w:rPr>
        <w:t xml:space="preserve"> </w:t>
      </w:r>
      <w:r w:rsidRPr="008D2033">
        <w:rPr>
          <w:rFonts w:ascii="Segoe UI" w:eastAsia="Times New Roman" w:hAnsi="Segoe UI" w:cs="Segoe UI"/>
          <w:color w:val="373A3C"/>
          <w:kern w:val="0"/>
          <w:sz w:val="23"/>
          <w:szCs w:val="23"/>
          <w:lang w:val="es-MX" w:eastAsia="es-MX"/>
          <w14:ligatures w14:val="none"/>
        </w:rPr>
        <w:t>inseminación artificial de la donante con el esperma de la pareja de la mujer receptora, seguido unas</w:t>
      </w:r>
      <w:r w:rsidR="009A7D9B" w:rsidRPr="008D2033">
        <w:rPr>
          <w:rFonts w:ascii="Segoe UI" w:eastAsia="Times New Roman" w:hAnsi="Segoe UI" w:cs="Segoe UI"/>
          <w:color w:val="373A3C"/>
          <w:kern w:val="0"/>
          <w:sz w:val="23"/>
          <w:szCs w:val="23"/>
          <w:lang w:val="es-MX" w:eastAsia="es-MX"/>
          <w14:ligatures w14:val="none"/>
        </w:rPr>
        <w:t xml:space="preserve"> </w:t>
      </w:r>
      <w:r w:rsidRPr="008D2033">
        <w:rPr>
          <w:rFonts w:ascii="Segoe UI" w:eastAsia="Times New Roman" w:hAnsi="Segoe UI" w:cs="Segoe UI"/>
          <w:color w:val="373A3C"/>
          <w:kern w:val="0"/>
          <w:sz w:val="23"/>
          <w:szCs w:val="23"/>
          <w:lang w:val="es-MX" w:eastAsia="es-MX"/>
          <w14:ligatures w14:val="none"/>
        </w:rPr>
        <w:t>horas más tarde de un lavado, uterino para recuperar el embrión que se transferirá después a la</w:t>
      </w:r>
      <w:r w:rsidR="009A7D9B" w:rsidRPr="008D2033">
        <w:rPr>
          <w:rFonts w:ascii="Segoe UI" w:eastAsia="Times New Roman" w:hAnsi="Segoe UI" w:cs="Segoe UI"/>
          <w:color w:val="373A3C"/>
          <w:kern w:val="0"/>
          <w:sz w:val="23"/>
          <w:szCs w:val="23"/>
          <w:lang w:val="es-MX" w:eastAsia="es-MX"/>
          <w14:ligatures w14:val="none"/>
        </w:rPr>
        <w:t xml:space="preserve"> </w:t>
      </w:r>
      <w:r w:rsidRPr="008D2033">
        <w:rPr>
          <w:rFonts w:ascii="Segoe UI" w:eastAsia="Times New Roman" w:hAnsi="Segoe UI" w:cs="Segoe UI"/>
          <w:color w:val="373A3C"/>
          <w:kern w:val="0"/>
          <w:sz w:val="23"/>
          <w:szCs w:val="23"/>
          <w:lang w:val="es-MX" w:eastAsia="es-MX"/>
          <w14:ligatures w14:val="none"/>
        </w:rPr>
        <w:t>mujer receptora.</w:t>
      </w:r>
    </w:p>
    <w:p w14:paraId="64F0969B" w14:textId="43628DF3" w:rsidR="002D4E47" w:rsidRPr="008D2033" w:rsidRDefault="002D4E47" w:rsidP="002D4E47">
      <w:pPr>
        <w:pStyle w:val="Prrafodelista"/>
        <w:numPr>
          <w:ilvl w:val="0"/>
          <w:numId w:val="56"/>
        </w:numPr>
        <w:jc w:val="both"/>
        <w:rPr>
          <w:rFonts w:ascii="Segoe UI" w:eastAsia="Times New Roman" w:hAnsi="Segoe UI" w:cs="Segoe UI"/>
          <w:color w:val="373A3C"/>
          <w:kern w:val="0"/>
          <w:sz w:val="23"/>
          <w:szCs w:val="23"/>
          <w:lang w:val="es-MX" w:eastAsia="es-MX"/>
          <w14:ligatures w14:val="none"/>
        </w:rPr>
      </w:pPr>
      <w:r w:rsidRPr="008D2033">
        <w:rPr>
          <w:rFonts w:ascii="Segoe UI" w:eastAsia="Times New Roman" w:hAnsi="Segoe UI" w:cs="Segoe UI"/>
          <w:color w:val="373A3C"/>
          <w:kern w:val="0"/>
          <w:sz w:val="23"/>
          <w:szCs w:val="23"/>
          <w:lang w:val="es-MX" w:eastAsia="es-MX"/>
          <w14:ligatures w14:val="none"/>
        </w:rPr>
        <w:t>Donación de óvulos</w:t>
      </w:r>
      <w:r w:rsidR="009A7D9B" w:rsidRPr="008D2033">
        <w:rPr>
          <w:rFonts w:ascii="Segoe UI" w:eastAsia="Times New Roman" w:hAnsi="Segoe UI" w:cs="Segoe UI"/>
          <w:color w:val="373A3C"/>
          <w:kern w:val="0"/>
          <w:sz w:val="23"/>
          <w:szCs w:val="23"/>
          <w:lang w:val="es-MX" w:eastAsia="es-MX"/>
          <w14:ligatures w14:val="none"/>
        </w:rPr>
        <w:t xml:space="preserve">: </w:t>
      </w:r>
      <w:r w:rsidRPr="008D2033">
        <w:rPr>
          <w:rFonts w:ascii="Segoe UI" w:eastAsia="Times New Roman" w:hAnsi="Segoe UI" w:cs="Segoe UI"/>
          <w:color w:val="373A3C"/>
          <w:kern w:val="0"/>
          <w:sz w:val="23"/>
          <w:szCs w:val="23"/>
          <w:lang w:val="es-MX" w:eastAsia="es-MX"/>
          <w14:ligatures w14:val="none"/>
        </w:rPr>
        <w:t>En tercer lugar, estaría la inseminación de la donante, que también llevaría a cabo el embarazo. Est</w:t>
      </w:r>
      <w:r w:rsidR="009A7D9B" w:rsidRPr="008D2033">
        <w:rPr>
          <w:rFonts w:ascii="Segoe UI" w:eastAsia="Times New Roman" w:hAnsi="Segoe UI" w:cs="Segoe UI"/>
          <w:color w:val="373A3C"/>
          <w:kern w:val="0"/>
          <w:sz w:val="23"/>
          <w:szCs w:val="23"/>
          <w:lang w:val="es-MX" w:eastAsia="es-MX"/>
          <w14:ligatures w14:val="none"/>
        </w:rPr>
        <w:t xml:space="preserve">á </w:t>
      </w:r>
      <w:r w:rsidRPr="008D2033">
        <w:rPr>
          <w:rFonts w:ascii="Segoe UI" w:eastAsia="Times New Roman" w:hAnsi="Segoe UI" w:cs="Segoe UI"/>
          <w:color w:val="373A3C"/>
          <w:kern w:val="0"/>
          <w:sz w:val="23"/>
          <w:szCs w:val="23"/>
          <w:lang w:val="es-MX" w:eastAsia="es-MX"/>
          <w14:ligatures w14:val="none"/>
        </w:rPr>
        <w:t>posibilidad es el caso conocido como maternidad subrogada.</w:t>
      </w:r>
    </w:p>
    <w:p w14:paraId="7CCE9C7A" w14:textId="4193691A" w:rsidR="002D4E47" w:rsidRPr="008D2033" w:rsidRDefault="002D4E47" w:rsidP="002D4E47">
      <w:pPr>
        <w:jc w:val="both"/>
        <w:rPr>
          <w:rFonts w:ascii="Segoe UI" w:eastAsia="Times New Roman" w:hAnsi="Segoe UI" w:cs="Segoe UI"/>
          <w:color w:val="373A3C"/>
          <w:kern w:val="0"/>
          <w:sz w:val="23"/>
          <w:szCs w:val="23"/>
          <w:lang w:val="es-MX" w:eastAsia="es-MX"/>
          <w14:ligatures w14:val="none"/>
        </w:rPr>
      </w:pPr>
      <w:r w:rsidRPr="008D2033">
        <w:rPr>
          <w:rFonts w:ascii="Segoe UI" w:eastAsia="Times New Roman" w:hAnsi="Segoe UI" w:cs="Segoe UI"/>
          <w:color w:val="373A3C"/>
          <w:kern w:val="0"/>
          <w:sz w:val="23"/>
          <w:szCs w:val="23"/>
          <w:lang w:val="es-MX" w:eastAsia="es-MX"/>
          <w14:ligatures w14:val="none"/>
        </w:rPr>
        <w:t>Muchas de las observaciones que se han hecho con relación a la donación de esperma valen para el caso de la donación de óvulo</w:t>
      </w:r>
      <w:r w:rsidR="00216968" w:rsidRPr="008D2033">
        <w:rPr>
          <w:rFonts w:ascii="Segoe UI" w:eastAsia="Times New Roman" w:hAnsi="Segoe UI" w:cs="Segoe UI"/>
          <w:color w:val="373A3C"/>
          <w:kern w:val="0"/>
          <w:sz w:val="23"/>
          <w:szCs w:val="23"/>
          <w:lang w:val="es-MX" w:eastAsia="es-MX"/>
          <w14:ligatures w14:val="none"/>
        </w:rPr>
        <w:t>, c</w:t>
      </w:r>
      <w:r w:rsidRPr="008D2033">
        <w:rPr>
          <w:rFonts w:ascii="Segoe UI" w:eastAsia="Times New Roman" w:hAnsi="Segoe UI" w:cs="Segoe UI"/>
          <w:color w:val="373A3C"/>
          <w:kern w:val="0"/>
          <w:sz w:val="23"/>
          <w:szCs w:val="23"/>
          <w:lang w:val="es-MX" w:eastAsia="es-MX"/>
          <w14:ligatures w14:val="none"/>
        </w:rPr>
        <w:t>on algunos matices</w:t>
      </w:r>
      <w:r w:rsidR="00216968" w:rsidRPr="008D2033">
        <w:rPr>
          <w:rFonts w:ascii="Segoe UI" w:eastAsia="Times New Roman" w:hAnsi="Segoe UI" w:cs="Segoe UI"/>
          <w:color w:val="373A3C"/>
          <w:kern w:val="0"/>
          <w:sz w:val="23"/>
          <w:szCs w:val="23"/>
          <w:lang w:val="es-MX" w:eastAsia="es-MX"/>
          <w14:ligatures w14:val="none"/>
        </w:rPr>
        <w:t>.</w:t>
      </w:r>
    </w:p>
    <w:p w14:paraId="14ACD77D" w14:textId="77777777" w:rsidR="00216968" w:rsidRPr="008D2033" w:rsidRDefault="00216968" w:rsidP="002D4E47">
      <w:pPr>
        <w:jc w:val="both"/>
        <w:rPr>
          <w:rFonts w:ascii="Segoe UI" w:eastAsia="Times New Roman" w:hAnsi="Segoe UI" w:cs="Segoe UI"/>
          <w:color w:val="373A3C"/>
          <w:kern w:val="0"/>
          <w:sz w:val="23"/>
          <w:szCs w:val="23"/>
          <w:lang w:val="es-MX" w:eastAsia="es-MX"/>
          <w14:ligatures w14:val="none"/>
        </w:rPr>
      </w:pPr>
    </w:p>
    <w:p w14:paraId="1D55DF9F" w14:textId="77777777" w:rsidR="002D4E47" w:rsidRPr="008D2033" w:rsidRDefault="002D4E47" w:rsidP="002D4E47">
      <w:pPr>
        <w:jc w:val="both"/>
        <w:rPr>
          <w:rFonts w:ascii="Segoe UI" w:eastAsia="Times New Roman" w:hAnsi="Segoe UI" w:cs="Segoe UI"/>
          <w:b/>
          <w:bCs/>
          <w:color w:val="373A3C"/>
          <w:kern w:val="0"/>
          <w:sz w:val="23"/>
          <w:szCs w:val="23"/>
          <w:lang w:val="es-MX" w:eastAsia="es-MX"/>
          <w14:ligatures w14:val="none"/>
        </w:rPr>
      </w:pPr>
      <w:r w:rsidRPr="008D2033">
        <w:rPr>
          <w:rFonts w:ascii="Segoe UI" w:eastAsia="Times New Roman" w:hAnsi="Segoe UI" w:cs="Segoe UI"/>
          <w:b/>
          <w:bCs/>
          <w:color w:val="373A3C"/>
          <w:kern w:val="0"/>
          <w:sz w:val="23"/>
          <w:szCs w:val="23"/>
          <w:lang w:val="es-MX" w:eastAsia="es-MX"/>
          <w14:ligatures w14:val="none"/>
        </w:rPr>
        <w:t>Donación de embriones</w:t>
      </w:r>
    </w:p>
    <w:p w14:paraId="02708E70" w14:textId="4CF3BDB7" w:rsidR="002D4E47" w:rsidRPr="008D2033" w:rsidRDefault="00216968" w:rsidP="002D4E47">
      <w:pPr>
        <w:jc w:val="both"/>
        <w:rPr>
          <w:rFonts w:ascii="Segoe UI" w:eastAsia="Times New Roman" w:hAnsi="Segoe UI" w:cs="Segoe UI"/>
          <w:color w:val="373A3C"/>
          <w:kern w:val="0"/>
          <w:sz w:val="23"/>
          <w:szCs w:val="23"/>
          <w:lang w:val="es-MX" w:eastAsia="es-MX"/>
          <w14:ligatures w14:val="none"/>
        </w:rPr>
      </w:pPr>
      <w:r w:rsidRPr="008D2033">
        <w:rPr>
          <w:rFonts w:ascii="Segoe UI" w:eastAsia="Times New Roman" w:hAnsi="Segoe UI" w:cs="Segoe UI"/>
          <w:color w:val="373A3C"/>
          <w:kern w:val="0"/>
          <w:sz w:val="23"/>
          <w:szCs w:val="23"/>
          <w:lang w:val="es-MX" w:eastAsia="es-MX"/>
          <w14:ligatures w14:val="none"/>
        </w:rPr>
        <w:t>L</w:t>
      </w:r>
      <w:r w:rsidR="002D4E47" w:rsidRPr="008D2033">
        <w:rPr>
          <w:rFonts w:ascii="Segoe UI" w:eastAsia="Times New Roman" w:hAnsi="Segoe UI" w:cs="Segoe UI"/>
          <w:color w:val="373A3C"/>
          <w:kern w:val="0"/>
          <w:sz w:val="23"/>
          <w:szCs w:val="23"/>
          <w:lang w:val="es-MX" w:eastAsia="es-MX"/>
          <w14:ligatures w14:val="none"/>
        </w:rPr>
        <w:t>os problemas que se presentan en la donación de óvulos desparecen en el caso de la donación de embriones, ya que</w:t>
      </w:r>
      <w:r w:rsidRPr="008D2033">
        <w:rPr>
          <w:rFonts w:ascii="Segoe UI" w:eastAsia="Times New Roman" w:hAnsi="Segoe UI" w:cs="Segoe UI"/>
          <w:color w:val="373A3C"/>
          <w:kern w:val="0"/>
          <w:sz w:val="23"/>
          <w:szCs w:val="23"/>
          <w:lang w:val="es-MX" w:eastAsia="es-MX"/>
          <w14:ligatures w14:val="none"/>
        </w:rPr>
        <w:t xml:space="preserve"> </w:t>
      </w:r>
      <w:r w:rsidR="002D4E47" w:rsidRPr="008D2033">
        <w:rPr>
          <w:rFonts w:ascii="Segoe UI" w:eastAsia="Times New Roman" w:hAnsi="Segoe UI" w:cs="Segoe UI"/>
          <w:color w:val="373A3C"/>
          <w:kern w:val="0"/>
          <w:sz w:val="23"/>
          <w:szCs w:val="23"/>
          <w:lang w:val="es-MX" w:eastAsia="es-MX"/>
          <w14:ligatures w14:val="none"/>
        </w:rPr>
        <w:t>es posible el almacenamiento de los embriones. Concretamente, si hay embriones sobrantes de un tratamiento de fecundación in vitro, que no vayan a ser utilizados por sus progenitores, la donación podría resultar preferible a otras alternativas como su almacenamiento o su destrucción.</w:t>
      </w:r>
    </w:p>
    <w:p w14:paraId="70F6FF17" w14:textId="393252BC" w:rsidR="00984ECD" w:rsidRPr="008D2033" w:rsidRDefault="002D4E47" w:rsidP="00984ECD">
      <w:pPr>
        <w:jc w:val="both"/>
        <w:rPr>
          <w:rFonts w:ascii="Segoe UI" w:eastAsia="Times New Roman" w:hAnsi="Segoe UI" w:cs="Segoe UI"/>
          <w:color w:val="373A3C"/>
          <w:kern w:val="0"/>
          <w:sz w:val="23"/>
          <w:szCs w:val="23"/>
          <w:lang w:val="es-MX" w:eastAsia="es-MX"/>
          <w14:ligatures w14:val="none"/>
        </w:rPr>
      </w:pPr>
      <w:r w:rsidRPr="008D2033">
        <w:rPr>
          <w:rFonts w:ascii="Segoe UI" w:eastAsia="Times New Roman" w:hAnsi="Segoe UI" w:cs="Segoe UI"/>
          <w:color w:val="373A3C"/>
          <w:kern w:val="0"/>
          <w:sz w:val="23"/>
          <w:szCs w:val="23"/>
          <w:lang w:val="es-MX" w:eastAsia="es-MX"/>
          <w14:ligatures w14:val="none"/>
        </w:rPr>
        <w:t xml:space="preserve">En general cuando se </w:t>
      </w:r>
      <w:r w:rsidR="00216968" w:rsidRPr="008D2033">
        <w:rPr>
          <w:rFonts w:ascii="Segoe UI" w:eastAsia="Times New Roman" w:hAnsi="Segoe UI" w:cs="Segoe UI"/>
          <w:color w:val="373A3C"/>
          <w:kern w:val="0"/>
          <w:sz w:val="23"/>
          <w:szCs w:val="23"/>
          <w:lang w:val="es-MX" w:eastAsia="es-MX"/>
          <w14:ligatures w14:val="none"/>
        </w:rPr>
        <w:t>recurre</w:t>
      </w:r>
      <w:r w:rsidRPr="008D2033">
        <w:rPr>
          <w:rFonts w:ascii="Segoe UI" w:eastAsia="Times New Roman" w:hAnsi="Segoe UI" w:cs="Segoe UI"/>
          <w:color w:val="373A3C"/>
          <w:kern w:val="0"/>
          <w:sz w:val="23"/>
          <w:szCs w:val="23"/>
          <w:lang w:val="es-MX" w:eastAsia="es-MX"/>
          <w14:ligatures w14:val="none"/>
        </w:rPr>
        <w:t xml:space="preserve"> a estas tecnologías, y concretamente a técnicas tan caras y con los inconvenientes de la fecundación in vitro</w:t>
      </w:r>
      <w:r w:rsidR="00216968" w:rsidRPr="008D2033">
        <w:rPr>
          <w:rFonts w:ascii="Segoe UI" w:eastAsia="Times New Roman" w:hAnsi="Segoe UI" w:cs="Segoe UI"/>
          <w:color w:val="373A3C"/>
          <w:kern w:val="0"/>
          <w:sz w:val="23"/>
          <w:szCs w:val="23"/>
          <w:lang w:val="es-MX" w:eastAsia="es-MX"/>
          <w14:ligatures w14:val="none"/>
        </w:rPr>
        <w:t>,</w:t>
      </w:r>
      <w:r w:rsidRPr="008D2033">
        <w:rPr>
          <w:rFonts w:ascii="Segoe UI" w:eastAsia="Times New Roman" w:hAnsi="Segoe UI" w:cs="Segoe UI"/>
          <w:color w:val="373A3C"/>
          <w:kern w:val="0"/>
          <w:sz w:val="23"/>
          <w:szCs w:val="23"/>
          <w:lang w:val="es-MX" w:eastAsia="es-MX"/>
          <w14:ligatures w14:val="none"/>
        </w:rPr>
        <w:t xml:space="preserve"> es porque se concede </w:t>
      </w:r>
      <w:r w:rsidR="00216968" w:rsidRPr="008D2033">
        <w:rPr>
          <w:rFonts w:ascii="Segoe UI" w:eastAsia="Times New Roman" w:hAnsi="Segoe UI" w:cs="Segoe UI"/>
          <w:color w:val="373A3C"/>
          <w:kern w:val="0"/>
          <w:sz w:val="23"/>
          <w:szCs w:val="23"/>
          <w:lang w:val="es-MX" w:eastAsia="es-MX"/>
          <w14:ligatures w14:val="none"/>
        </w:rPr>
        <w:t>mucha</w:t>
      </w:r>
      <w:r w:rsidRPr="008D2033">
        <w:rPr>
          <w:rFonts w:ascii="Segoe UI" w:eastAsia="Times New Roman" w:hAnsi="Segoe UI" w:cs="Segoe UI"/>
          <w:color w:val="373A3C"/>
          <w:kern w:val="0"/>
          <w:sz w:val="23"/>
          <w:szCs w:val="23"/>
          <w:lang w:val="es-MX" w:eastAsia="es-MX"/>
          <w14:ligatures w14:val="none"/>
        </w:rPr>
        <w:t xml:space="preserve"> importancia a tener descendencia biológicamente relacionada con la pareja, o por lo menos con alguno de sus miembros. </w:t>
      </w:r>
      <w:r w:rsidR="00216968" w:rsidRPr="008D2033">
        <w:rPr>
          <w:rFonts w:ascii="Segoe UI" w:eastAsia="Times New Roman" w:hAnsi="Segoe UI" w:cs="Segoe UI"/>
          <w:color w:val="373A3C"/>
          <w:kern w:val="0"/>
          <w:sz w:val="23"/>
          <w:szCs w:val="23"/>
          <w:lang w:val="es-MX" w:eastAsia="es-MX"/>
          <w14:ligatures w14:val="none"/>
        </w:rPr>
        <w:t xml:space="preserve">El </w:t>
      </w:r>
      <w:r w:rsidRPr="008D2033">
        <w:rPr>
          <w:rFonts w:ascii="Segoe UI" w:eastAsia="Times New Roman" w:hAnsi="Segoe UI" w:cs="Segoe UI"/>
          <w:color w:val="373A3C"/>
          <w:kern w:val="0"/>
          <w:sz w:val="23"/>
          <w:szCs w:val="23"/>
          <w:lang w:val="es-MX" w:eastAsia="es-MX"/>
          <w14:ligatures w14:val="none"/>
        </w:rPr>
        <w:t>acoger un embrión de otra pareja significa que genéricamente no va a tener nada que ver con los que lo reciben: todo lo más la mujer receptora va a tener la oportunidad de gestarlo.</w:t>
      </w:r>
      <w:r w:rsidR="00984ECD" w:rsidRPr="008D2033">
        <w:rPr>
          <w:rFonts w:ascii="Segoe UI" w:eastAsia="Times New Roman" w:hAnsi="Segoe UI" w:cs="Segoe UI"/>
          <w:color w:val="373A3C"/>
          <w:kern w:val="0"/>
          <w:sz w:val="23"/>
          <w:szCs w:val="23"/>
          <w:lang w:val="es-MX" w:eastAsia="es-MX"/>
          <w14:ligatures w14:val="none"/>
        </w:rPr>
        <w:t xml:space="preserve"> (Scribd, 2008)</w:t>
      </w:r>
    </w:p>
    <w:p w14:paraId="33151097" w14:textId="4EA4FEA1" w:rsidR="002D4E47" w:rsidRPr="002D4E47" w:rsidRDefault="002D4E47" w:rsidP="002D4E47">
      <w:pPr>
        <w:jc w:val="both"/>
        <w:rPr>
          <w:rFonts w:ascii="Segoe UI" w:eastAsia="Times New Roman" w:hAnsi="Segoe UI" w:cs="Segoe UI"/>
          <w:color w:val="373A3C"/>
          <w:kern w:val="0"/>
          <w:sz w:val="23"/>
          <w:szCs w:val="23"/>
          <w:lang w:val="es-MX" w:eastAsia="es-MX"/>
          <w14:ligatures w14:val="none"/>
        </w:rPr>
      </w:pPr>
    </w:p>
    <w:p w14:paraId="5ED57C13" w14:textId="77777777" w:rsidR="000D08C5" w:rsidRPr="005F67B9" w:rsidRDefault="000D08C5" w:rsidP="000D08C5">
      <w:pPr>
        <w:pStyle w:val="NormalWeb"/>
        <w:shd w:val="clear" w:color="auto" w:fill="FFFFFF"/>
        <w:spacing w:before="0" w:beforeAutospacing="0"/>
        <w:jc w:val="both"/>
        <w:rPr>
          <w:rFonts w:ascii="Segoe UI" w:hAnsi="Segoe UI" w:cs="Segoe UI"/>
          <w:color w:val="373A3C"/>
          <w:sz w:val="23"/>
          <w:szCs w:val="23"/>
          <w:lang w:val="es-MX"/>
        </w:rPr>
      </w:pPr>
    </w:p>
    <w:sectPr w:rsidR="000D08C5" w:rsidRPr="005F67B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3576D"/>
    <w:multiLevelType w:val="hybridMultilevel"/>
    <w:tmpl w:val="6FCEC008"/>
    <w:lvl w:ilvl="0" w:tplc="A5AAD946">
      <w:start w:val="1"/>
      <w:numFmt w:val="bullet"/>
      <w:lvlText w:val="•"/>
      <w:lvlJc w:val="left"/>
      <w:pPr>
        <w:tabs>
          <w:tab w:val="num" w:pos="720"/>
        </w:tabs>
        <w:ind w:left="720" w:hanging="360"/>
      </w:pPr>
      <w:rPr>
        <w:rFonts w:ascii="Arial" w:hAnsi="Arial" w:hint="default"/>
      </w:rPr>
    </w:lvl>
    <w:lvl w:ilvl="1" w:tplc="E77621AE" w:tentative="1">
      <w:start w:val="1"/>
      <w:numFmt w:val="bullet"/>
      <w:lvlText w:val="•"/>
      <w:lvlJc w:val="left"/>
      <w:pPr>
        <w:tabs>
          <w:tab w:val="num" w:pos="1440"/>
        </w:tabs>
        <w:ind w:left="1440" w:hanging="360"/>
      </w:pPr>
      <w:rPr>
        <w:rFonts w:ascii="Arial" w:hAnsi="Arial" w:hint="default"/>
      </w:rPr>
    </w:lvl>
    <w:lvl w:ilvl="2" w:tplc="8612093E" w:tentative="1">
      <w:start w:val="1"/>
      <w:numFmt w:val="bullet"/>
      <w:lvlText w:val="•"/>
      <w:lvlJc w:val="left"/>
      <w:pPr>
        <w:tabs>
          <w:tab w:val="num" w:pos="2160"/>
        </w:tabs>
        <w:ind w:left="2160" w:hanging="360"/>
      </w:pPr>
      <w:rPr>
        <w:rFonts w:ascii="Arial" w:hAnsi="Arial" w:hint="default"/>
      </w:rPr>
    </w:lvl>
    <w:lvl w:ilvl="3" w:tplc="D3F86A24" w:tentative="1">
      <w:start w:val="1"/>
      <w:numFmt w:val="bullet"/>
      <w:lvlText w:val="•"/>
      <w:lvlJc w:val="left"/>
      <w:pPr>
        <w:tabs>
          <w:tab w:val="num" w:pos="2880"/>
        </w:tabs>
        <w:ind w:left="2880" w:hanging="360"/>
      </w:pPr>
      <w:rPr>
        <w:rFonts w:ascii="Arial" w:hAnsi="Arial" w:hint="default"/>
      </w:rPr>
    </w:lvl>
    <w:lvl w:ilvl="4" w:tplc="79F8AEEE" w:tentative="1">
      <w:start w:val="1"/>
      <w:numFmt w:val="bullet"/>
      <w:lvlText w:val="•"/>
      <w:lvlJc w:val="left"/>
      <w:pPr>
        <w:tabs>
          <w:tab w:val="num" w:pos="3600"/>
        </w:tabs>
        <w:ind w:left="3600" w:hanging="360"/>
      </w:pPr>
      <w:rPr>
        <w:rFonts w:ascii="Arial" w:hAnsi="Arial" w:hint="default"/>
      </w:rPr>
    </w:lvl>
    <w:lvl w:ilvl="5" w:tplc="85A0F102" w:tentative="1">
      <w:start w:val="1"/>
      <w:numFmt w:val="bullet"/>
      <w:lvlText w:val="•"/>
      <w:lvlJc w:val="left"/>
      <w:pPr>
        <w:tabs>
          <w:tab w:val="num" w:pos="4320"/>
        </w:tabs>
        <w:ind w:left="4320" w:hanging="360"/>
      </w:pPr>
      <w:rPr>
        <w:rFonts w:ascii="Arial" w:hAnsi="Arial" w:hint="default"/>
      </w:rPr>
    </w:lvl>
    <w:lvl w:ilvl="6" w:tplc="8A7AFB8A" w:tentative="1">
      <w:start w:val="1"/>
      <w:numFmt w:val="bullet"/>
      <w:lvlText w:val="•"/>
      <w:lvlJc w:val="left"/>
      <w:pPr>
        <w:tabs>
          <w:tab w:val="num" w:pos="5040"/>
        </w:tabs>
        <w:ind w:left="5040" w:hanging="360"/>
      </w:pPr>
      <w:rPr>
        <w:rFonts w:ascii="Arial" w:hAnsi="Arial" w:hint="default"/>
      </w:rPr>
    </w:lvl>
    <w:lvl w:ilvl="7" w:tplc="6C72C69E" w:tentative="1">
      <w:start w:val="1"/>
      <w:numFmt w:val="bullet"/>
      <w:lvlText w:val="•"/>
      <w:lvlJc w:val="left"/>
      <w:pPr>
        <w:tabs>
          <w:tab w:val="num" w:pos="5760"/>
        </w:tabs>
        <w:ind w:left="5760" w:hanging="360"/>
      </w:pPr>
      <w:rPr>
        <w:rFonts w:ascii="Arial" w:hAnsi="Arial" w:hint="default"/>
      </w:rPr>
    </w:lvl>
    <w:lvl w:ilvl="8" w:tplc="2BE6838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3B4BFC"/>
    <w:multiLevelType w:val="hybridMultilevel"/>
    <w:tmpl w:val="76F02F2A"/>
    <w:lvl w:ilvl="0" w:tplc="86FE5152">
      <w:numFmt w:val="bullet"/>
      <w:lvlText w:val="•"/>
      <w:lvlJc w:val="left"/>
      <w:pPr>
        <w:ind w:left="720" w:hanging="360"/>
      </w:pPr>
      <w:rPr>
        <w:rFonts w:ascii="Segoe UI" w:eastAsia="Times New Roman" w:hAnsi="Segoe UI" w:cs="Segoe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C07C0D"/>
    <w:multiLevelType w:val="hybridMultilevel"/>
    <w:tmpl w:val="922E960C"/>
    <w:lvl w:ilvl="0" w:tplc="0D4A3086">
      <w:numFmt w:val="bullet"/>
      <w:lvlText w:val="•"/>
      <w:lvlJc w:val="left"/>
      <w:pPr>
        <w:ind w:left="720" w:hanging="360"/>
      </w:pPr>
      <w:rPr>
        <w:rFonts w:ascii="Segoe UI" w:eastAsia="Times New Roman" w:hAnsi="Segoe UI" w:cs="Segoe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651636"/>
    <w:multiLevelType w:val="hybridMultilevel"/>
    <w:tmpl w:val="72823EDE"/>
    <w:lvl w:ilvl="0" w:tplc="86FE5152">
      <w:numFmt w:val="bullet"/>
      <w:lvlText w:val="•"/>
      <w:lvlJc w:val="left"/>
      <w:pPr>
        <w:ind w:left="720" w:hanging="360"/>
      </w:pPr>
      <w:rPr>
        <w:rFonts w:ascii="Segoe UI" w:eastAsia="Times New Roman" w:hAnsi="Segoe UI" w:cs="Segoe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AC7154"/>
    <w:multiLevelType w:val="hybridMultilevel"/>
    <w:tmpl w:val="F24C148A"/>
    <w:lvl w:ilvl="0" w:tplc="4358F6C2">
      <w:start w:val="1"/>
      <w:numFmt w:val="bullet"/>
      <w:lvlText w:val="•"/>
      <w:lvlJc w:val="left"/>
      <w:pPr>
        <w:tabs>
          <w:tab w:val="num" w:pos="720"/>
        </w:tabs>
        <w:ind w:left="720" w:hanging="360"/>
      </w:pPr>
      <w:rPr>
        <w:rFonts w:ascii="Arial" w:hAnsi="Arial" w:hint="default"/>
      </w:rPr>
    </w:lvl>
    <w:lvl w:ilvl="1" w:tplc="355EDBFA" w:tentative="1">
      <w:start w:val="1"/>
      <w:numFmt w:val="bullet"/>
      <w:lvlText w:val="•"/>
      <w:lvlJc w:val="left"/>
      <w:pPr>
        <w:tabs>
          <w:tab w:val="num" w:pos="1440"/>
        </w:tabs>
        <w:ind w:left="1440" w:hanging="360"/>
      </w:pPr>
      <w:rPr>
        <w:rFonts w:ascii="Arial" w:hAnsi="Arial" w:hint="default"/>
      </w:rPr>
    </w:lvl>
    <w:lvl w:ilvl="2" w:tplc="A19ED14A" w:tentative="1">
      <w:start w:val="1"/>
      <w:numFmt w:val="bullet"/>
      <w:lvlText w:val="•"/>
      <w:lvlJc w:val="left"/>
      <w:pPr>
        <w:tabs>
          <w:tab w:val="num" w:pos="2160"/>
        </w:tabs>
        <w:ind w:left="2160" w:hanging="360"/>
      </w:pPr>
      <w:rPr>
        <w:rFonts w:ascii="Arial" w:hAnsi="Arial" w:hint="default"/>
      </w:rPr>
    </w:lvl>
    <w:lvl w:ilvl="3" w:tplc="A6EC5270" w:tentative="1">
      <w:start w:val="1"/>
      <w:numFmt w:val="bullet"/>
      <w:lvlText w:val="•"/>
      <w:lvlJc w:val="left"/>
      <w:pPr>
        <w:tabs>
          <w:tab w:val="num" w:pos="2880"/>
        </w:tabs>
        <w:ind w:left="2880" w:hanging="360"/>
      </w:pPr>
      <w:rPr>
        <w:rFonts w:ascii="Arial" w:hAnsi="Arial" w:hint="default"/>
      </w:rPr>
    </w:lvl>
    <w:lvl w:ilvl="4" w:tplc="0FD6E0BE" w:tentative="1">
      <w:start w:val="1"/>
      <w:numFmt w:val="bullet"/>
      <w:lvlText w:val="•"/>
      <w:lvlJc w:val="left"/>
      <w:pPr>
        <w:tabs>
          <w:tab w:val="num" w:pos="3600"/>
        </w:tabs>
        <w:ind w:left="3600" w:hanging="360"/>
      </w:pPr>
      <w:rPr>
        <w:rFonts w:ascii="Arial" w:hAnsi="Arial" w:hint="default"/>
      </w:rPr>
    </w:lvl>
    <w:lvl w:ilvl="5" w:tplc="7D1E846E" w:tentative="1">
      <w:start w:val="1"/>
      <w:numFmt w:val="bullet"/>
      <w:lvlText w:val="•"/>
      <w:lvlJc w:val="left"/>
      <w:pPr>
        <w:tabs>
          <w:tab w:val="num" w:pos="4320"/>
        </w:tabs>
        <w:ind w:left="4320" w:hanging="360"/>
      </w:pPr>
      <w:rPr>
        <w:rFonts w:ascii="Arial" w:hAnsi="Arial" w:hint="default"/>
      </w:rPr>
    </w:lvl>
    <w:lvl w:ilvl="6" w:tplc="D7A0BC3E" w:tentative="1">
      <w:start w:val="1"/>
      <w:numFmt w:val="bullet"/>
      <w:lvlText w:val="•"/>
      <w:lvlJc w:val="left"/>
      <w:pPr>
        <w:tabs>
          <w:tab w:val="num" w:pos="5040"/>
        </w:tabs>
        <w:ind w:left="5040" w:hanging="360"/>
      </w:pPr>
      <w:rPr>
        <w:rFonts w:ascii="Arial" w:hAnsi="Arial" w:hint="default"/>
      </w:rPr>
    </w:lvl>
    <w:lvl w:ilvl="7" w:tplc="3E40A494" w:tentative="1">
      <w:start w:val="1"/>
      <w:numFmt w:val="bullet"/>
      <w:lvlText w:val="•"/>
      <w:lvlJc w:val="left"/>
      <w:pPr>
        <w:tabs>
          <w:tab w:val="num" w:pos="5760"/>
        </w:tabs>
        <w:ind w:left="5760" w:hanging="360"/>
      </w:pPr>
      <w:rPr>
        <w:rFonts w:ascii="Arial" w:hAnsi="Arial" w:hint="default"/>
      </w:rPr>
    </w:lvl>
    <w:lvl w:ilvl="8" w:tplc="2A7AF44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B781DC4"/>
    <w:multiLevelType w:val="hybridMultilevel"/>
    <w:tmpl w:val="1F66E556"/>
    <w:lvl w:ilvl="0" w:tplc="4BC668F8">
      <w:start w:val="8"/>
      <w:numFmt w:val="bullet"/>
      <w:lvlText w:val="•"/>
      <w:lvlJc w:val="left"/>
      <w:pPr>
        <w:ind w:left="720" w:hanging="360"/>
      </w:pPr>
      <w:rPr>
        <w:rFonts w:ascii="Segoe UI" w:eastAsia="Times New Roman" w:hAnsi="Segoe UI" w:cs="Segoe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E6571E8"/>
    <w:multiLevelType w:val="hybridMultilevel"/>
    <w:tmpl w:val="58D0A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68793B"/>
    <w:multiLevelType w:val="hybridMultilevel"/>
    <w:tmpl w:val="3CDE5AA8"/>
    <w:lvl w:ilvl="0" w:tplc="38B86BD6">
      <w:start w:val="1"/>
      <w:numFmt w:val="bullet"/>
      <w:lvlText w:val="•"/>
      <w:lvlJc w:val="left"/>
      <w:pPr>
        <w:tabs>
          <w:tab w:val="num" w:pos="720"/>
        </w:tabs>
        <w:ind w:left="720" w:hanging="360"/>
      </w:pPr>
      <w:rPr>
        <w:rFonts w:ascii="Arial" w:hAnsi="Arial" w:hint="default"/>
      </w:rPr>
    </w:lvl>
    <w:lvl w:ilvl="1" w:tplc="58483A34" w:tentative="1">
      <w:start w:val="1"/>
      <w:numFmt w:val="bullet"/>
      <w:lvlText w:val="•"/>
      <w:lvlJc w:val="left"/>
      <w:pPr>
        <w:tabs>
          <w:tab w:val="num" w:pos="1440"/>
        </w:tabs>
        <w:ind w:left="1440" w:hanging="360"/>
      </w:pPr>
      <w:rPr>
        <w:rFonts w:ascii="Arial" w:hAnsi="Arial" w:hint="default"/>
      </w:rPr>
    </w:lvl>
    <w:lvl w:ilvl="2" w:tplc="3224DB16" w:tentative="1">
      <w:start w:val="1"/>
      <w:numFmt w:val="bullet"/>
      <w:lvlText w:val="•"/>
      <w:lvlJc w:val="left"/>
      <w:pPr>
        <w:tabs>
          <w:tab w:val="num" w:pos="2160"/>
        </w:tabs>
        <w:ind w:left="2160" w:hanging="360"/>
      </w:pPr>
      <w:rPr>
        <w:rFonts w:ascii="Arial" w:hAnsi="Arial" w:hint="default"/>
      </w:rPr>
    </w:lvl>
    <w:lvl w:ilvl="3" w:tplc="93A242BA" w:tentative="1">
      <w:start w:val="1"/>
      <w:numFmt w:val="bullet"/>
      <w:lvlText w:val="•"/>
      <w:lvlJc w:val="left"/>
      <w:pPr>
        <w:tabs>
          <w:tab w:val="num" w:pos="2880"/>
        </w:tabs>
        <w:ind w:left="2880" w:hanging="360"/>
      </w:pPr>
      <w:rPr>
        <w:rFonts w:ascii="Arial" w:hAnsi="Arial" w:hint="default"/>
      </w:rPr>
    </w:lvl>
    <w:lvl w:ilvl="4" w:tplc="456211F8" w:tentative="1">
      <w:start w:val="1"/>
      <w:numFmt w:val="bullet"/>
      <w:lvlText w:val="•"/>
      <w:lvlJc w:val="left"/>
      <w:pPr>
        <w:tabs>
          <w:tab w:val="num" w:pos="3600"/>
        </w:tabs>
        <w:ind w:left="3600" w:hanging="360"/>
      </w:pPr>
      <w:rPr>
        <w:rFonts w:ascii="Arial" w:hAnsi="Arial" w:hint="default"/>
      </w:rPr>
    </w:lvl>
    <w:lvl w:ilvl="5" w:tplc="AC64F656" w:tentative="1">
      <w:start w:val="1"/>
      <w:numFmt w:val="bullet"/>
      <w:lvlText w:val="•"/>
      <w:lvlJc w:val="left"/>
      <w:pPr>
        <w:tabs>
          <w:tab w:val="num" w:pos="4320"/>
        </w:tabs>
        <w:ind w:left="4320" w:hanging="360"/>
      </w:pPr>
      <w:rPr>
        <w:rFonts w:ascii="Arial" w:hAnsi="Arial" w:hint="default"/>
      </w:rPr>
    </w:lvl>
    <w:lvl w:ilvl="6" w:tplc="E82ED6EC" w:tentative="1">
      <w:start w:val="1"/>
      <w:numFmt w:val="bullet"/>
      <w:lvlText w:val="•"/>
      <w:lvlJc w:val="left"/>
      <w:pPr>
        <w:tabs>
          <w:tab w:val="num" w:pos="5040"/>
        </w:tabs>
        <w:ind w:left="5040" w:hanging="360"/>
      </w:pPr>
      <w:rPr>
        <w:rFonts w:ascii="Arial" w:hAnsi="Arial" w:hint="default"/>
      </w:rPr>
    </w:lvl>
    <w:lvl w:ilvl="7" w:tplc="CABE696A" w:tentative="1">
      <w:start w:val="1"/>
      <w:numFmt w:val="bullet"/>
      <w:lvlText w:val="•"/>
      <w:lvlJc w:val="left"/>
      <w:pPr>
        <w:tabs>
          <w:tab w:val="num" w:pos="5760"/>
        </w:tabs>
        <w:ind w:left="5760" w:hanging="360"/>
      </w:pPr>
      <w:rPr>
        <w:rFonts w:ascii="Arial" w:hAnsi="Arial" w:hint="default"/>
      </w:rPr>
    </w:lvl>
    <w:lvl w:ilvl="8" w:tplc="6D70E96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35D0698"/>
    <w:multiLevelType w:val="hybridMultilevel"/>
    <w:tmpl w:val="03FC1DD0"/>
    <w:lvl w:ilvl="0" w:tplc="0D4A3086">
      <w:numFmt w:val="bullet"/>
      <w:lvlText w:val="•"/>
      <w:lvlJc w:val="left"/>
      <w:pPr>
        <w:ind w:left="720" w:hanging="360"/>
      </w:pPr>
      <w:rPr>
        <w:rFonts w:ascii="Segoe UI" w:eastAsia="Times New Roman" w:hAnsi="Segoe UI" w:cs="Segoe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224C66"/>
    <w:multiLevelType w:val="hybridMultilevel"/>
    <w:tmpl w:val="50FAE870"/>
    <w:lvl w:ilvl="0" w:tplc="86FE5152">
      <w:numFmt w:val="bullet"/>
      <w:lvlText w:val="•"/>
      <w:lvlJc w:val="left"/>
      <w:pPr>
        <w:ind w:left="720" w:hanging="360"/>
      </w:pPr>
      <w:rPr>
        <w:rFonts w:ascii="Segoe UI" w:eastAsia="Times New Roman" w:hAnsi="Segoe UI" w:cs="Segoe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8122653"/>
    <w:multiLevelType w:val="hybridMultilevel"/>
    <w:tmpl w:val="D532A198"/>
    <w:lvl w:ilvl="0" w:tplc="F4FAA932">
      <w:start w:val="1"/>
      <w:numFmt w:val="bullet"/>
      <w:lvlText w:val="•"/>
      <w:lvlJc w:val="left"/>
      <w:pPr>
        <w:tabs>
          <w:tab w:val="num" w:pos="720"/>
        </w:tabs>
        <w:ind w:left="720" w:hanging="360"/>
      </w:pPr>
      <w:rPr>
        <w:rFonts w:ascii="Arial" w:hAnsi="Arial" w:hint="default"/>
      </w:rPr>
    </w:lvl>
    <w:lvl w:ilvl="1" w:tplc="79343406" w:tentative="1">
      <w:start w:val="1"/>
      <w:numFmt w:val="bullet"/>
      <w:lvlText w:val="•"/>
      <w:lvlJc w:val="left"/>
      <w:pPr>
        <w:tabs>
          <w:tab w:val="num" w:pos="1440"/>
        </w:tabs>
        <w:ind w:left="1440" w:hanging="360"/>
      </w:pPr>
      <w:rPr>
        <w:rFonts w:ascii="Arial" w:hAnsi="Arial" w:hint="default"/>
      </w:rPr>
    </w:lvl>
    <w:lvl w:ilvl="2" w:tplc="2640C03C" w:tentative="1">
      <w:start w:val="1"/>
      <w:numFmt w:val="bullet"/>
      <w:lvlText w:val="•"/>
      <w:lvlJc w:val="left"/>
      <w:pPr>
        <w:tabs>
          <w:tab w:val="num" w:pos="2160"/>
        </w:tabs>
        <w:ind w:left="2160" w:hanging="360"/>
      </w:pPr>
      <w:rPr>
        <w:rFonts w:ascii="Arial" w:hAnsi="Arial" w:hint="default"/>
      </w:rPr>
    </w:lvl>
    <w:lvl w:ilvl="3" w:tplc="75FE1EA2" w:tentative="1">
      <w:start w:val="1"/>
      <w:numFmt w:val="bullet"/>
      <w:lvlText w:val="•"/>
      <w:lvlJc w:val="left"/>
      <w:pPr>
        <w:tabs>
          <w:tab w:val="num" w:pos="2880"/>
        </w:tabs>
        <w:ind w:left="2880" w:hanging="360"/>
      </w:pPr>
      <w:rPr>
        <w:rFonts w:ascii="Arial" w:hAnsi="Arial" w:hint="default"/>
      </w:rPr>
    </w:lvl>
    <w:lvl w:ilvl="4" w:tplc="7FCAE72A" w:tentative="1">
      <w:start w:val="1"/>
      <w:numFmt w:val="bullet"/>
      <w:lvlText w:val="•"/>
      <w:lvlJc w:val="left"/>
      <w:pPr>
        <w:tabs>
          <w:tab w:val="num" w:pos="3600"/>
        </w:tabs>
        <w:ind w:left="3600" w:hanging="360"/>
      </w:pPr>
      <w:rPr>
        <w:rFonts w:ascii="Arial" w:hAnsi="Arial" w:hint="default"/>
      </w:rPr>
    </w:lvl>
    <w:lvl w:ilvl="5" w:tplc="BF245990" w:tentative="1">
      <w:start w:val="1"/>
      <w:numFmt w:val="bullet"/>
      <w:lvlText w:val="•"/>
      <w:lvlJc w:val="left"/>
      <w:pPr>
        <w:tabs>
          <w:tab w:val="num" w:pos="4320"/>
        </w:tabs>
        <w:ind w:left="4320" w:hanging="360"/>
      </w:pPr>
      <w:rPr>
        <w:rFonts w:ascii="Arial" w:hAnsi="Arial" w:hint="default"/>
      </w:rPr>
    </w:lvl>
    <w:lvl w:ilvl="6" w:tplc="3EF247D8" w:tentative="1">
      <w:start w:val="1"/>
      <w:numFmt w:val="bullet"/>
      <w:lvlText w:val="•"/>
      <w:lvlJc w:val="left"/>
      <w:pPr>
        <w:tabs>
          <w:tab w:val="num" w:pos="5040"/>
        </w:tabs>
        <w:ind w:left="5040" w:hanging="360"/>
      </w:pPr>
      <w:rPr>
        <w:rFonts w:ascii="Arial" w:hAnsi="Arial" w:hint="default"/>
      </w:rPr>
    </w:lvl>
    <w:lvl w:ilvl="7" w:tplc="864EC968" w:tentative="1">
      <w:start w:val="1"/>
      <w:numFmt w:val="bullet"/>
      <w:lvlText w:val="•"/>
      <w:lvlJc w:val="left"/>
      <w:pPr>
        <w:tabs>
          <w:tab w:val="num" w:pos="5760"/>
        </w:tabs>
        <w:ind w:left="5760" w:hanging="360"/>
      </w:pPr>
      <w:rPr>
        <w:rFonts w:ascii="Arial" w:hAnsi="Arial" w:hint="default"/>
      </w:rPr>
    </w:lvl>
    <w:lvl w:ilvl="8" w:tplc="357E870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8C44C68"/>
    <w:multiLevelType w:val="hybridMultilevel"/>
    <w:tmpl w:val="E9FE3968"/>
    <w:lvl w:ilvl="0" w:tplc="86FE5152">
      <w:numFmt w:val="bullet"/>
      <w:lvlText w:val="•"/>
      <w:lvlJc w:val="left"/>
      <w:pPr>
        <w:ind w:left="720" w:hanging="360"/>
      </w:pPr>
      <w:rPr>
        <w:rFonts w:ascii="Segoe UI" w:eastAsia="Times New Roman" w:hAnsi="Segoe UI" w:cs="Segoe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24321C"/>
    <w:multiLevelType w:val="hybridMultilevel"/>
    <w:tmpl w:val="33A6B242"/>
    <w:lvl w:ilvl="0" w:tplc="FFB20958">
      <w:start w:val="1"/>
      <w:numFmt w:val="bullet"/>
      <w:lvlText w:val="•"/>
      <w:lvlJc w:val="left"/>
      <w:pPr>
        <w:tabs>
          <w:tab w:val="num" w:pos="720"/>
        </w:tabs>
        <w:ind w:left="720" w:hanging="360"/>
      </w:pPr>
      <w:rPr>
        <w:rFonts w:ascii="Arial" w:hAnsi="Arial" w:hint="default"/>
      </w:rPr>
    </w:lvl>
    <w:lvl w:ilvl="1" w:tplc="EAF0BC48" w:tentative="1">
      <w:start w:val="1"/>
      <w:numFmt w:val="bullet"/>
      <w:lvlText w:val="•"/>
      <w:lvlJc w:val="left"/>
      <w:pPr>
        <w:tabs>
          <w:tab w:val="num" w:pos="1440"/>
        </w:tabs>
        <w:ind w:left="1440" w:hanging="360"/>
      </w:pPr>
      <w:rPr>
        <w:rFonts w:ascii="Arial" w:hAnsi="Arial" w:hint="default"/>
      </w:rPr>
    </w:lvl>
    <w:lvl w:ilvl="2" w:tplc="B9EAB46E" w:tentative="1">
      <w:start w:val="1"/>
      <w:numFmt w:val="bullet"/>
      <w:lvlText w:val="•"/>
      <w:lvlJc w:val="left"/>
      <w:pPr>
        <w:tabs>
          <w:tab w:val="num" w:pos="2160"/>
        </w:tabs>
        <w:ind w:left="2160" w:hanging="360"/>
      </w:pPr>
      <w:rPr>
        <w:rFonts w:ascii="Arial" w:hAnsi="Arial" w:hint="default"/>
      </w:rPr>
    </w:lvl>
    <w:lvl w:ilvl="3" w:tplc="51906D0C" w:tentative="1">
      <w:start w:val="1"/>
      <w:numFmt w:val="bullet"/>
      <w:lvlText w:val="•"/>
      <w:lvlJc w:val="left"/>
      <w:pPr>
        <w:tabs>
          <w:tab w:val="num" w:pos="2880"/>
        </w:tabs>
        <w:ind w:left="2880" w:hanging="360"/>
      </w:pPr>
      <w:rPr>
        <w:rFonts w:ascii="Arial" w:hAnsi="Arial" w:hint="default"/>
      </w:rPr>
    </w:lvl>
    <w:lvl w:ilvl="4" w:tplc="BFF84646" w:tentative="1">
      <w:start w:val="1"/>
      <w:numFmt w:val="bullet"/>
      <w:lvlText w:val="•"/>
      <w:lvlJc w:val="left"/>
      <w:pPr>
        <w:tabs>
          <w:tab w:val="num" w:pos="3600"/>
        </w:tabs>
        <w:ind w:left="3600" w:hanging="360"/>
      </w:pPr>
      <w:rPr>
        <w:rFonts w:ascii="Arial" w:hAnsi="Arial" w:hint="default"/>
      </w:rPr>
    </w:lvl>
    <w:lvl w:ilvl="5" w:tplc="7500E5F2" w:tentative="1">
      <w:start w:val="1"/>
      <w:numFmt w:val="bullet"/>
      <w:lvlText w:val="•"/>
      <w:lvlJc w:val="left"/>
      <w:pPr>
        <w:tabs>
          <w:tab w:val="num" w:pos="4320"/>
        </w:tabs>
        <w:ind w:left="4320" w:hanging="360"/>
      </w:pPr>
      <w:rPr>
        <w:rFonts w:ascii="Arial" w:hAnsi="Arial" w:hint="default"/>
      </w:rPr>
    </w:lvl>
    <w:lvl w:ilvl="6" w:tplc="33303042" w:tentative="1">
      <w:start w:val="1"/>
      <w:numFmt w:val="bullet"/>
      <w:lvlText w:val="•"/>
      <w:lvlJc w:val="left"/>
      <w:pPr>
        <w:tabs>
          <w:tab w:val="num" w:pos="5040"/>
        </w:tabs>
        <w:ind w:left="5040" w:hanging="360"/>
      </w:pPr>
      <w:rPr>
        <w:rFonts w:ascii="Arial" w:hAnsi="Arial" w:hint="default"/>
      </w:rPr>
    </w:lvl>
    <w:lvl w:ilvl="7" w:tplc="B3381D52" w:tentative="1">
      <w:start w:val="1"/>
      <w:numFmt w:val="bullet"/>
      <w:lvlText w:val="•"/>
      <w:lvlJc w:val="left"/>
      <w:pPr>
        <w:tabs>
          <w:tab w:val="num" w:pos="5760"/>
        </w:tabs>
        <w:ind w:left="5760" w:hanging="360"/>
      </w:pPr>
      <w:rPr>
        <w:rFonts w:ascii="Arial" w:hAnsi="Arial" w:hint="default"/>
      </w:rPr>
    </w:lvl>
    <w:lvl w:ilvl="8" w:tplc="2480943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AFC6E99"/>
    <w:multiLevelType w:val="hybridMultilevel"/>
    <w:tmpl w:val="930CBD34"/>
    <w:lvl w:ilvl="0" w:tplc="86FE5152">
      <w:numFmt w:val="bullet"/>
      <w:lvlText w:val="•"/>
      <w:lvlJc w:val="left"/>
      <w:pPr>
        <w:ind w:left="720" w:hanging="360"/>
      </w:pPr>
      <w:rPr>
        <w:rFonts w:ascii="Segoe UI" w:eastAsia="Times New Roman" w:hAnsi="Segoe UI" w:cs="Segoe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0384612"/>
    <w:multiLevelType w:val="hybridMultilevel"/>
    <w:tmpl w:val="B212C8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30F20A9"/>
    <w:multiLevelType w:val="hybridMultilevel"/>
    <w:tmpl w:val="5538DBF0"/>
    <w:lvl w:ilvl="0" w:tplc="86FE5152">
      <w:numFmt w:val="bullet"/>
      <w:lvlText w:val="•"/>
      <w:lvlJc w:val="left"/>
      <w:pPr>
        <w:ind w:left="720" w:hanging="360"/>
      </w:pPr>
      <w:rPr>
        <w:rFonts w:ascii="Segoe UI" w:eastAsia="Times New Roman" w:hAnsi="Segoe UI" w:cs="Segoe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6A7189F"/>
    <w:multiLevelType w:val="hybridMultilevel"/>
    <w:tmpl w:val="7360BF3A"/>
    <w:lvl w:ilvl="0" w:tplc="63F06F4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8F45E81"/>
    <w:multiLevelType w:val="hybridMultilevel"/>
    <w:tmpl w:val="696AA2C6"/>
    <w:lvl w:ilvl="0" w:tplc="0D4A3086">
      <w:numFmt w:val="bullet"/>
      <w:lvlText w:val="•"/>
      <w:lvlJc w:val="left"/>
      <w:pPr>
        <w:ind w:left="720" w:hanging="360"/>
      </w:pPr>
      <w:rPr>
        <w:rFonts w:ascii="Segoe UI" w:eastAsia="Times New Roman" w:hAnsi="Segoe UI" w:cs="Segoe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B2A19B2"/>
    <w:multiLevelType w:val="hybridMultilevel"/>
    <w:tmpl w:val="FA3EA3F6"/>
    <w:lvl w:ilvl="0" w:tplc="91807594">
      <w:start w:val="1"/>
      <w:numFmt w:val="decimal"/>
      <w:lvlText w:val="%1)"/>
      <w:lvlJc w:val="left"/>
      <w:pPr>
        <w:tabs>
          <w:tab w:val="num" w:pos="720"/>
        </w:tabs>
        <w:ind w:left="720" w:hanging="360"/>
      </w:pPr>
    </w:lvl>
    <w:lvl w:ilvl="1" w:tplc="3A5C24E6" w:tentative="1">
      <w:start w:val="1"/>
      <w:numFmt w:val="decimal"/>
      <w:lvlText w:val="%2)"/>
      <w:lvlJc w:val="left"/>
      <w:pPr>
        <w:tabs>
          <w:tab w:val="num" w:pos="1440"/>
        </w:tabs>
        <w:ind w:left="1440" w:hanging="360"/>
      </w:pPr>
    </w:lvl>
    <w:lvl w:ilvl="2" w:tplc="03A65670" w:tentative="1">
      <w:start w:val="1"/>
      <w:numFmt w:val="decimal"/>
      <w:lvlText w:val="%3)"/>
      <w:lvlJc w:val="left"/>
      <w:pPr>
        <w:tabs>
          <w:tab w:val="num" w:pos="2160"/>
        </w:tabs>
        <w:ind w:left="2160" w:hanging="360"/>
      </w:pPr>
    </w:lvl>
    <w:lvl w:ilvl="3" w:tplc="9968BF00" w:tentative="1">
      <w:start w:val="1"/>
      <w:numFmt w:val="decimal"/>
      <w:lvlText w:val="%4)"/>
      <w:lvlJc w:val="left"/>
      <w:pPr>
        <w:tabs>
          <w:tab w:val="num" w:pos="2880"/>
        </w:tabs>
        <w:ind w:left="2880" w:hanging="360"/>
      </w:pPr>
    </w:lvl>
    <w:lvl w:ilvl="4" w:tplc="18863702" w:tentative="1">
      <w:start w:val="1"/>
      <w:numFmt w:val="decimal"/>
      <w:lvlText w:val="%5)"/>
      <w:lvlJc w:val="left"/>
      <w:pPr>
        <w:tabs>
          <w:tab w:val="num" w:pos="3600"/>
        </w:tabs>
        <w:ind w:left="3600" w:hanging="360"/>
      </w:pPr>
    </w:lvl>
    <w:lvl w:ilvl="5" w:tplc="D0A01DF0" w:tentative="1">
      <w:start w:val="1"/>
      <w:numFmt w:val="decimal"/>
      <w:lvlText w:val="%6)"/>
      <w:lvlJc w:val="left"/>
      <w:pPr>
        <w:tabs>
          <w:tab w:val="num" w:pos="4320"/>
        </w:tabs>
        <w:ind w:left="4320" w:hanging="360"/>
      </w:pPr>
    </w:lvl>
    <w:lvl w:ilvl="6" w:tplc="F23A4076" w:tentative="1">
      <w:start w:val="1"/>
      <w:numFmt w:val="decimal"/>
      <w:lvlText w:val="%7)"/>
      <w:lvlJc w:val="left"/>
      <w:pPr>
        <w:tabs>
          <w:tab w:val="num" w:pos="5040"/>
        </w:tabs>
        <w:ind w:left="5040" w:hanging="360"/>
      </w:pPr>
    </w:lvl>
    <w:lvl w:ilvl="7" w:tplc="4386BE5A" w:tentative="1">
      <w:start w:val="1"/>
      <w:numFmt w:val="decimal"/>
      <w:lvlText w:val="%8)"/>
      <w:lvlJc w:val="left"/>
      <w:pPr>
        <w:tabs>
          <w:tab w:val="num" w:pos="5760"/>
        </w:tabs>
        <w:ind w:left="5760" w:hanging="360"/>
      </w:pPr>
    </w:lvl>
    <w:lvl w:ilvl="8" w:tplc="208C05D2" w:tentative="1">
      <w:start w:val="1"/>
      <w:numFmt w:val="decimal"/>
      <w:lvlText w:val="%9)"/>
      <w:lvlJc w:val="left"/>
      <w:pPr>
        <w:tabs>
          <w:tab w:val="num" w:pos="6480"/>
        </w:tabs>
        <w:ind w:left="6480" w:hanging="360"/>
      </w:pPr>
    </w:lvl>
  </w:abstractNum>
  <w:abstractNum w:abstractNumId="19" w15:restartNumberingAfterBreak="0">
    <w:nsid w:val="2F2966B7"/>
    <w:multiLevelType w:val="hybridMultilevel"/>
    <w:tmpl w:val="004CB864"/>
    <w:lvl w:ilvl="0" w:tplc="63F06F4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372515A"/>
    <w:multiLevelType w:val="hybridMultilevel"/>
    <w:tmpl w:val="5D3C1E1E"/>
    <w:lvl w:ilvl="0" w:tplc="E1B47012">
      <w:start w:val="1"/>
      <w:numFmt w:val="bullet"/>
      <w:lvlText w:val="•"/>
      <w:lvlJc w:val="left"/>
      <w:pPr>
        <w:tabs>
          <w:tab w:val="num" w:pos="720"/>
        </w:tabs>
        <w:ind w:left="720" w:hanging="360"/>
      </w:pPr>
      <w:rPr>
        <w:rFonts w:ascii="Arial" w:hAnsi="Arial" w:hint="default"/>
      </w:rPr>
    </w:lvl>
    <w:lvl w:ilvl="1" w:tplc="F07ED1D6" w:tentative="1">
      <w:start w:val="1"/>
      <w:numFmt w:val="bullet"/>
      <w:lvlText w:val="•"/>
      <w:lvlJc w:val="left"/>
      <w:pPr>
        <w:tabs>
          <w:tab w:val="num" w:pos="1440"/>
        </w:tabs>
        <w:ind w:left="1440" w:hanging="360"/>
      </w:pPr>
      <w:rPr>
        <w:rFonts w:ascii="Arial" w:hAnsi="Arial" w:hint="default"/>
      </w:rPr>
    </w:lvl>
    <w:lvl w:ilvl="2" w:tplc="9048B64C" w:tentative="1">
      <w:start w:val="1"/>
      <w:numFmt w:val="bullet"/>
      <w:lvlText w:val="•"/>
      <w:lvlJc w:val="left"/>
      <w:pPr>
        <w:tabs>
          <w:tab w:val="num" w:pos="2160"/>
        </w:tabs>
        <w:ind w:left="2160" w:hanging="360"/>
      </w:pPr>
      <w:rPr>
        <w:rFonts w:ascii="Arial" w:hAnsi="Arial" w:hint="default"/>
      </w:rPr>
    </w:lvl>
    <w:lvl w:ilvl="3" w:tplc="19008A58" w:tentative="1">
      <w:start w:val="1"/>
      <w:numFmt w:val="bullet"/>
      <w:lvlText w:val="•"/>
      <w:lvlJc w:val="left"/>
      <w:pPr>
        <w:tabs>
          <w:tab w:val="num" w:pos="2880"/>
        </w:tabs>
        <w:ind w:left="2880" w:hanging="360"/>
      </w:pPr>
      <w:rPr>
        <w:rFonts w:ascii="Arial" w:hAnsi="Arial" w:hint="default"/>
      </w:rPr>
    </w:lvl>
    <w:lvl w:ilvl="4" w:tplc="DE06185E" w:tentative="1">
      <w:start w:val="1"/>
      <w:numFmt w:val="bullet"/>
      <w:lvlText w:val="•"/>
      <w:lvlJc w:val="left"/>
      <w:pPr>
        <w:tabs>
          <w:tab w:val="num" w:pos="3600"/>
        </w:tabs>
        <w:ind w:left="3600" w:hanging="360"/>
      </w:pPr>
      <w:rPr>
        <w:rFonts w:ascii="Arial" w:hAnsi="Arial" w:hint="default"/>
      </w:rPr>
    </w:lvl>
    <w:lvl w:ilvl="5" w:tplc="3FC4AAB8" w:tentative="1">
      <w:start w:val="1"/>
      <w:numFmt w:val="bullet"/>
      <w:lvlText w:val="•"/>
      <w:lvlJc w:val="left"/>
      <w:pPr>
        <w:tabs>
          <w:tab w:val="num" w:pos="4320"/>
        </w:tabs>
        <w:ind w:left="4320" w:hanging="360"/>
      </w:pPr>
      <w:rPr>
        <w:rFonts w:ascii="Arial" w:hAnsi="Arial" w:hint="default"/>
      </w:rPr>
    </w:lvl>
    <w:lvl w:ilvl="6" w:tplc="CBE0CDC6" w:tentative="1">
      <w:start w:val="1"/>
      <w:numFmt w:val="bullet"/>
      <w:lvlText w:val="•"/>
      <w:lvlJc w:val="left"/>
      <w:pPr>
        <w:tabs>
          <w:tab w:val="num" w:pos="5040"/>
        </w:tabs>
        <w:ind w:left="5040" w:hanging="360"/>
      </w:pPr>
      <w:rPr>
        <w:rFonts w:ascii="Arial" w:hAnsi="Arial" w:hint="default"/>
      </w:rPr>
    </w:lvl>
    <w:lvl w:ilvl="7" w:tplc="A8A8A924" w:tentative="1">
      <w:start w:val="1"/>
      <w:numFmt w:val="bullet"/>
      <w:lvlText w:val="•"/>
      <w:lvlJc w:val="left"/>
      <w:pPr>
        <w:tabs>
          <w:tab w:val="num" w:pos="5760"/>
        </w:tabs>
        <w:ind w:left="5760" w:hanging="360"/>
      </w:pPr>
      <w:rPr>
        <w:rFonts w:ascii="Arial" w:hAnsi="Arial" w:hint="default"/>
      </w:rPr>
    </w:lvl>
    <w:lvl w:ilvl="8" w:tplc="5E6CA97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5827F0A"/>
    <w:multiLevelType w:val="hybridMultilevel"/>
    <w:tmpl w:val="1130D4B0"/>
    <w:lvl w:ilvl="0" w:tplc="DDCA0CB0">
      <w:start w:val="1"/>
      <w:numFmt w:val="bullet"/>
      <w:lvlText w:val="•"/>
      <w:lvlJc w:val="left"/>
      <w:pPr>
        <w:tabs>
          <w:tab w:val="num" w:pos="720"/>
        </w:tabs>
        <w:ind w:left="720" w:hanging="360"/>
      </w:pPr>
      <w:rPr>
        <w:rFonts w:ascii="Arial" w:hAnsi="Arial" w:hint="default"/>
      </w:rPr>
    </w:lvl>
    <w:lvl w:ilvl="1" w:tplc="2E0CD46C" w:tentative="1">
      <w:start w:val="1"/>
      <w:numFmt w:val="bullet"/>
      <w:lvlText w:val="•"/>
      <w:lvlJc w:val="left"/>
      <w:pPr>
        <w:tabs>
          <w:tab w:val="num" w:pos="1440"/>
        </w:tabs>
        <w:ind w:left="1440" w:hanging="360"/>
      </w:pPr>
      <w:rPr>
        <w:rFonts w:ascii="Arial" w:hAnsi="Arial" w:hint="default"/>
      </w:rPr>
    </w:lvl>
    <w:lvl w:ilvl="2" w:tplc="AB989BAA" w:tentative="1">
      <w:start w:val="1"/>
      <w:numFmt w:val="bullet"/>
      <w:lvlText w:val="•"/>
      <w:lvlJc w:val="left"/>
      <w:pPr>
        <w:tabs>
          <w:tab w:val="num" w:pos="2160"/>
        </w:tabs>
        <w:ind w:left="2160" w:hanging="360"/>
      </w:pPr>
      <w:rPr>
        <w:rFonts w:ascii="Arial" w:hAnsi="Arial" w:hint="default"/>
      </w:rPr>
    </w:lvl>
    <w:lvl w:ilvl="3" w:tplc="783621E2" w:tentative="1">
      <w:start w:val="1"/>
      <w:numFmt w:val="bullet"/>
      <w:lvlText w:val="•"/>
      <w:lvlJc w:val="left"/>
      <w:pPr>
        <w:tabs>
          <w:tab w:val="num" w:pos="2880"/>
        </w:tabs>
        <w:ind w:left="2880" w:hanging="360"/>
      </w:pPr>
      <w:rPr>
        <w:rFonts w:ascii="Arial" w:hAnsi="Arial" w:hint="default"/>
      </w:rPr>
    </w:lvl>
    <w:lvl w:ilvl="4" w:tplc="6770C29E" w:tentative="1">
      <w:start w:val="1"/>
      <w:numFmt w:val="bullet"/>
      <w:lvlText w:val="•"/>
      <w:lvlJc w:val="left"/>
      <w:pPr>
        <w:tabs>
          <w:tab w:val="num" w:pos="3600"/>
        </w:tabs>
        <w:ind w:left="3600" w:hanging="360"/>
      </w:pPr>
      <w:rPr>
        <w:rFonts w:ascii="Arial" w:hAnsi="Arial" w:hint="default"/>
      </w:rPr>
    </w:lvl>
    <w:lvl w:ilvl="5" w:tplc="D6924430" w:tentative="1">
      <w:start w:val="1"/>
      <w:numFmt w:val="bullet"/>
      <w:lvlText w:val="•"/>
      <w:lvlJc w:val="left"/>
      <w:pPr>
        <w:tabs>
          <w:tab w:val="num" w:pos="4320"/>
        </w:tabs>
        <w:ind w:left="4320" w:hanging="360"/>
      </w:pPr>
      <w:rPr>
        <w:rFonts w:ascii="Arial" w:hAnsi="Arial" w:hint="default"/>
      </w:rPr>
    </w:lvl>
    <w:lvl w:ilvl="6" w:tplc="4ABEE7B2" w:tentative="1">
      <w:start w:val="1"/>
      <w:numFmt w:val="bullet"/>
      <w:lvlText w:val="•"/>
      <w:lvlJc w:val="left"/>
      <w:pPr>
        <w:tabs>
          <w:tab w:val="num" w:pos="5040"/>
        </w:tabs>
        <w:ind w:left="5040" w:hanging="360"/>
      </w:pPr>
      <w:rPr>
        <w:rFonts w:ascii="Arial" w:hAnsi="Arial" w:hint="default"/>
      </w:rPr>
    </w:lvl>
    <w:lvl w:ilvl="7" w:tplc="29F4CB30" w:tentative="1">
      <w:start w:val="1"/>
      <w:numFmt w:val="bullet"/>
      <w:lvlText w:val="•"/>
      <w:lvlJc w:val="left"/>
      <w:pPr>
        <w:tabs>
          <w:tab w:val="num" w:pos="5760"/>
        </w:tabs>
        <w:ind w:left="5760" w:hanging="360"/>
      </w:pPr>
      <w:rPr>
        <w:rFonts w:ascii="Arial" w:hAnsi="Arial" w:hint="default"/>
      </w:rPr>
    </w:lvl>
    <w:lvl w:ilvl="8" w:tplc="6C6CFA4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7AB6442"/>
    <w:multiLevelType w:val="hybridMultilevel"/>
    <w:tmpl w:val="0C00BA82"/>
    <w:lvl w:ilvl="0" w:tplc="A8484156">
      <w:start w:val="1"/>
      <w:numFmt w:val="bullet"/>
      <w:lvlText w:val="•"/>
      <w:lvlJc w:val="left"/>
      <w:pPr>
        <w:tabs>
          <w:tab w:val="num" w:pos="720"/>
        </w:tabs>
        <w:ind w:left="720" w:hanging="360"/>
      </w:pPr>
      <w:rPr>
        <w:rFonts w:ascii="Arial" w:hAnsi="Arial" w:hint="default"/>
      </w:rPr>
    </w:lvl>
    <w:lvl w:ilvl="1" w:tplc="FACAE32C" w:tentative="1">
      <w:start w:val="1"/>
      <w:numFmt w:val="bullet"/>
      <w:lvlText w:val="•"/>
      <w:lvlJc w:val="left"/>
      <w:pPr>
        <w:tabs>
          <w:tab w:val="num" w:pos="1440"/>
        </w:tabs>
        <w:ind w:left="1440" w:hanging="360"/>
      </w:pPr>
      <w:rPr>
        <w:rFonts w:ascii="Arial" w:hAnsi="Arial" w:hint="default"/>
      </w:rPr>
    </w:lvl>
    <w:lvl w:ilvl="2" w:tplc="B2723566" w:tentative="1">
      <w:start w:val="1"/>
      <w:numFmt w:val="bullet"/>
      <w:lvlText w:val="•"/>
      <w:lvlJc w:val="left"/>
      <w:pPr>
        <w:tabs>
          <w:tab w:val="num" w:pos="2160"/>
        </w:tabs>
        <w:ind w:left="2160" w:hanging="360"/>
      </w:pPr>
      <w:rPr>
        <w:rFonts w:ascii="Arial" w:hAnsi="Arial" w:hint="default"/>
      </w:rPr>
    </w:lvl>
    <w:lvl w:ilvl="3" w:tplc="088C2DBA" w:tentative="1">
      <w:start w:val="1"/>
      <w:numFmt w:val="bullet"/>
      <w:lvlText w:val="•"/>
      <w:lvlJc w:val="left"/>
      <w:pPr>
        <w:tabs>
          <w:tab w:val="num" w:pos="2880"/>
        </w:tabs>
        <w:ind w:left="2880" w:hanging="360"/>
      </w:pPr>
      <w:rPr>
        <w:rFonts w:ascii="Arial" w:hAnsi="Arial" w:hint="default"/>
      </w:rPr>
    </w:lvl>
    <w:lvl w:ilvl="4" w:tplc="910CE0DC" w:tentative="1">
      <w:start w:val="1"/>
      <w:numFmt w:val="bullet"/>
      <w:lvlText w:val="•"/>
      <w:lvlJc w:val="left"/>
      <w:pPr>
        <w:tabs>
          <w:tab w:val="num" w:pos="3600"/>
        </w:tabs>
        <w:ind w:left="3600" w:hanging="360"/>
      </w:pPr>
      <w:rPr>
        <w:rFonts w:ascii="Arial" w:hAnsi="Arial" w:hint="default"/>
      </w:rPr>
    </w:lvl>
    <w:lvl w:ilvl="5" w:tplc="EDB25B10" w:tentative="1">
      <w:start w:val="1"/>
      <w:numFmt w:val="bullet"/>
      <w:lvlText w:val="•"/>
      <w:lvlJc w:val="left"/>
      <w:pPr>
        <w:tabs>
          <w:tab w:val="num" w:pos="4320"/>
        </w:tabs>
        <w:ind w:left="4320" w:hanging="360"/>
      </w:pPr>
      <w:rPr>
        <w:rFonts w:ascii="Arial" w:hAnsi="Arial" w:hint="default"/>
      </w:rPr>
    </w:lvl>
    <w:lvl w:ilvl="6" w:tplc="E8B2A052" w:tentative="1">
      <w:start w:val="1"/>
      <w:numFmt w:val="bullet"/>
      <w:lvlText w:val="•"/>
      <w:lvlJc w:val="left"/>
      <w:pPr>
        <w:tabs>
          <w:tab w:val="num" w:pos="5040"/>
        </w:tabs>
        <w:ind w:left="5040" w:hanging="360"/>
      </w:pPr>
      <w:rPr>
        <w:rFonts w:ascii="Arial" w:hAnsi="Arial" w:hint="default"/>
      </w:rPr>
    </w:lvl>
    <w:lvl w:ilvl="7" w:tplc="036C9EB2" w:tentative="1">
      <w:start w:val="1"/>
      <w:numFmt w:val="bullet"/>
      <w:lvlText w:val="•"/>
      <w:lvlJc w:val="left"/>
      <w:pPr>
        <w:tabs>
          <w:tab w:val="num" w:pos="5760"/>
        </w:tabs>
        <w:ind w:left="5760" w:hanging="360"/>
      </w:pPr>
      <w:rPr>
        <w:rFonts w:ascii="Arial" w:hAnsi="Arial" w:hint="default"/>
      </w:rPr>
    </w:lvl>
    <w:lvl w:ilvl="8" w:tplc="7B5C087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9012D3F"/>
    <w:multiLevelType w:val="hybridMultilevel"/>
    <w:tmpl w:val="15E0B3CC"/>
    <w:lvl w:ilvl="0" w:tplc="3D60E3A2">
      <w:start w:val="1"/>
      <w:numFmt w:val="bullet"/>
      <w:lvlText w:val="•"/>
      <w:lvlJc w:val="left"/>
      <w:pPr>
        <w:tabs>
          <w:tab w:val="num" w:pos="720"/>
        </w:tabs>
        <w:ind w:left="720" w:hanging="360"/>
      </w:pPr>
      <w:rPr>
        <w:rFonts w:ascii="Arial" w:hAnsi="Arial" w:hint="default"/>
      </w:rPr>
    </w:lvl>
    <w:lvl w:ilvl="1" w:tplc="5B30C936" w:tentative="1">
      <w:start w:val="1"/>
      <w:numFmt w:val="bullet"/>
      <w:lvlText w:val="•"/>
      <w:lvlJc w:val="left"/>
      <w:pPr>
        <w:tabs>
          <w:tab w:val="num" w:pos="1440"/>
        </w:tabs>
        <w:ind w:left="1440" w:hanging="360"/>
      </w:pPr>
      <w:rPr>
        <w:rFonts w:ascii="Arial" w:hAnsi="Arial" w:hint="default"/>
      </w:rPr>
    </w:lvl>
    <w:lvl w:ilvl="2" w:tplc="9BB05742" w:tentative="1">
      <w:start w:val="1"/>
      <w:numFmt w:val="bullet"/>
      <w:lvlText w:val="•"/>
      <w:lvlJc w:val="left"/>
      <w:pPr>
        <w:tabs>
          <w:tab w:val="num" w:pos="2160"/>
        </w:tabs>
        <w:ind w:left="2160" w:hanging="360"/>
      </w:pPr>
      <w:rPr>
        <w:rFonts w:ascii="Arial" w:hAnsi="Arial" w:hint="default"/>
      </w:rPr>
    </w:lvl>
    <w:lvl w:ilvl="3" w:tplc="F7FAF27E" w:tentative="1">
      <w:start w:val="1"/>
      <w:numFmt w:val="bullet"/>
      <w:lvlText w:val="•"/>
      <w:lvlJc w:val="left"/>
      <w:pPr>
        <w:tabs>
          <w:tab w:val="num" w:pos="2880"/>
        </w:tabs>
        <w:ind w:left="2880" w:hanging="360"/>
      </w:pPr>
      <w:rPr>
        <w:rFonts w:ascii="Arial" w:hAnsi="Arial" w:hint="default"/>
      </w:rPr>
    </w:lvl>
    <w:lvl w:ilvl="4" w:tplc="5BD6AC08" w:tentative="1">
      <w:start w:val="1"/>
      <w:numFmt w:val="bullet"/>
      <w:lvlText w:val="•"/>
      <w:lvlJc w:val="left"/>
      <w:pPr>
        <w:tabs>
          <w:tab w:val="num" w:pos="3600"/>
        </w:tabs>
        <w:ind w:left="3600" w:hanging="360"/>
      </w:pPr>
      <w:rPr>
        <w:rFonts w:ascii="Arial" w:hAnsi="Arial" w:hint="default"/>
      </w:rPr>
    </w:lvl>
    <w:lvl w:ilvl="5" w:tplc="270AFD74" w:tentative="1">
      <w:start w:val="1"/>
      <w:numFmt w:val="bullet"/>
      <w:lvlText w:val="•"/>
      <w:lvlJc w:val="left"/>
      <w:pPr>
        <w:tabs>
          <w:tab w:val="num" w:pos="4320"/>
        </w:tabs>
        <w:ind w:left="4320" w:hanging="360"/>
      </w:pPr>
      <w:rPr>
        <w:rFonts w:ascii="Arial" w:hAnsi="Arial" w:hint="default"/>
      </w:rPr>
    </w:lvl>
    <w:lvl w:ilvl="6" w:tplc="1916CBE4" w:tentative="1">
      <w:start w:val="1"/>
      <w:numFmt w:val="bullet"/>
      <w:lvlText w:val="•"/>
      <w:lvlJc w:val="left"/>
      <w:pPr>
        <w:tabs>
          <w:tab w:val="num" w:pos="5040"/>
        </w:tabs>
        <w:ind w:left="5040" w:hanging="360"/>
      </w:pPr>
      <w:rPr>
        <w:rFonts w:ascii="Arial" w:hAnsi="Arial" w:hint="default"/>
      </w:rPr>
    </w:lvl>
    <w:lvl w:ilvl="7" w:tplc="6188168A" w:tentative="1">
      <w:start w:val="1"/>
      <w:numFmt w:val="bullet"/>
      <w:lvlText w:val="•"/>
      <w:lvlJc w:val="left"/>
      <w:pPr>
        <w:tabs>
          <w:tab w:val="num" w:pos="5760"/>
        </w:tabs>
        <w:ind w:left="5760" w:hanging="360"/>
      </w:pPr>
      <w:rPr>
        <w:rFonts w:ascii="Arial" w:hAnsi="Arial" w:hint="default"/>
      </w:rPr>
    </w:lvl>
    <w:lvl w:ilvl="8" w:tplc="0DF2478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BDA65EA"/>
    <w:multiLevelType w:val="hybridMultilevel"/>
    <w:tmpl w:val="2B9C5CD4"/>
    <w:lvl w:ilvl="0" w:tplc="86FE5152">
      <w:numFmt w:val="bullet"/>
      <w:lvlText w:val="•"/>
      <w:lvlJc w:val="left"/>
      <w:pPr>
        <w:ind w:left="720" w:hanging="360"/>
      </w:pPr>
      <w:rPr>
        <w:rFonts w:ascii="Segoe UI" w:eastAsia="Times New Roman" w:hAnsi="Segoe UI" w:cs="Segoe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D1E554F"/>
    <w:multiLevelType w:val="hybridMultilevel"/>
    <w:tmpl w:val="9288E098"/>
    <w:lvl w:ilvl="0" w:tplc="4BC668F8">
      <w:start w:val="8"/>
      <w:numFmt w:val="bullet"/>
      <w:lvlText w:val="•"/>
      <w:lvlJc w:val="left"/>
      <w:pPr>
        <w:ind w:left="720" w:hanging="360"/>
      </w:pPr>
      <w:rPr>
        <w:rFonts w:ascii="Segoe UI" w:eastAsia="Times New Roman" w:hAnsi="Segoe UI" w:cs="Segoe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E295CB8"/>
    <w:multiLevelType w:val="hybridMultilevel"/>
    <w:tmpl w:val="853A7008"/>
    <w:lvl w:ilvl="0" w:tplc="4F2CBCC2">
      <w:start w:val="1"/>
      <w:numFmt w:val="bullet"/>
      <w:lvlText w:val="•"/>
      <w:lvlJc w:val="left"/>
      <w:pPr>
        <w:tabs>
          <w:tab w:val="num" w:pos="720"/>
        </w:tabs>
        <w:ind w:left="720" w:hanging="360"/>
      </w:pPr>
      <w:rPr>
        <w:rFonts w:ascii="Arial" w:hAnsi="Arial" w:hint="default"/>
      </w:rPr>
    </w:lvl>
    <w:lvl w:ilvl="1" w:tplc="D37A75A2" w:tentative="1">
      <w:start w:val="1"/>
      <w:numFmt w:val="bullet"/>
      <w:lvlText w:val="•"/>
      <w:lvlJc w:val="left"/>
      <w:pPr>
        <w:tabs>
          <w:tab w:val="num" w:pos="1440"/>
        </w:tabs>
        <w:ind w:left="1440" w:hanging="360"/>
      </w:pPr>
      <w:rPr>
        <w:rFonts w:ascii="Arial" w:hAnsi="Arial" w:hint="default"/>
      </w:rPr>
    </w:lvl>
    <w:lvl w:ilvl="2" w:tplc="6CD0F022" w:tentative="1">
      <w:start w:val="1"/>
      <w:numFmt w:val="bullet"/>
      <w:lvlText w:val="•"/>
      <w:lvlJc w:val="left"/>
      <w:pPr>
        <w:tabs>
          <w:tab w:val="num" w:pos="2160"/>
        </w:tabs>
        <w:ind w:left="2160" w:hanging="360"/>
      </w:pPr>
      <w:rPr>
        <w:rFonts w:ascii="Arial" w:hAnsi="Arial" w:hint="default"/>
      </w:rPr>
    </w:lvl>
    <w:lvl w:ilvl="3" w:tplc="DF0A1F08" w:tentative="1">
      <w:start w:val="1"/>
      <w:numFmt w:val="bullet"/>
      <w:lvlText w:val="•"/>
      <w:lvlJc w:val="left"/>
      <w:pPr>
        <w:tabs>
          <w:tab w:val="num" w:pos="2880"/>
        </w:tabs>
        <w:ind w:left="2880" w:hanging="360"/>
      </w:pPr>
      <w:rPr>
        <w:rFonts w:ascii="Arial" w:hAnsi="Arial" w:hint="default"/>
      </w:rPr>
    </w:lvl>
    <w:lvl w:ilvl="4" w:tplc="F56CEECC" w:tentative="1">
      <w:start w:val="1"/>
      <w:numFmt w:val="bullet"/>
      <w:lvlText w:val="•"/>
      <w:lvlJc w:val="left"/>
      <w:pPr>
        <w:tabs>
          <w:tab w:val="num" w:pos="3600"/>
        </w:tabs>
        <w:ind w:left="3600" w:hanging="360"/>
      </w:pPr>
      <w:rPr>
        <w:rFonts w:ascii="Arial" w:hAnsi="Arial" w:hint="default"/>
      </w:rPr>
    </w:lvl>
    <w:lvl w:ilvl="5" w:tplc="CD48F0E8" w:tentative="1">
      <w:start w:val="1"/>
      <w:numFmt w:val="bullet"/>
      <w:lvlText w:val="•"/>
      <w:lvlJc w:val="left"/>
      <w:pPr>
        <w:tabs>
          <w:tab w:val="num" w:pos="4320"/>
        </w:tabs>
        <w:ind w:left="4320" w:hanging="360"/>
      </w:pPr>
      <w:rPr>
        <w:rFonts w:ascii="Arial" w:hAnsi="Arial" w:hint="default"/>
      </w:rPr>
    </w:lvl>
    <w:lvl w:ilvl="6" w:tplc="B21C80D8" w:tentative="1">
      <w:start w:val="1"/>
      <w:numFmt w:val="bullet"/>
      <w:lvlText w:val="•"/>
      <w:lvlJc w:val="left"/>
      <w:pPr>
        <w:tabs>
          <w:tab w:val="num" w:pos="5040"/>
        </w:tabs>
        <w:ind w:left="5040" w:hanging="360"/>
      </w:pPr>
      <w:rPr>
        <w:rFonts w:ascii="Arial" w:hAnsi="Arial" w:hint="default"/>
      </w:rPr>
    </w:lvl>
    <w:lvl w:ilvl="7" w:tplc="3D927436" w:tentative="1">
      <w:start w:val="1"/>
      <w:numFmt w:val="bullet"/>
      <w:lvlText w:val="•"/>
      <w:lvlJc w:val="left"/>
      <w:pPr>
        <w:tabs>
          <w:tab w:val="num" w:pos="5760"/>
        </w:tabs>
        <w:ind w:left="5760" w:hanging="360"/>
      </w:pPr>
      <w:rPr>
        <w:rFonts w:ascii="Arial" w:hAnsi="Arial" w:hint="default"/>
      </w:rPr>
    </w:lvl>
    <w:lvl w:ilvl="8" w:tplc="C1BCBD1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00700D2"/>
    <w:multiLevelType w:val="hybridMultilevel"/>
    <w:tmpl w:val="4FA02D2E"/>
    <w:lvl w:ilvl="0" w:tplc="912CD91A">
      <w:start w:val="1"/>
      <w:numFmt w:val="bullet"/>
      <w:lvlText w:val="•"/>
      <w:lvlJc w:val="left"/>
      <w:pPr>
        <w:tabs>
          <w:tab w:val="num" w:pos="720"/>
        </w:tabs>
        <w:ind w:left="720" w:hanging="360"/>
      </w:pPr>
      <w:rPr>
        <w:rFonts w:ascii="Arial" w:hAnsi="Arial" w:hint="default"/>
      </w:rPr>
    </w:lvl>
    <w:lvl w:ilvl="1" w:tplc="6EBEC856" w:tentative="1">
      <w:start w:val="1"/>
      <w:numFmt w:val="bullet"/>
      <w:lvlText w:val="•"/>
      <w:lvlJc w:val="left"/>
      <w:pPr>
        <w:tabs>
          <w:tab w:val="num" w:pos="1440"/>
        </w:tabs>
        <w:ind w:left="1440" w:hanging="360"/>
      </w:pPr>
      <w:rPr>
        <w:rFonts w:ascii="Arial" w:hAnsi="Arial" w:hint="default"/>
      </w:rPr>
    </w:lvl>
    <w:lvl w:ilvl="2" w:tplc="09C2D460" w:tentative="1">
      <w:start w:val="1"/>
      <w:numFmt w:val="bullet"/>
      <w:lvlText w:val="•"/>
      <w:lvlJc w:val="left"/>
      <w:pPr>
        <w:tabs>
          <w:tab w:val="num" w:pos="2160"/>
        </w:tabs>
        <w:ind w:left="2160" w:hanging="360"/>
      </w:pPr>
      <w:rPr>
        <w:rFonts w:ascii="Arial" w:hAnsi="Arial" w:hint="default"/>
      </w:rPr>
    </w:lvl>
    <w:lvl w:ilvl="3" w:tplc="07F6EA26" w:tentative="1">
      <w:start w:val="1"/>
      <w:numFmt w:val="bullet"/>
      <w:lvlText w:val="•"/>
      <w:lvlJc w:val="left"/>
      <w:pPr>
        <w:tabs>
          <w:tab w:val="num" w:pos="2880"/>
        </w:tabs>
        <w:ind w:left="2880" w:hanging="360"/>
      </w:pPr>
      <w:rPr>
        <w:rFonts w:ascii="Arial" w:hAnsi="Arial" w:hint="default"/>
      </w:rPr>
    </w:lvl>
    <w:lvl w:ilvl="4" w:tplc="5D668562" w:tentative="1">
      <w:start w:val="1"/>
      <w:numFmt w:val="bullet"/>
      <w:lvlText w:val="•"/>
      <w:lvlJc w:val="left"/>
      <w:pPr>
        <w:tabs>
          <w:tab w:val="num" w:pos="3600"/>
        </w:tabs>
        <w:ind w:left="3600" w:hanging="360"/>
      </w:pPr>
      <w:rPr>
        <w:rFonts w:ascii="Arial" w:hAnsi="Arial" w:hint="default"/>
      </w:rPr>
    </w:lvl>
    <w:lvl w:ilvl="5" w:tplc="814A8E74" w:tentative="1">
      <w:start w:val="1"/>
      <w:numFmt w:val="bullet"/>
      <w:lvlText w:val="•"/>
      <w:lvlJc w:val="left"/>
      <w:pPr>
        <w:tabs>
          <w:tab w:val="num" w:pos="4320"/>
        </w:tabs>
        <w:ind w:left="4320" w:hanging="360"/>
      </w:pPr>
      <w:rPr>
        <w:rFonts w:ascii="Arial" w:hAnsi="Arial" w:hint="default"/>
      </w:rPr>
    </w:lvl>
    <w:lvl w:ilvl="6" w:tplc="73526DF2" w:tentative="1">
      <w:start w:val="1"/>
      <w:numFmt w:val="bullet"/>
      <w:lvlText w:val="•"/>
      <w:lvlJc w:val="left"/>
      <w:pPr>
        <w:tabs>
          <w:tab w:val="num" w:pos="5040"/>
        </w:tabs>
        <w:ind w:left="5040" w:hanging="360"/>
      </w:pPr>
      <w:rPr>
        <w:rFonts w:ascii="Arial" w:hAnsi="Arial" w:hint="default"/>
      </w:rPr>
    </w:lvl>
    <w:lvl w:ilvl="7" w:tplc="54E4021C" w:tentative="1">
      <w:start w:val="1"/>
      <w:numFmt w:val="bullet"/>
      <w:lvlText w:val="•"/>
      <w:lvlJc w:val="left"/>
      <w:pPr>
        <w:tabs>
          <w:tab w:val="num" w:pos="5760"/>
        </w:tabs>
        <w:ind w:left="5760" w:hanging="360"/>
      </w:pPr>
      <w:rPr>
        <w:rFonts w:ascii="Arial" w:hAnsi="Arial" w:hint="default"/>
      </w:rPr>
    </w:lvl>
    <w:lvl w:ilvl="8" w:tplc="47C81A7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196519E"/>
    <w:multiLevelType w:val="hybridMultilevel"/>
    <w:tmpl w:val="BF361DEA"/>
    <w:lvl w:ilvl="0" w:tplc="108C34E0">
      <w:start w:val="1"/>
      <w:numFmt w:val="bullet"/>
      <w:lvlText w:val=""/>
      <w:lvlJc w:val="left"/>
      <w:pPr>
        <w:tabs>
          <w:tab w:val="num" w:pos="720"/>
        </w:tabs>
        <w:ind w:left="720" w:hanging="360"/>
      </w:pPr>
      <w:rPr>
        <w:rFonts w:ascii="Symbol" w:hAnsi="Symbol" w:hint="default"/>
      </w:rPr>
    </w:lvl>
    <w:lvl w:ilvl="1" w:tplc="E9A8794C" w:tentative="1">
      <w:start w:val="1"/>
      <w:numFmt w:val="bullet"/>
      <w:lvlText w:val=""/>
      <w:lvlJc w:val="left"/>
      <w:pPr>
        <w:tabs>
          <w:tab w:val="num" w:pos="1440"/>
        </w:tabs>
        <w:ind w:left="1440" w:hanging="360"/>
      </w:pPr>
      <w:rPr>
        <w:rFonts w:ascii="Symbol" w:hAnsi="Symbol" w:hint="default"/>
      </w:rPr>
    </w:lvl>
    <w:lvl w:ilvl="2" w:tplc="DB12CC44" w:tentative="1">
      <w:start w:val="1"/>
      <w:numFmt w:val="bullet"/>
      <w:lvlText w:val=""/>
      <w:lvlJc w:val="left"/>
      <w:pPr>
        <w:tabs>
          <w:tab w:val="num" w:pos="2160"/>
        </w:tabs>
        <w:ind w:left="2160" w:hanging="360"/>
      </w:pPr>
      <w:rPr>
        <w:rFonts w:ascii="Symbol" w:hAnsi="Symbol" w:hint="default"/>
      </w:rPr>
    </w:lvl>
    <w:lvl w:ilvl="3" w:tplc="FC142372" w:tentative="1">
      <w:start w:val="1"/>
      <w:numFmt w:val="bullet"/>
      <w:lvlText w:val=""/>
      <w:lvlJc w:val="left"/>
      <w:pPr>
        <w:tabs>
          <w:tab w:val="num" w:pos="2880"/>
        </w:tabs>
        <w:ind w:left="2880" w:hanging="360"/>
      </w:pPr>
      <w:rPr>
        <w:rFonts w:ascii="Symbol" w:hAnsi="Symbol" w:hint="default"/>
      </w:rPr>
    </w:lvl>
    <w:lvl w:ilvl="4" w:tplc="18188F16" w:tentative="1">
      <w:start w:val="1"/>
      <w:numFmt w:val="bullet"/>
      <w:lvlText w:val=""/>
      <w:lvlJc w:val="left"/>
      <w:pPr>
        <w:tabs>
          <w:tab w:val="num" w:pos="3600"/>
        </w:tabs>
        <w:ind w:left="3600" w:hanging="360"/>
      </w:pPr>
      <w:rPr>
        <w:rFonts w:ascii="Symbol" w:hAnsi="Symbol" w:hint="default"/>
      </w:rPr>
    </w:lvl>
    <w:lvl w:ilvl="5" w:tplc="D348F532" w:tentative="1">
      <w:start w:val="1"/>
      <w:numFmt w:val="bullet"/>
      <w:lvlText w:val=""/>
      <w:lvlJc w:val="left"/>
      <w:pPr>
        <w:tabs>
          <w:tab w:val="num" w:pos="4320"/>
        </w:tabs>
        <w:ind w:left="4320" w:hanging="360"/>
      </w:pPr>
      <w:rPr>
        <w:rFonts w:ascii="Symbol" w:hAnsi="Symbol" w:hint="default"/>
      </w:rPr>
    </w:lvl>
    <w:lvl w:ilvl="6" w:tplc="02C0ECBC" w:tentative="1">
      <w:start w:val="1"/>
      <w:numFmt w:val="bullet"/>
      <w:lvlText w:val=""/>
      <w:lvlJc w:val="left"/>
      <w:pPr>
        <w:tabs>
          <w:tab w:val="num" w:pos="5040"/>
        </w:tabs>
        <w:ind w:left="5040" w:hanging="360"/>
      </w:pPr>
      <w:rPr>
        <w:rFonts w:ascii="Symbol" w:hAnsi="Symbol" w:hint="default"/>
      </w:rPr>
    </w:lvl>
    <w:lvl w:ilvl="7" w:tplc="8E2A62A8" w:tentative="1">
      <w:start w:val="1"/>
      <w:numFmt w:val="bullet"/>
      <w:lvlText w:val=""/>
      <w:lvlJc w:val="left"/>
      <w:pPr>
        <w:tabs>
          <w:tab w:val="num" w:pos="5760"/>
        </w:tabs>
        <w:ind w:left="5760" w:hanging="360"/>
      </w:pPr>
      <w:rPr>
        <w:rFonts w:ascii="Symbol" w:hAnsi="Symbol" w:hint="default"/>
      </w:rPr>
    </w:lvl>
    <w:lvl w:ilvl="8" w:tplc="237E23CE"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41B86C8D"/>
    <w:multiLevelType w:val="hybridMultilevel"/>
    <w:tmpl w:val="21F4F8E4"/>
    <w:lvl w:ilvl="0" w:tplc="F244B1DE">
      <w:numFmt w:val="bullet"/>
      <w:lvlText w:val="•"/>
      <w:lvlJc w:val="left"/>
      <w:pPr>
        <w:ind w:left="720" w:hanging="360"/>
      </w:pPr>
      <w:rPr>
        <w:rFonts w:ascii="Segoe UI" w:eastAsia="Times New Roman" w:hAnsi="Segoe UI" w:cs="Segoe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2155D49"/>
    <w:multiLevelType w:val="hybridMultilevel"/>
    <w:tmpl w:val="EDEC0112"/>
    <w:lvl w:ilvl="0" w:tplc="8368A938">
      <w:start w:val="1"/>
      <w:numFmt w:val="bullet"/>
      <w:lvlText w:val="•"/>
      <w:lvlJc w:val="left"/>
      <w:pPr>
        <w:tabs>
          <w:tab w:val="num" w:pos="720"/>
        </w:tabs>
        <w:ind w:left="720" w:hanging="360"/>
      </w:pPr>
      <w:rPr>
        <w:rFonts w:ascii="Arial" w:hAnsi="Arial" w:hint="default"/>
      </w:rPr>
    </w:lvl>
    <w:lvl w:ilvl="1" w:tplc="3DB6B818" w:tentative="1">
      <w:start w:val="1"/>
      <w:numFmt w:val="bullet"/>
      <w:lvlText w:val="•"/>
      <w:lvlJc w:val="left"/>
      <w:pPr>
        <w:tabs>
          <w:tab w:val="num" w:pos="1440"/>
        </w:tabs>
        <w:ind w:left="1440" w:hanging="360"/>
      </w:pPr>
      <w:rPr>
        <w:rFonts w:ascii="Arial" w:hAnsi="Arial" w:hint="default"/>
      </w:rPr>
    </w:lvl>
    <w:lvl w:ilvl="2" w:tplc="FD8A5F8E" w:tentative="1">
      <w:start w:val="1"/>
      <w:numFmt w:val="bullet"/>
      <w:lvlText w:val="•"/>
      <w:lvlJc w:val="left"/>
      <w:pPr>
        <w:tabs>
          <w:tab w:val="num" w:pos="2160"/>
        </w:tabs>
        <w:ind w:left="2160" w:hanging="360"/>
      </w:pPr>
      <w:rPr>
        <w:rFonts w:ascii="Arial" w:hAnsi="Arial" w:hint="default"/>
      </w:rPr>
    </w:lvl>
    <w:lvl w:ilvl="3" w:tplc="326CA880" w:tentative="1">
      <w:start w:val="1"/>
      <w:numFmt w:val="bullet"/>
      <w:lvlText w:val="•"/>
      <w:lvlJc w:val="left"/>
      <w:pPr>
        <w:tabs>
          <w:tab w:val="num" w:pos="2880"/>
        </w:tabs>
        <w:ind w:left="2880" w:hanging="360"/>
      </w:pPr>
      <w:rPr>
        <w:rFonts w:ascii="Arial" w:hAnsi="Arial" w:hint="default"/>
      </w:rPr>
    </w:lvl>
    <w:lvl w:ilvl="4" w:tplc="AE9E588C" w:tentative="1">
      <w:start w:val="1"/>
      <w:numFmt w:val="bullet"/>
      <w:lvlText w:val="•"/>
      <w:lvlJc w:val="left"/>
      <w:pPr>
        <w:tabs>
          <w:tab w:val="num" w:pos="3600"/>
        </w:tabs>
        <w:ind w:left="3600" w:hanging="360"/>
      </w:pPr>
      <w:rPr>
        <w:rFonts w:ascii="Arial" w:hAnsi="Arial" w:hint="default"/>
      </w:rPr>
    </w:lvl>
    <w:lvl w:ilvl="5" w:tplc="651C8108" w:tentative="1">
      <w:start w:val="1"/>
      <w:numFmt w:val="bullet"/>
      <w:lvlText w:val="•"/>
      <w:lvlJc w:val="left"/>
      <w:pPr>
        <w:tabs>
          <w:tab w:val="num" w:pos="4320"/>
        </w:tabs>
        <w:ind w:left="4320" w:hanging="360"/>
      </w:pPr>
      <w:rPr>
        <w:rFonts w:ascii="Arial" w:hAnsi="Arial" w:hint="default"/>
      </w:rPr>
    </w:lvl>
    <w:lvl w:ilvl="6" w:tplc="8682A000" w:tentative="1">
      <w:start w:val="1"/>
      <w:numFmt w:val="bullet"/>
      <w:lvlText w:val="•"/>
      <w:lvlJc w:val="left"/>
      <w:pPr>
        <w:tabs>
          <w:tab w:val="num" w:pos="5040"/>
        </w:tabs>
        <w:ind w:left="5040" w:hanging="360"/>
      </w:pPr>
      <w:rPr>
        <w:rFonts w:ascii="Arial" w:hAnsi="Arial" w:hint="default"/>
      </w:rPr>
    </w:lvl>
    <w:lvl w:ilvl="7" w:tplc="A9C45F4C" w:tentative="1">
      <w:start w:val="1"/>
      <w:numFmt w:val="bullet"/>
      <w:lvlText w:val="•"/>
      <w:lvlJc w:val="left"/>
      <w:pPr>
        <w:tabs>
          <w:tab w:val="num" w:pos="5760"/>
        </w:tabs>
        <w:ind w:left="5760" w:hanging="360"/>
      </w:pPr>
      <w:rPr>
        <w:rFonts w:ascii="Arial" w:hAnsi="Arial" w:hint="default"/>
      </w:rPr>
    </w:lvl>
    <w:lvl w:ilvl="8" w:tplc="757A3CC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41A606B"/>
    <w:multiLevelType w:val="hybridMultilevel"/>
    <w:tmpl w:val="64D22360"/>
    <w:lvl w:ilvl="0" w:tplc="70A004C2">
      <w:start w:val="1"/>
      <w:numFmt w:val="bullet"/>
      <w:lvlText w:val="•"/>
      <w:lvlJc w:val="left"/>
      <w:pPr>
        <w:tabs>
          <w:tab w:val="num" w:pos="720"/>
        </w:tabs>
        <w:ind w:left="720" w:hanging="360"/>
      </w:pPr>
      <w:rPr>
        <w:rFonts w:ascii="Arial" w:hAnsi="Arial" w:hint="default"/>
      </w:rPr>
    </w:lvl>
    <w:lvl w:ilvl="1" w:tplc="CE5885A4" w:tentative="1">
      <w:start w:val="1"/>
      <w:numFmt w:val="bullet"/>
      <w:lvlText w:val="•"/>
      <w:lvlJc w:val="left"/>
      <w:pPr>
        <w:tabs>
          <w:tab w:val="num" w:pos="1440"/>
        </w:tabs>
        <w:ind w:left="1440" w:hanging="360"/>
      </w:pPr>
      <w:rPr>
        <w:rFonts w:ascii="Arial" w:hAnsi="Arial" w:hint="default"/>
      </w:rPr>
    </w:lvl>
    <w:lvl w:ilvl="2" w:tplc="7464B54C" w:tentative="1">
      <w:start w:val="1"/>
      <w:numFmt w:val="bullet"/>
      <w:lvlText w:val="•"/>
      <w:lvlJc w:val="left"/>
      <w:pPr>
        <w:tabs>
          <w:tab w:val="num" w:pos="2160"/>
        </w:tabs>
        <w:ind w:left="2160" w:hanging="360"/>
      </w:pPr>
      <w:rPr>
        <w:rFonts w:ascii="Arial" w:hAnsi="Arial" w:hint="default"/>
      </w:rPr>
    </w:lvl>
    <w:lvl w:ilvl="3" w:tplc="C4269704" w:tentative="1">
      <w:start w:val="1"/>
      <w:numFmt w:val="bullet"/>
      <w:lvlText w:val="•"/>
      <w:lvlJc w:val="left"/>
      <w:pPr>
        <w:tabs>
          <w:tab w:val="num" w:pos="2880"/>
        </w:tabs>
        <w:ind w:left="2880" w:hanging="360"/>
      </w:pPr>
      <w:rPr>
        <w:rFonts w:ascii="Arial" w:hAnsi="Arial" w:hint="default"/>
      </w:rPr>
    </w:lvl>
    <w:lvl w:ilvl="4" w:tplc="FBEAE34C" w:tentative="1">
      <w:start w:val="1"/>
      <w:numFmt w:val="bullet"/>
      <w:lvlText w:val="•"/>
      <w:lvlJc w:val="left"/>
      <w:pPr>
        <w:tabs>
          <w:tab w:val="num" w:pos="3600"/>
        </w:tabs>
        <w:ind w:left="3600" w:hanging="360"/>
      </w:pPr>
      <w:rPr>
        <w:rFonts w:ascii="Arial" w:hAnsi="Arial" w:hint="default"/>
      </w:rPr>
    </w:lvl>
    <w:lvl w:ilvl="5" w:tplc="8EA00AEA" w:tentative="1">
      <w:start w:val="1"/>
      <w:numFmt w:val="bullet"/>
      <w:lvlText w:val="•"/>
      <w:lvlJc w:val="left"/>
      <w:pPr>
        <w:tabs>
          <w:tab w:val="num" w:pos="4320"/>
        </w:tabs>
        <w:ind w:left="4320" w:hanging="360"/>
      </w:pPr>
      <w:rPr>
        <w:rFonts w:ascii="Arial" w:hAnsi="Arial" w:hint="default"/>
      </w:rPr>
    </w:lvl>
    <w:lvl w:ilvl="6" w:tplc="1EEC9C78" w:tentative="1">
      <w:start w:val="1"/>
      <w:numFmt w:val="bullet"/>
      <w:lvlText w:val="•"/>
      <w:lvlJc w:val="left"/>
      <w:pPr>
        <w:tabs>
          <w:tab w:val="num" w:pos="5040"/>
        </w:tabs>
        <w:ind w:left="5040" w:hanging="360"/>
      </w:pPr>
      <w:rPr>
        <w:rFonts w:ascii="Arial" w:hAnsi="Arial" w:hint="default"/>
      </w:rPr>
    </w:lvl>
    <w:lvl w:ilvl="7" w:tplc="1B4C99CA" w:tentative="1">
      <w:start w:val="1"/>
      <w:numFmt w:val="bullet"/>
      <w:lvlText w:val="•"/>
      <w:lvlJc w:val="left"/>
      <w:pPr>
        <w:tabs>
          <w:tab w:val="num" w:pos="5760"/>
        </w:tabs>
        <w:ind w:left="5760" w:hanging="360"/>
      </w:pPr>
      <w:rPr>
        <w:rFonts w:ascii="Arial" w:hAnsi="Arial" w:hint="default"/>
      </w:rPr>
    </w:lvl>
    <w:lvl w:ilvl="8" w:tplc="7CB4865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5714655"/>
    <w:multiLevelType w:val="hybridMultilevel"/>
    <w:tmpl w:val="F11ED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053D22"/>
    <w:multiLevelType w:val="hybridMultilevel"/>
    <w:tmpl w:val="1CD22406"/>
    <w:lvl w:ilvl="0" w:tplc="57BE77B6">
      <w:start w:val="1"/>
      <w:numFmt w:val="bullet"/>
      <w:lvlText w:val="•"/>
      <w:lvlJc w:val="left"/>
      <w:pPr>
        <w:tabs>
          <w:tab w:val="num" w:pos="720"/>
        </w:tabs>
        <w:ind w:left="720" w:hanging="360"/>
      </w:pPr>
      <w:rPr>
        <w:rFonts w:ascii="Arial" w:hAnsi="Arial" w:hint="default"/>
      </w:rPr>
    </w:lvl>
    <w:lvl w:ilvl="1" w:tplc="0A746E9E" w:tentative="1">
      <w:start w:val="1"/>
      <w:numFmt w:val="bullet"/>
      <w:lvlText w:val="•"/>
      <w:lvlJc w:val="left"/>
      <w:pPr>
        <w:tabs>
          <w:tab w:val="num" w:pos="1440"/>
        </w:tabs>
        <w:ind w:left="1440" w:hanging="360"/>
      </w:pPr>
      <w:rPr>
        <w:rFonts w:ascii="Arial" w:hAnsi="Arial" w:hint="default"/>
      </w:rPr>
    </w:lvl>
    <w:lvl w:ilvl="2" w:tplc="20E2F24A" w:tentative="1">
      <w:start w:val="1"/>
      <w:numFmt w:val="bullet"/>
      <w:lvlText w:val="•"/>
      <w:lvlJc w:val="left"/>
      <w:pPr>
        <w:tabs>
          <w:tab w:val="num" w:pos="2160"/>
        </w:tabs>
        <w:ind w:left="2160" w:hanging="360"/>
      </w:pPr>
      <w:rPr>
        <w:rFonts w:ascii="Arial" w:hAnsi="Arial" w:hint="default"/>
      </w:rPr>
    </w:lvl>
    <w:lvl w:ilvl="3" w:tplc="C0D439DC" w:tentative="1">
      <w:start w:val="1"/>
      <w:numFmt w:val="bullet"/>
      <w:lvlText w:val="•"/>
      <w:lvlJc w:val="left"/>
      <w:pPr>
        <w:tabs>
          <w:tab w:val="num" w:pos="2880"/>
        </w:tabs>
        <w:ind w:left="2880" w:hanging="360"/>
      </w:pPr>
      <w:rPr>
        <w:rFonts w:ascii="Arial" w:hAnsi="Arial" w:hint="default"/>
      </w:rPr>
    </w:lvl>
    <w:lvl w:ilvl="4" w:tplc="33A0C8B0" w:tentative="1">
      <w:start w:val="1"/>
      <w:numFmt w:val="bullet"/>
      <w:lvlText w:val="•"/>
      <w:lvlJc w:val="left"/>
      <w:pPr>
        <w:tabs>
          <w:tab w:val="num" w:pos="3600"/>
        </w:tabs>
        <w:ind w:left="3600" w:hanging="360"/>
      </w:pPr>
      <w:rPr>
        <w:rFonts w:ascii="Arial" w:hAnsi="Arial" w:hint="default"/>
      </w:rPr>
    </w:lvl>
    <w:lvl w:ilvl="5" w:tplc="8ADA65E6" w:tentative="1">
      <w:start w:val="1"/>
      <w:numFmt w:val="bullet"/>
      <w:lvlText w:val="•"/>
      <w:lvlJc w:val="left"/>
      <w:pPr>
        <w:tabs>
          <w:tab w:val="num" w:pos="4320"/>
        </w:tabs>
        <w:ind w:left="4320" w:hanging="360"/>
      </w:pPr>
      <w:rPr>
        <w:rFonts w:ascii="Arial" w:hAnsi="Arial" w:hint="default"/>
      </w:rPr>
    </w:lvl>
    <w:lvl w:ilvl="6" w:tplc="ADF62938" w:tentative="1">
      <w:start w:val="1"/>
      <w:numFmt w:val="bullet"/>
      <w:lvlText w:val="•"/>
      <w:lvlJc w:val="left"/>
      <w:pPr>
        <w:tabs>
          <w:tab w:val="num" w:pos="5040"/>
        </w:tabs>
        <w:ind w:left="5040" w:hanging="360"/>
      </w:pPr>
      <w:rPr>
        <w:rFonts w:ascii="Arial" w:hAnsi="Arial" w:hint="default"/>
      </w:rPr>
    </w:lvl>
    <w:lvl w:ilvl="7" w:tplc="CF707C7E" w:tentative="1">
      <w:start w:val="1"/>
      <w:numFmt w:val="bullet"/>
      <w:lvlText w:val="•"/>
      <w:lvlJc w:val="left"/>
      <w:pPr>
        <w:tabs>
          <w:tab w:val="num" w:pos="5760"/>
        </w:tabs>
        <w:ind w:left="5760" w:hanging="360"/>
      </w:pPr>
      <w:rPr>
        <w:rFonts w:ascii="Arial" w:hAnsi="Arial" w:hint="default"/>
      </w:rPr>
    </w:lvl>
    <w:lvl w:ilvl="8" w:tplc="513CE40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7B06534"/>
    <w:multiLevelType w:val="hybridMultilevel"/>
    <w:tmpl w:val="AB263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236348"/>
    <w:multiLevelType w:val="hybridMultilevel"/>
    <w:tmpl w:val="3416984E"/>
    <w:lvl w:ilvl="0" w:tplc="4BC668F8">
      <w:start w:val="8"/>
      <w:numFmt w:val="bullet"/>
      <w:lvlText w:val="•"/>
      <w:lvlJc w:val="left"/>
      <w:pPr>
        <w:ind w:left="720" w:hanging="360"/>
      </w:pPr>
      <w:rPr>
        <w:rFonts w:ascii="Segoe UI" w:eastAsia="Times New Roman" w:hAnsi="Segoe UI" w:cs="Segoe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4F762F6C"/>
    <w:multiLevelType w:val="hybridMultilevel"/>
    <w:tmpl w:val="0E88B3B0"/>
    <w:lvl w:ilvl="0" w:tplc="160870E2">
      <w:start w:val="1"/>
      <w:numFmt w:val="bullet"/>
      <w:lvlText w:val="•"/>
      <w:lvlJc w:val="left"/>
      <w:pPr>
        <w:tabs>
          <w:tab w:val="num" w:pos="720"/>
        </w:tabs>
        <w:ind w:left="720" w:hanging="360"/>
      </w:pPr>
      <w:rPr>
        <w:rFonts w:ascii="Arial" w:hAnsi="Arial" w:hint="default"/>
      </w:rPr>
    </w:lvl>
    <w:lvl w:ilvl="1" w:tplc="12EE8BD6" w:tentative="1">
      <w:start w:val="1"/>
      <w:numFmt w:val="bullet"/>
      <w:lvlText w:val="•"/>
      <w:lvlJc w:val="left"/>
      <w:pPr>
        <w:tabs>
          <w:tab w:val="num" w:pos="1440"/>
        </w:tabs>
        <w:ind w:left="1440" w:hanging="360"/>
      </w:pPr>
      <w:rPr>
        <w:rFonts w:ascii="Arial" w:hAnsi="Arial" w:hint="default"/>
      </w:rPr>
    </w:lvl>
    <w:lvl w:ilvl="2" w:tplc="0AB4D708" w:tentative="1">
      <w:start w:val="1"/>
      <w:numFmt w:val="bullet"/>
      <w:lvlText w:val="•"/>
      <w:lvlJc w:val="left"/>
      <w:pPr>
        <w:tabs>
          <w:tab w:val="num" w:pos="2160"/>
        </w:tabs>
        <w:ind w:left="2160" w:hanging="360"/>
      </w:pPr>
      <w:rPr>
        <w:rFonts w:ascii="Arial" w:hAnsi="Arial" w:hint="default"/>
      </w:rPr>
    </w:lvl>
    <w:lvl w:ilvl="3" w:tplc="D9C2A03A" w:tentative="1">
      <w:start w:val="1"/>
      <w:numFmt w:val="bullet"/>
      <w:lvlText w:val="•"/>
      <w:lvlJc w:val="left"/>
      <w:pPr>
        <w:tabs>
          <w:tab w:val="num" w:pos="2880"/>
        </w:tabs>
        <w:ind w:left="2880" w:hanging="360"/>
      </w:pPr>
      <w:rPr>
        <w:rFonts w:ascii="Arial" w:hAnsi="Arial" w:hint="default"/>
      </w:rPr>
    </w:lvl>
    <w:lvl w:ilvl="4" w:tplc="7C1A5A6A" w:tentative="1">
      <w:start w:val="1"/>
      <w:numFmt w:val="bullet"/>
      <w:lvlText w:val="•"/>
      <w:lvlJc w:val="left"/>
      <w:pPr>
        <w:tabs>
          <w:tab w:val="num" w:pos="3600"/>
        </w:tabs>
        <w:ind w:left="3600" w:hanging="360"/>
      </w:pPr>
      <w:rPr>
        <w:rFonts w:ascii="Arial" w:hAnsi="Arial" w:hint="default"/>
      </w:rPr>
    </w:lvl>
    <w:lvl w:ilvl="5" w:tplc="F0B4CCD6" w:tentative="1">
      <w:start w:val="1"/>
      <w:numFmt w:val="bullet"/>
      <w:lvlText w:val="•"/>
      <w:lvlJc w:val="left"/>
      <w:pPr>
        <w:tabs>
          <w:tab w:val="num" w:pos="4320"/>
        </w:tabs>
        <w:ind w:left="4320" w:hanging="360"/>
      </w:pPr>
      <w:rPr>
        <w:rFonts w:ascii="Arial" w:hAnsi="Arial" w:hint="default"/>
      </w:rPr>
    </w:lvl>
    <w:lvl w:ilvl="6" w:tplc="ACB65D58" w:tentative="1">
      <w:start w:val="1"/>
      <w:numFmt w:val="bullet"/>
      <w:lvlText w:val="•"/>
      <w:lvlJc w:val="left"/>
      <w:pPr>
        <w:tabs>
          <w:tab w:val="num" w:pos="5040"/>
        </w:tabs>
        <w:ind w:left="5040" w:hanging="360"/>
      </w:pPr>
      <w:rPr>
        <w:rFonts w:ascii="Arial" w:hAnsi="Arial" w:hint="default"/>
      </w:rPr>
    </w:lvl>
    <w:lvl w:ilvl="7" w:tplc="53DED1D2" w:tentative="1">
      <w:start w:val="1"/>
      <w:numFmt w:val="bullet"/>
      <w:lvlText w:val="•"/>
      <w:lvlJc w:val="left"/>
      <w:pPr>
        <w:tabs>
          <w:tab w:val="num" w:pos="5760"/>
        </w:tabs>
        <w:ind w:left="5760" w:hanging="360"/>
      </w:pPr>
      <w:rPr>
        <w:rFonts w:ascii="Arial" w:hAnsi="Arial" w:hint="default"/>
      </w:rPr>
    </w:lvl>
    <w:lvl w:ilvl="8" w:tplc="0276A82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FEA19A7"/>
    <w:multiLevelType w:val="hybridMultilevel"/>
    <w:tmpl w:val="A0B6D806"/>
    <w:lvl w:ilvl="0" w:tplc="0262D0F0">
      <w:start w:val="1"/>
      <w:numFmt w:val="bullet"/>
      <w:lvlText w:val="•"/>
      <w:lvlJc w:val="left"/>
      <w:pPr>
        <w:tabs>
          <w:tab w:val="num" w:pos="720"/>
        </w:tabs>
        <w:ind w:left="720" w:hanging="360"/>
      </w:pPr>
      <w:rPr>
        <w:rFonts w:ascii="Arial" w:hAnsi="Arial" w:hint="default"/>
      </w:rPr>
    </w:lvl>
    <w:lvl w:ilvl="1" w:tplc="3E140790" w:tentative="1">
      <w:start w:val="1"/>
      <w:numFmt w:val="bullet"/>
      <w:lvlText w:val="•"/>
      <w:lvlJc w:val="left"/>
      <w:pPr>
        <w:tabs>
          <w:tab w:val="num" w:pos="1440"/>
        </w:tabs>
        <w:ind w:left="1440" w:hanging="360"/>
      </w:pPr>
      <w:rPr>
        <w:rFonts w:ascii="Arial" w:hAnsi="Arial" w:hint="default"/>
      </w:rPr>
    </w:lvl>
    <w:lvl w:ilvl="2" w:tplc="58287CB4" w:tentative="1">
      <w:start w:val="1"/>
      <w:numFmt w:val="bullet"/>
      <w:lvlText w:val="•"/>
      <w:lvlJc w:val="left"/>
      <w:pPr>
        <w:tabs>
          <w:tab w:val="num" w:pos="2160"/>
        </w:tabs>
        <w:ind w:left="2160" w:hanging="360"/>
      </w:pPr>
      <w:rPr>
        <w:rFonts w:ascii="Arial" w:hAnsi="Arial" w:hint="default"/>
      </w:rPr>
    </w:lvl>
    <w:lvl w:ilvl="3" w:tplc="9A68EDF4" w:tentative="1">
      <w:start w:val="1"/>
      <w:numFmt w:val="bullet"/>
      <w:lvlText w:val="•"/>
      <w:lvlJc w:val="left"/>
      <w:pPr>
        <w:tabs>
          <w:tab w:val="num" w:pos="2880"/>
        </w:tabs>
        <w:ind w:left="2880" w:hanging="360"/>
      </w:pPr>
      <w:rPr>
        <w:rFonts w:ascii="Arial" w:hAnsi="Arial" w:hint="default"/>
      </w:rPr>
    </w:lvl>
    <w:lvl w:ilvl="4" w:tplc="4C3E5600" w:tentative="1">
      <w:start w:val="1"/>
      <w:numFmt w:val="bullet"/>
      <w:lvlText w:val="•"/>
      <w:lvlJc w:val="left"/>
      <w:pPr>
        <w:tabs>
          <w:tab w:val="num" w:pos="3600"/>
        </w:tabs>
        <w:ind w:left="3600" w:hanging="360"/>
      </w:pPr>
      <w:rPr>
        <w:rFonts w:ascii="Arial" w:hAnsi="Arial" w:hint="default"/>
      </w:rPr>
    </w:lvl>
    <w:lvl w:ilvl="5" w:tplc="96944B8C" w:tentative="1">
      <w:start w:val="1"/>
      <w:numFmt w:val="bullet"/>
      <w:lvlText w:val="•"/>
      <w:lvlJc w:val="left"/>
      <w:pPr>
        <w:tabs>
          <w:tab w:val="num" w:pos="4320"/>
        </w:tabs>
        <w:ind w:left="4320" w:hanging="360"/>
      </w:pPr>
      <w:rPr>
        <w:rFonts w:ascii="Arial" w:hAnsi="Arial" w:hint="default"/>
      </w:rPr>
    </w:lvl>
    <w:lvl w:ilvl="6" w:tplc="D32A68FE" w:tentative="1">
      <w:start w:val="1"/>
      <w:numFmt w:val="bullet"/>
      <w:lvlText w:val="•"/>
      <w:lvlJc w:val="left"/>
      <w:pPr>
        <w:tabs>
          <w:tab w:val="num" w:pos="5040"/>
        </w:tabs>
        <w:ind w:left="5040" w:hanging="360"/>
      </w:pPr>
      <w:rPr>
        <w:rFonts w:ascii="Arial" w:hAnsi="Arial" w:hint="default"/>
      </w:rPr>
    </w:lvl>
    <w:lvl w:ilvl="7" w:tplc="62667DEA" w:tentative="1">
      <w:start w:val="1"/>
      <w:numFmt w:val="bullet"/>
      <w:lvlText w:val="•"/>
      <w:lvlJc w:val="left"/>
      <w:pPr>
        <w:tabs>
          <w:tab w:val="num" w:pos="5760"/>
        </w:tabs>
        <w:ind w:left="5760" w:hanging="360"/>
      </w:pPr>
      <w:rPr>
        <w:rFonts w:ascii="Arial" w:hAnsi="Arial" w:hint="default"/>
      </w:rPr>
    </w:lvl>
    <w:lvl w:ilvl="8" w:tplc="E152CA5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2FA1B09"/>
    <w:multiLevelType w:val="hybridMultilevel"/>
    <w:tmpl w:val="D7964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36D4372"/>
    <w:multiLevelType w:val="hybridMultilevel"/>
    <w:tmpl w:val="7EB44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CC747B"/>
    <w:multiLevelType w:val="hybridMultilevel"/>
    <w:tmpl w:val="236416B6"/>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3F40C29"/>
    <w:multiLevelType w:val="hybridMultilevel"/>
    <w:tmpl w:val="82DA6E6A"/>
    <w:lvl w:ilvl="0" w:tplc="4BC668F8">
      <w:start w:val="8"/>
      <w:numFmt w:val="bullet"/>
      <w:lvlText w:val="•"/>
      <w:lvlJc w:val="left"/>
      <w:pPr>
        <w:ind w:left="720" w:hanging="360"/>
      </w:pPr>
      <w:rPr>
        <w:rFonts w:ascii="Segoe UI" w:eastAsia="Times New Roman" w:hAnsi="Segoe UI" w:cs="Segoe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54A20F59"/>
    <w:multiLevelType w:val="hybridMultilevel"/>
    <w:tmpl w:val="E536C4BA"/>
    <w:lvl w:ilvl="0" w:tplc="4BC668F8">
      <w:start w:val="8"/>
      <w:numFmt w:val="bullet"/>
      <w:lvlText w:val="•"/>
      <w:lvlJc w:val="left"/>
      <w:pPr>
        <w:ind w:left="720" w:hanging="360"/>
      </w:pPr>
      <w:rPr>
        <w:rFonts w:ascii="Segoe UI" w:eastAsia="Times New Roman" w:hAnsi="Segoe UI" w:cs="Segoe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566C2778"/>
    <w:multiLevelType w:val="hybridMultilevel"/>
    <w:tmpl w:val="DEAE5D80"/>
    <w:lvl w:ilvl="0" w:tplc="590446F6">
      <w:start w:val="1"/>
      <w:numFmt w:val="bullet"/>
      <w:lvlText w:val="•"/>
      <w:lvlJc w:val="left"/>
      <w:pPr>
        <w:tabs>
          <w:tab w:val="num" w:pos="720"/>
        </w:tabs>
        <w:ind w:left="720" w:hanging="360"/>
      </w:pPr>
      <w:rPr>
        <w:rFonts w:ascii="Arial" w:hAnsi="Arial" w:hint="default"/>
      </w:rPr>
    </w:lvl>
    <w:lvl w:ilvl="1" w:tplc="E00A8EB6" w:tentative="1">
      <w:start w:val="1"/>
      <w:numFmt w:val="bullet"/>
      <w:lvlText w:val="•"/>
      <w:lvlJc w:val="left"/>
      <w:pPr>
        <w:tabs>
          <w:tab w:val="num" w:pos="1440"/>
        </w:tabs>
        <w:ind w:left="1440" w:hanging="360"/>
      </w:pPr>
      <w:rPr>
        <w:rFonts w:ascii="Arial" w:hAnsi="Arial" w:hint="default"/>
      </w:rPr>
    </w:lvl>
    <w:lvl w:ilvl="2" w:tplc="6FAA30CC" w:tentative="1">
      <w:start w:val="1"/>
      <w:numFmt w:val="bullet"/>
      <w:lvlText w:val="•"/>
      <w:lvlJc w:val="left"/>
      <w:pPr>
        <w:tabs>
          <w:tab w:val="num" w:pos="2160"/>
        </w:tabs>
        <w:ind w:left="2160" w:hanging="360"/>
      </w:pPr>
      <w:rPr>
        <w:rFonts w:ascii="Arial" w:hAnsi="Arial" w:hint="default"/>
      </w:rPr>
    </w:lvl>
    <w:lvl w:ilvl="3" w:tplc="810C18C2" w:tentative="1">
      <w:start w:val="1"/>
      <w:numFmt w:val="bullet"/>
      <w:lvlText w:val="•"/>
      <w:lvlJc w:val="left"/>
      <w:pPr>
        <w:tabs>
          <w:tab w:val="num" w:pos="2880"/>
        </w:tabs>
        <w:ind w:left="2880" w:hanging="360"/>
      </w:pPr>
      <w:rPr>
        <w:rFonts w:ascii="Arial" w:hAnsi="Arial" w:hint="default"/>
      </w:rPr>
    </w:lvl>
    <w:lvl w:ilvl="4" w:tplc="301CFC3E" w:tentative="1">
      <w:start w:val="1"/>
      <w:numFmt w:val="bullet"/>
      <w:lvlText w:val="•"/>
      <w:lvlJc w:val="left"/>
      <w:pPr>
        <w:tabs>
          <w:tab w:val="num" w:pos="3600"/>
        </w:tabs>
        <w:ind w:left="3600" w:hanging="360"/>
      </w:pPr>
      <w:rPr>
        <w:rFonts w:ascii="Arial" w:hAnsi="Arial" w:hint="default"/>
      </w:rPr>
    </w:lvl>
    <w:lvl w:ilvl="5" w:tplc="740C6DB8" w:tentative="1">
      <w:start w:val="1"/>
      <w:numFmt w:val="bullet"/>
      <w:lvlText w:val="•"/>
      <w:lvlJc w:val="left"/>
      <w:pPr>
        <w:tabs>
          <w:tab w:val="num" w:pos="4320"/>
        </w:tabs>
        <w:ind w:left="4320" w:hanging="360"/>
      </w:pPr>
      <w:rPr>
        <w:rFonts w:ascii="Arial" w:hAnsi="Arial" w:hint="default"/>
      </w:rPr>
    </w:lvl>
    <w:lvl w:ilvl="6" w:tplc="8AECE6C2" w:tentative="1">
      <w:start w:val="1"/>
      <w:numFmt w:val="bullet"/>
      <w:lvlText w:val="•"/>
      <w:lvlJc w:val="left"/>
      <w:pPr>
        <w:tabs>
          <w:tab w:val="num" w:pos="5040"/>
        </w:tabs>
        <w:ind w:left="5040" w:hanging="360"/>
      </w:pPr>
      <w:rPr>
        <w:rFonts w:ascii="Arial" w:hAnsi="Arial" w:hint="default"/>
      </w:rPr>
    </w:lvl>
    <w:lvl w:ilvl="7" w:tplc="26808976" w:tentative="1">
      <w:start w:val="1"/>
      <w:numFmt w:val="bullet"/>
      <w:lvlText w:val="•"/>
      <w:lvlJc w:val="left"/>
      <w:pPr>
        <w:tabs>
          <w:tab w:val="num" w:pos="5760"/>
        </w:tabs>
        <w:ind w:left="5760" w:hanging="360"/>
      </w:pPr>
      <w:rPr>
        <w:rFonts w:ascii="Arial" w:hAnsi="Arial" w:hint="default"/>
      </w:rPr>
    </w:lvl>
    <w:lvl w:ilvl="8" w:tplc="EB5A86DE"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571754E2"/>
    <w:multiLevelType w:val="hybridMultilevel"/>
    <w:tmpl w:val="546C1B6C"/>
    <w:lvl w:ilvl="0" w:tplc="81725094">
      <w:start w:val="1"/>
      <w:numFmt w:val="bullet"/>
      <w:lvlText w:val=""/>
      <w:lvlJc w:val="left"/>
      <w:pPr>
        <w:tabs>
          <w:tab w:val="num" w:pos="720"/>
        </w:tabs>
        <w:ind w:left="720" w:hanging="360"/>
      </w:pPr>
      <w:rPr>
        <w:rFonts w:ascii="Symbol" w:hAnsi="Symbol" w:hint="default"/>
      </w:rPr>
    </w:lvl>
    <w:lvl w:ilvl="1" w:tplc="AE627358" w:tentative="1">
      <w:start w:val="1"/>
      <w:numFmt w:val="bullet"/>
      <w:lvlText w:val=""/>
      <w:lvlJc w:val="left"/>
      <w:pPr>
        <w:tabs>
          <w:tab w:val="num" w:pos="1440"/>
        </w:tabs>
        <w:ind w:left="1440" w:hanging="360"/>
      </w:pPr>
      <w:rPr>
        <w:rFonts w:ascii="Symbol" w:hAnsi="Symbol" w:hint="default"/>
      </w:rPr>
    </w:lvl>
    <w:lvl w:ilvl="2" w:tplc="91ACDA3E" w:tentative="1">
      <w:start w:val="1"/>
      <w:numFmt w:val="bullet"/>
      <w:lvlText w:val=""/>
      <w:lvlJc w:val="left"/>
      <w:pPr>
        <w:tabs>
          <w:tab w:val="num" w:pos="2160"/>
        </w:tabs>
        <w:ind w:left="2160" w:hanging="360"/>
      </w:pPr>
      <w:rPr>
        <w:rFonts w:ascii="Symbol" w:hAnsi="Symbol" w:hint="default"/>
      </w:rPr>
    </w:lvl>
    <w:lvl w:ilvl="3" w:tplc="FF74B8B8" w:tentative="1">
      <w:start w:val="1"/>
      <w:numFmt w:val="bullet"/>
      <w:lvlText w:val=""/>
      <w:lvlJc w:val="left"/>
      <w:pPr>
        <w:tabs>
          <w:tab w:val="num" w:pos="2880"/>
        </w:tabs>
        <w:ind w:left="2880" w:hanging="360"/>
      </w:pPr>
      <w:rPr>
        <w:rFonts w:ascii="Symbol" w:hAnsi="Symbol" w:hint="default"/>
      </w:rPr>
    </w:lvl>
    <w:lvl w:ilvl="4" w:tplc="FF1687A4" w:tentative="1">
      <w:start w:val="1"/>
      <w:numFmt w:val="bullet"/>
      <w:lvlText w:val=""/>
      <w:lvlJc w:val="left"/>
      <w:pPr>
        <w:tabs>
          <w:tab w:val="num" w:pos="3600"/>
        </w:tabs>
        <w:ind w:left="3600" w:hanging="360"/>
      </w:pPr>
      <w:rPr>
        <w:rFonts w:ascii="Symbol" w:hAnsi="Symbol" w:hint="default"/>
      </w:rPr>
    </w:lvl>
    <w:lvl w:ilvl="5" w:tplc="06BA894C" w:tentative="1">
      <w:start w:val="1"/>
      <w:numFmt w:val="bullet"/>
      <w:lvlText w:val=""/>
      <w:lvlJc w:val="left"/>
      <w:pPr>
        <w:tabs>
          <w:tab w:val="num" w:pos="4320"/>
        </w:tabs>
        <w:ind w:left="4320" w:hanging="360"/>
      </w:pPr>
      <w:rPr>
        <w:rFonts w:ascii="Symbol" w:hAnsi="Symbol" w:hint="default"/>
      </w:rPr>
    </w:lvl>
    <w:lvl w:ilvl="6" w:tplc="C40447BA" w:tentative="1">
      <w:start w:val="1"/>
      <w:numFmt w:val="bullet"/>
      <w:lvlText w:val=""/>
      <w:lvlJc w:val="left"/>
      <w:pPr>
        <w:tabs>
          <w:tab w:val="num" w:pos="5040"/>
        </w:tabs>
        <w:ind w:left="5040" w:hanging="360"/>
      </w:pPr>
      <w:rPr>
        <w:rFonts w:ascii="Symbol" w:hAnsi="Symbol" w:hint="default"/>
      </w:rPr>
    </w:lvl>
    <w:lvl w:ilvl="7" w:tplc="21BA3834" w:tentative="1">
      <w:start w:val="1"/>
      <w:numFmt w:val="bullet"/>
      <w:lvlText w:val=""/>
      <w:lvlJc w:val="left"/>
      <w:pPr>
        <w:tabs>
          <w:tab w:val="num" w:pos="5760"/>
        </w:tabs>
        <w:ind w:left="5760" w:hanging="360"/>
      </w:pPr>
      <w:rPr>
        <w:rFonts w:ascii="Symbol" w:hAnsi="Symbol" w:hint="default"/>
      </w:rPr>
    </w:lvl>
    <w:lvl w:ilvl="8" w:tplc="9E7470D6" w:tentative="1">
      <w:start w:val="1"/>
      <w:numFmt w:val="bullet"/>
      <w:lvlText w:val=""/>
      <w:lvlJc w:val="left"/>
      <w:pPr>
        <w:tabs>
          <w:tab w:val="num" w:pos="6480"/>
        </w:tabs>
        <w:ind w:left="6480" w:hanging="360"/>
      </w:pPr>
      <w:rPr>
        <w:rFonts w:ascii="Symbol" w:hAnsi="Symbol" w:hint="default"/>
      </w:rPr>
    </w:lvl>
  </w:abstractNum>
  <w:abstractNum w:abstractNumId="45" w15:restartNumberingAfterBreak="0">
    <w:nsid w:val="5A4D0430"/>
    <w:multiLevelType w:val="hybridMultilevel"/>
    <w:tmpl w:val="A4C6D3FA"/>
    <w:lvl w:ilvl="0" w:tplc="C624DBA0">
      <w:start w:val="1"/>
      <w:numFmt w:val="bullet"/>
      <w:lvlText w:val="•"/>
      <w:lvlJc w:val="left"/>
      <w:pPr>
        <w:tabs>
          <w:tab w:val="num" w:pos="720"/>
        </w:tabs>
        <w:ind w:left="720" w:hanging="360"/>
      </w:pPr>
      <w:rPr>
        <w:rFonts w:ascii="Arial" w:hAnsi="Arial" w:hint="default"/>
      </w:rPr>
    </w:lvl>
    <w:lvl w:ilvl="1" w:tplc="089EEAD0" w:tentative="1">
      <w:start w:val="1"/>
      <w:numFmt w:val="bullet"/>
      <w:lvlText w:val="•"/>
      <w:lvlJc w:val="left"/>
      <w:pPr>
        <w:tabs>
          <w:tab w:val="num" w:pos="1440"/>
        </w:tabs>
        <w:ind w:left="1440" w:hanging="360"/>
      </w:pPr>
      <w:rPr>
        <w:rFonts w:ascii="Arial" w:hAnsi="Arial" w:hint="default"/>
      </w:rPr>
    </w:lvl>
    <w:lvl w:ilvl="2" w:tplc="F6162F18" w:tentative="1">
      <w:start w:val="1"/>
      <w:numFmt w:val="bullet"/>
      <w:lvlText w:val="•"/>
      <w:lvlJc w:val="left"/>
      <w:pPr>
        <w:tabs>
          <w:tab w:val="num" w:pos="2160"/>
        </w:tabs>
        <w:ind w:left="2160" w:hanging="360"/>
      </w:pPr>
      <w:rPr>
        <w:rFonts w:ascii="Arial" w:hAnsi="Arial" w:hint="default"/>
      </w:rPr>
    </w:lvl>
    <w:lvl w:ilvl="3" w:tplc="FD346EE6" w:tentative="1">
      <w:start w:val="1"/>
      <w:numFmt w:val="bullet"/>
      <w:lvlText w:val="•"/>
      <w:lvlJc w:val="left"/>
      <w:pPr>
        <w:tabs>
          <w:tab w:val="num" w:pos="2880"/>
        </w:tabs>
        <w:ind w:left="2880" w:hanging="360"/>
      </w:pPr>
      <w:rPr>
        <w:rFonts w:ascii="Arial" w:hAnsi="Arial" w:hint="default"/>
      </w:rPr>
    </w:lvl>
    <w:lvl w:ilvl="4" w:tplc="CABC2286" w:tentative="1">
      <w:start w:val="1"/>
      <w:numFmt w:val="bullet"/>
      <w:lvlText w:val="•"/>
      <w:lvlJc w:val="left"/>
      <w:pPr>
        <w:tabs>
          <w:tab w:val="num" w:pos="3600"/>
        </w:tabs>
        <w:ind w:left="3600" w:hanging="360"/>
      </w:pPr>
      <w:rPr>
        <w:rFonts w:ascii="Arial" w:hAnsi="Arial" w:hint="default"/>
      </w:rPr>
    </w:lvl>
    <w:lvl w:ilvl="5" w:tplc="F69EBCA6" w:tentative="1">
      <w:start w:val="1"/>
      <w:numFmt w:val="bullet"/>
      <w:lvlText w:val="•"/>
      <w:lvlJc w:val="left"/>
      <w:pPr>
        <w:tabs>
          <w:tab w:val="num" w:pos="4320"/>
        </w:tabs>
        <w:ind w:left="4320" w:hanging="360"/>
      </w:pPr>
      <w:rPr>
        <w:rFonts w:ascii="Arial" w:hAnsi="Arial" w:hint="default"/>
      </w:rPr>
    </w:lvl>
    <w:lvl w:ilvl="6" w:tplc="9F224B92" w:tentative="1">
      <w:start w:val="1"/>
      <w:numFmt w:val="bullet"/>
      <w:lvlText w:val="•"/>
      <w:lvlJc w:val="left"/>
      <w:pPr>
        <w:tabs>
          <w:tab w:val="num" w:pos="5040"/>
        </w:tabs>
        <w:ind w:left="5040" w:hanging="360"/>
      </w:pPr>
      <w:rPr>
        <w:rFonts w:ascii="Arial" w:hAnsi="Arial" w:hint="default"/>
      </w:rPr>
    </w:lvl>
    <w:lvl w:ilvl="7" w:tplc="8788EB32" w:tentative="1">
      <w:start w:val="1"/>
      <w:numFmt w:val="bullet"/>
      <w:lvlText w:val="•"/>
      <w:lvlJc w:val="left"/>
      <w:pPr>
        <w:tabs>
          <w:tab w:val="num" w:pos="5760"/>
        </w:tabs>
        <w:ind w:left="5760" w:hanging="360"/>
      </w:pPr>
      <w:rPr>
        <w:rFonts w:ascii="Arial" w:hAnsi="Arial" w:hint="default"/>
      </w:rPr>
    </w:lvl>
    <w:lvl w:ilvl="8" w:tplc="8534B2FA"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5EFE0E3E"/>
    <w:multiLevelType w:val="hybridMultilevel"/>
    <w:tmpl w:val="4B1E16AC"/>
    <w:lvl w:ilvl="0" w:tplc="277AF6F4">
      <w:start w:val="1"/>
      <w:numFmt w:val="bullet"/>
      <w:lvlText w:val="•"/>
      <w:lvlJc w:val="left"/>
      <w:pPr>
        <w:tabs>
          <w:tab w:val="num" w:pos="720"/>
        </w:tabs>
        <w:ind w:left="720" w:hanging="360"/>
      </w:pPr>
      <w:rPr>
        <w:rFonts w:ascii="Arial" w:hAnsi="Arial" w:hint="default"/>
      </w:rPr>
    </w:lvl>
    <w:lvl w:ilvl="1" w:tplc="AECC3FC8" w:tentative="1">
      <w:start w:val="1"/>
      <w:numFmt w:val="bullet"/>
      <w:lvlText w:val="•"/>
      <w:lvlJc w:val="left"/>
      <w:pPr>
        <w:tabs>
          <w:tab w:val="num" w:pos="1440"/>
        </w:tabs>
        <w:ind w:left="1440" w:hanging="360"/>
      </w:pPr>
      <w:rPr>
        <w:rFonts w:ascii="Arial" w:hAnsi="Arial" w:hint="default"/>
      </w:rPr>
    </w:lvl>
    <w:lvl w:ilvl="2" w:tplc="2AAEB378" w:tentative="1">
      <w:start w:val="1"/>
      <w:numFmt w:val="bullet"/>
      <w:lvlText w:val="•"/>
      <w:lvlJc w:val="left"/>
      <w:pPr>
        <w:tabs>
          <w:tab w:val="num" w:pos="2160"/>
        </w:tabs>
        <w:ind w:left="2160" w:hanging="360"/>
      </w:pPr>
      <w:rPr>
        <w:rFonts w:ascii="Arial" w:hAnsi="Arial" w:hint="default"/>
      </w:rPr>
    </w:lvl>
    <w:lvl w:ilvl="3" w:tplc="91A29CBA" w:tentative="1">
      <w:start w:val="1"/>
      <w:numFmt w:val="bullet"/>
      <w:lvlText w:val="•"/>
      <w:lvlJc w:val="left"/>
      <w:pPr>
        <w:tabs>
          <w:tab w:val="num" w:pos="2880"/>
        </w:tabs>
        <w:ind w:left="2880" w:hanging="360"/>
      </w:pPr>
      <w:rPr>
        <w:rFonts w:ascii="Arial" w:hAnsi="Arial" w:hint="default"/>
      </w:rPr>
    </w:lvl>
    <w:lvl w:ilvl="4" w:tplc="2F02D3A8" w:tentative="1">
      <w:start w:val="1"/>
      <w:numFmt w:val="bullet"/>
      <w:lvlText w:val="•"/>
      <w:lvlJc w:val="left"/>
      <w:pPr>
        <w:tabs>
          <w:tab w:val="num" w:pos="3600"/>
        </w:tabs>
        <w:ind w:left="3600" w:hanging="360"/>
      </w:pPr>
      <w:rPr>
        <w:rFonts w:ascii="Arial" w:hAnsi="Arial" w:hint="default"/>
      </w:rPr>
    </w:lvl>
    <w:lvl w:ilvl="5" w:tplc="93A47CD2" w:tentative="1">
      <w:start w:val="1"/>
      <w:numFmt w:val="bullet"/>
      <w:lvlText w:val="•"/>
      <w:lvlJc w:val="left"/>
      <w:pPr>
        <w:tabs>
          <w:tab w:val="num" w:pos="4320"/>
        </w:tabs>
        <w:ind w:left="4320" w:hanging="360"/>
      </w:pPr>
      <w:rPr>
        <w:rFonts w:ascii="Arial" w:hAnsi="Arial" w:hint="default"/>
      </w:rPr>
    </w:lvl>
    <w:lvl w:ilvl="6" w:tplc="1CB23CE0" w:tentative="1">
      <w:start w:val="1"/>
      <w:numFmt w:val="bullet"/>
      <w:lvlText w:val="•"/>
      <w:lvlJc w:val="left"/>
      <w:pPr>
        <w:tabs>
          <w:tab w:val="num" w:pos="5040"/>
        </w:tabs>
        <w:ind w:left="5040" w:hanging="360"/>
      </w:pPr>
      <w:rPr>
        <w:rFonts w:ascii="Arial" w:hAnsi="Arial" w:hint="default"/>
      </w:rPr>
    </w:lvl>
    <w:lvl w:ilvl="7" w:tplc="CD20C6CC" w:tentative="1">
      <w:start w:val="1"/>
      <w:numFmt w:val="bullet"/>
      <w:lvlText w:val="•"/>
      <w:lvlJc w:val="left"/>
      <w:pPr>
        <w:tabs>
          <w:tab w:val="num" w:pos="5760"/>
        </w:tabs>
        <w:ind w:left="5760" w:hanging="360"/>
      </w:pPr>
      <w:rPr>
        <w:rFonts w:ascii="Arial" w:hAnsi="Arial" w:hint="default"/>
      </w:rPr>
    </w:lvl>
    <w:lvl w:ilvl="8" w:tplc="FBCC597C"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600E55BF"/>
    <w:multiLevelType w:val="hybridMultilevel"/>
    <w:tmpl w:val="A3F204C8"/>
    <w:lvl w:ilvl="0" w:tplc="C7CC6C08">
      <w:start w:val="1"/>
      <w:numFmt w:val="bullet"/>
      <w:lvlText w:val="•"/>
      <w:lvlJc w:val="left"/>
      <w:pPr>
        <w:tabs>
          <w:tab w:val="num" w:pos="720"/>
        </w:tabs>
        <w:ind w:left="720" w:hanging="360"/>
      </w:pPr>
      <w:rPr>
        <w:rFonts w:ascii="Arial" w:hAnsi="Arial" w:hint="default"/>
      </w:rPr>
    </w:lvl>
    <w:lvl w:ilvl="1" w:tplc="E2103B48" w:tentative="1">
      <w:start w:val="1"/>
      <w:numFmt w:val="bullet"/>
      <w:lvlText w:val="•"/>
      <w:lvlJc w:val="left"/>
      <w:pPr>
        <w:tabs>
          <w:tab w:val="num" w:pos="1440"/>
        </w:tabs>
        <w:ind w:left="1440" w:hanging="360"/>
      </w:pPr>
      <w:rPr>
        <w:rFonts w:ascii="Arial" w:hAnsi="Arial" w:hint="default"/>
      </w:rPr>
    </w:lvl>
    <w:lvl w:ilvl="2" w:tplc="927C46AE" w:tentative="1">
      <w:start w:val="1"/>
      <w:numFmt w:val="bullet"/>
      <w:lvlText w:val="•"/>
      <w:lvlJc w:val="left"/>
      <w:pPr>
        <w:tabs>
          <w:tab w:val="num" w:pos="2160"/>
        </w:tabs>
        <w:ind w:left="2160" w:hanging="360"/>
      </w:pPr>
      <w:rPr>
        <w:rFonts w:ascii="Arial" w:hAnsi="Arial" w:hint="default"/>
      </w:rPr>
    </w:lvl>
    <w:lvl w:ilvl="3" w:tplc="E132C814" w:tentative="1">
      <w:start w:val="1"/>
      <w:numFmt w:val="bullet"/>
      <w:lvlText w:val="•"/>
      <w:lvlJc w:val="left"/>
      <w:pPr>
        <w:tabs>
          <w:tab w:val="num" w:pos="2880"/>
        </w:tabs>
        <w:ind w:left="2880" w:hanging="360"/>
      </w:pPr>
      <w:rPr>
        <w:rFonts w:ascii="Arial" w:hAnsi="Arial" w:hint="default"/>
      </w:rPr>
    </w:lvl>
    <w:lvl w:ilvl="4" w:tplc="44DC00B2" w:tentative="1">
      <w:start w:val="1"/>
      <w:numFmt w:val="bullet"/>
      <w:lvlText w:val="•"/>
      <w:lvlJc w:val="left"/>
      <w:pPr>
        <w:tabs>
          <w:tab w:val="num" w:pos="3600"/>
        </w:tabs>
        <w:ind w:left="3600" w:hanging="360"/>
      </w:pPr>
      <w:rPr>
        <w:rFonts w:ascii="Arial" w:hAnsi="Arial" w:hint="default"/>
      </w:rPr>
    </w:lvl>
    <w:lvl w:ilvl="5" w:tplc="EF424912" w:tentative="1">
      <w:start w:val="1"/>
      <w:numFmt w:val="bullet"/>
      <w:lvlText w:val="•"/>
      <w:lvlJc w:val="left"/>
      <w:pPr>
        <w:tabs>
          <w:tab w:val="num" w:pos="4320"/>
        </w:tabs>
        <w:ind w:left="4320" w:hanging="360"/>
      </w:pPr>
      <w:rPr>
        <w:rFonts w:ascii="Arial" w:hAnsi="Arial" w:hint="default"/>
      </w:rPr>
    </w:lvl>
    <w:lvl w:ilvl="6" w:tplc="B4BE7AAA" w:tentative="1">
      <w:start w:val="1"/>
      <w:numFmt w:val="bullet"/>
      <w:lvlText w:val="•"/>
      <w:lvlJc w:val="left"/>
      <w:pPr>
        <w:tabs>
          <w:tab w:val="num" w:pos="5040"/>
        </w:tabs>
        <w:ind w:left="5040" w:hanging="360"/>
      </w:pPr>
      <w:rPr>
        <w:rFonts w:ascii="Arial" w:hAnsi="Arial" w:hint="default"/>
      </w:rPr>
    </w:lvl>
    <w:lvl w:ilvl="7" w:tplc="4E989808" w:tentative="1">
      <w:start w:val="1"/>
      <w:numFmt w:val="bullet"/>
      <w:lvlText w:val="•"/>
      <w:lvlJc w:val="left"/>
      <w:pPr>
        <w:tabs>
          <w:tab w:val="num" w:pos="5760"/>
        </w:tabs>
        <w:ind w:left="5760" w:hanging="360"/>
      </w:pPr>
      <w:rPr>
        <w:rFonts w:ascii="Arial" w:hAnsi="Arial" w:hint="default"/>
      </w:rPr>
    </w:lvl>
    <w:lvl w:ilvl="8" w:tplc="F4B66B18"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62937588"/>
    <w:multiLevelType w:val="hybridMultilevel"/>
    <w:tmpl w:val="82381D5E"/>
    <w:lvl w:ilvl="0" w:tplc="4BC668F8">
      <w:start w:val="8"/>
      <w:numFmt w:val="bullet"/>
      <w:lvlText w:val="•"/>
      <w:lvlJc w:val="left"/>
      <w:pPr>
        <w:ind w:left="720" w:hanging="360"/>
      </w:pPr>
      <w:rPr>
        <w:rFonts w:ascii="Segoe UI" w:eastAsia="Times New Roman" w:hAnsi="Segoe UI" w:cs="Segoe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62F8087E"/>
    <w:multiLevelType w:val="hybridMultilevel"/>
    <w:tmpl w:val="FA0E89C8"/>
    <w:lvl w:ilvl="0" w:tplc="4986E770">
      <w:start w:val="1"/>
      <w:numFmt w:val="bullet"/>
      <w:lvlText w:val="•"/>
      <w:lvlJc w:val="left"/>
      <w:pPr>
        <w:tabs>
          <w:tab w:val="num" w:pos="720"/>
        </w:tabs>
        <w:ind w:left="720" w:hanging="360"/>
      </w:pPr>
      <w:rPr>
        <w:rFonts w:ascii="Arial" w:hAnsi="Arial" w:hint="default"/>
      </w:rPr>
    </w:lvl>
    <w:lvl w:ilvl="1" w:tplc="7806D8AA" w:tentative="1">
      <w:start w:val="1"/>
      <w:numFmt w:val="bullet"/>
      <w:lvlText w:val="•"/>
      <w:lvlJc w:val="left"/>
      <w:pPr>
        <w:tabs>
          <w:tab w:val="num" w:pos="1440"/>
        </w:tabs>
        <w:ind w:left="1440" w:hanging="360"/>
      </w:pPr>
      <w:rPr>
        <w:rFonts w:ascii="Arial" w:hAnsi="Arial" w:hint="default"/>
      </w:rPr>
    </w:lvl>
    <w:lvl w:ilvl="2" w:tplc="B3C65C80" w:tentative="1">
      <w:start w:val="1"/>
      <w:numFmt w:val="bullet"/>
      <w:lvlText w:val="•"/>
      <w:lvlJc w:val="left"/>
      <w:pPr>
        <w:tabs>
          <w:tab w:val="num" w:pos="2160"/>
        </w:tabs>
        <w:ind w:left="2160" w:hanging="360"/>
      </w:pPr>
      <w:rPr>
        <w:rFonts w:ascii="Arial" w:hAnsi="Arial" w:hint="default"/>
      </w:rPr>
    </w:lvl>
    <w:lvl w:ilvl="3" w:tplc="0D444908" w:tentative="1">
      <w:start w:val="1"/>
      <w:numFmt w:val="bullet"/>
      <w:lvlText w:val="•"/>
      <w:lvlJc w:val="left"/>
      <w:pPr>
        <w:tabs>
          <w:tab w:val="num" w:pos="2880"/>
        </w:tabs>
        <w:ind w:left="2880" w:hanging="360"/>
      </w:pPr>
      <w:rPr>
        <w:rFonts w:ascii="Arial" w:hAnsi="Arial" w:hint="default"/>
      </w:rPr>
    </w:lvl>
    <w:lvl w:ilvl="4" w:tplc="110C7BF8" w:tentative="1">
      <w:start w:val="1"/>
      <w:numFmt w:val="bullet"/>
      <w:lvlText w:val="•"/>
      <w:lvlJc w:val="left"/>
      <w:pPr>
        <w:tabs>
          <w:tab w:val="num" w:pos="3600"/>
        </w:tabs>
        <w:ind w:left="3600" w:hanging="360"/>
      </w:pPr>
      <w:rPr>
        <w:rFonts w:ascii="Arial" w:hAnsi="Arial" w:hint="default"/>
      </w:rPr>
    </w:lvl>
    <w:lvl w:ilvl="5" w:tplc="4330F9B0" w:tentative="1">
      <w:start w:val="1"/>
      <w:numFmt w:val="bullet"/>
      <w:lvlText w:val="•"/>
      <w:lvlJc w:val="left"/>
      <w:pPr>
        <w:tabs>
          <w:tab w:val="num" w:pos="4320"/>
        </w:tabs>
        <w:ind w:left="4320" w:hanging="360"/>
      </w:pPr>
      <w:rPr>
        <w:rFonts w:ascii="Arial" w:hAnsi="Arial" w:hint="default"/>
      </w:rPr>
    </w:lvl>
    <w:lvl w:ilvl="6" w:tplc="7714DD70" w:tentative="1">
      <w:start w:val="1"/>
      <w:numFmt w:val="bullet"/>
      <w:lvlText w:val="•"/>
      <w:lvlJc w:val="left"/>
      <w:pPr>
        <w:tabs>
          <w:tab w:val="num" w:pos="5040"/>
        </w:tabs>
        <w:ind w:left="5040" w:hanging="360"/>
      </w:pPr>
      <w:rPr>
        <w:rFonts w:ascii="Arial" w:hAnsi="Arial" w:hint="default"/>
      </w:rPr>
    </w:lvl>
    <w:lvl w:ilvl="7" w:tplc="CDA60104" w:tentative="1">
      <w:start w:val="1"/>
      <w:numFmt w:val="bullet"/>
      <w:lvlText w:val="•"/>
      <w:lvlJc w:val="left"/>
      <w:pPr>
        <w:tabs>
          <w:tab w:val="num" w:pos="5760"/>
        </w:tabs>
        <w:ind w:left="5760" w:hanging="360"/>
      </w:pPr>
      <w:rPr>
        <w:rFonts w:ascii="Arial" w:hAnsi="Arial" w:hint="default"/>
      </w:rPr>
    </w:lvl>
    <w:lvl w:ilvl="8" w:tplc="77A8C472"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65AB1E23"/>
    <w:multiLevelType w:val="hybridMultilevel"/>
    <w:tmpl w:val="8A5C8660"/>
    <w:lvl w:ilvl="0" w:tplc="4BC668F8">
      <w:start w:val="8"/>
      <w:numFmt w:val="bullet"/>
      <w:lvlText w:val="•"/>
      <w:lvlJc w:val="left"/>
      <w:pPr>
        <w:ind w:left="720" w:hanging="360"/>
      </w:pPr>
      <w:rPr>
        <w:rFonts w:ascii="Segoe UI" w:eastAsia="Times New Roman" w:hAnsi="Segoe UI" w:cs="Segoe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6A6861FC"/>
    <w:multiLevelType w:val="hybridMultilevel"/>
    <w:tmpl w:val="73144182"/>
    <w:lvl w:ilvl="0" w:tplc="78C8EB22">
      <w:start w:val="1"/>
      <w:numFmt w:val="bullet"/>
      <w:lvlText w:val=""/>
      <w:lvlJc w:val="left"/>
      <w:pPr>
        <w:tabs>
          <w:tab w:val="num" w:pos="720"/>
        </w:tabs>
        <w:ind w:left="720" w:hanging="360"/>
      </w:pPr>
      <w:rPr>
        <w:rFonts w:ascii="Symbol" w:hAnsi="Symbol" w:hint="default"/>
      </w:rPr>
    </w:lvl>
    <w:lvl w:ilvl="1" w:tplc="32A0A78A" w:tentative="1">
      <w:start w:val="1"/>
      <w:numFmt w:val="bullet"/>
      <w:lvlText w:val=""/>
      <w:lvlJc w:val="left"/>
      <w:pPr>
        <w:tabs>
          <w:tab w:val="num" w:pos="1440"/>
        </w:tabs>
        <w:ind w:left="1440" w:hanging="360"/>
      </w:pPr>
      <w:rPr>
        <w:rFonts w:ascii="Symbol" w:hAnsi="Symbol" w:hint="default"/>
      </w:rPr>
    </w:lvl>
    <w:lvl w:ilvl="2" w:tplc="F38E1D66" w:tentative="1">
      <w:start w:val="1"/>
      <w:numFmt w:val="bullet"/>
      <w:lvlText w:val=""/>
      <w:lvlJc w:val="left"/>
      <w:pPr>
        <w:tabs>
          <w:tab w:val="num" w:pos="2160"/>
        </w:tabs>
        <w:ind w:left="2160" w:hanging="360"/>
      </w:pPr>
      <w:rPr>
        <w:rFonts w:ascii="Symbol" w:hAnsi="Symbol" w:hint="default"/>
      </w:rPr>
    </w:lvl>
    <w:lvl w:ilvl="3" w:tplc="53D23412" w:tentative="1">
      <w:start w:val="1"/>
      <w:numFmt w:val="bullet"/>
      <w:lvlText w:val=""/>
      <w:lvlJc w:val="left"/>
      <w:pPr>
        <w:tabs>
          <w:tab w:val="num" w:pos="2880"/>
        </w:tabs>
        <w:ind w:left="2880" w:hanging="360"/>
      </w:pPr>
      <w:rPr>
        <w:rFonts w:ascii="Symbol" w:hAnsi="Symbol" w:hint="default"/>
      </w:rPr>
    </w:lvl>
    <w:lvl w:ilvl="4" w:tplc="03C01F32" w:tentative="1">
      <w:start w:val="1"/>
      <w:numFmt w:val="bullet"/>
      <w:lvlText w:val=""/>
      <w:lvlJc w:val="left"/>
      <w:pPr>
        <w:tabs>
          <w:tab w:val="num" w:pos="3600"/>
        </w:tabs>
        <w:ind w:left="3600" w:hanging="360"/>
      </w:pPr>
      <w:rPr>
        <w:rFonts w:ascii="Symbol" w:hAnsi="Symbol" w:hint="default"/>
      </w:rPr>
    </w:lvl>
    <w:lvl w:ilvl="5" w:tplc="170A4678" w:tentative="1">
      <w:start w:val="1"/>
      <w:numFmt w:val="bullet"/>
      <w:lvlText w:val=""/>
      <w:lvlJc w:val="left"/>
      <w:pPr>
        <w:tabs>
          <w:tab w:val="num" w:pos="4320"/>
        </w:tabs>
        <w:ind w:left="4320" w:hanging="360"/>
      </w:pPr>
      <w:rPr>
        <w:rFonts w:ascii="Symbol" w:hAnsi="Symbol" w:hint="default"/>
      </w:rPr>
    </w:lvl>
    <w:lvl w:ilvl="6" w:tplc="E282154A" w:tentative="1">
      <w:start w:val="1"/>
      <w:numFmt w:val="bullet"/>
      <w:lvlText w:val=""/>
      <w:lvlJc w:val="left"/>
      <w:pPr>
        <w:tabs>
          <w:tab w:val="num" w:pos="5040"/>
        </w:tabs>
        <w:ind w:left="5040" w:hanging="360"/>
      </w:pPr>
      <w:rPr>
        <w:rFonts w:ascii="Symbol" w:hAnsi="Symbol" w:hint="default"/>
      </w:rPr>
    </w:lvl>
    <w:lvl w:ilvl="7" w:tplc="F6942EF6" w:tentative="1">
      <w:start w:val="1"/>
      <w:numFmt w:val="bullet"/>
      <w:lvlText w:val=""/>
      <w:lvlJc w:val="left"/>
      <w:pPr>
        <w:tabs>
          <w:tab w:val="num" w:pos="5760"/>
        </w:tabs>
        <w:ind w:left="5760" w:hanging="360"/>
      </w:pPr>
      <w:rPr>
        <w:rFonts w:ascii="Symbol" w:hAnsi="Symbol" w:hint="default"/>
      </w:rPr>
    </w:lvl>
    <w:lvl w:ilvl="8" w:tplc="1B14590E" w:tentative="1">
      <w:start w:val="1"/>
      <w:numFmt w:val="bullet"/>
      <w:lvlText w:val=""/>
      <w:lvlJc w:val="left"/>
      <w:pPr>
        <w:tabs>
          <w:tab w:val="num" w:pos="6480"/>
        </w:tabs>
        <w:ind w:left="6480" w:hanging="360"/>
      </w:pPr>
      <w:rPr>
        <w:rFonts w:ascii="Symbol" w:hAnsi="Symbol" w:hint="default"/>
      </w:rPr>
    </w:lvl>
  </w:abstractNum>
  <w:abstractNum w:abstractNumId="52" w15:restartNumberingAfterBreak="0">
    <w:nsid w:val="6CAD6871"/>
    <w:multiLevelType w:val="hybridMultilevel"/>
    <w:tmpl w:val="3C5E3D88"/>
    <w:lvl w:ilvl="0" w:tplc="63F06F4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6D7A1DDF"/>
    <w:multiLevelType w:val="hybridMultilevel"/>
    <w:tmpl w:val="764A50E2"/>
    <w:lvl w:ilvl="0" w:tplc="4320B7C4">
      <w:start w:val="1"/>
      <w:numFmt w:val="bullet"/>
      <w:lvlText w:val="•"/>
      <w:lvlJc w:val="left"/>
      <w:pPr>
        <w:tabs>
          <w:tab w:val="num" w:pos="720"/>
        </w:tabs>
        <w:ind w:left="720" w:hanging="360"/>
      </w:pPr>
      <w:rPr>
        <w:rFonts w:ascii="Arial" w:hAnsi="Arial" w:hint="default"/>
      </w:rPr>
    </w:lvl>
    <w:lvl w:ilvl="1" w:tplc="6F14B824" w:tentative="1">
      <w:start w:val="1"/>
      <w:numFmt w:val="bullet"/>
      <w:lvlText w:val="•"/>
      <w:lvlJc w:val="left"/>
      <w:pPr>
        <w:tabs>
          <w:tab w:val="num" w:pos="1440"/>
        </w:tabs>
        <w:ind w:left="1440" w:hanging="360"/>
      </w:pPr>
      <w:rPr>
        <w:rFonts w:ascii="Arial" w:hAnsi="Arial" w:hint="default"/>
      </w:rPr>
    </w:lvl>
    <w:lvl w:ilvl="2" w:tplc="E5660CC2" w:tentative="1">
      <w:start w:val="1"/>
      <w:numFmt w:val="bullet"/>
      <w:lvlText w:val="•"/>
      <w:lvlJc w:val="left"/>
      <w:pPr>
        <w:tabs>
          <w:tab w:val="num" w:pos="2160"/>
        </w:tabs>
        <w:ind w:left="2160" w:hanging="360"/>
      </w:pPr>
      <w:rPr>
        <w:rFonts w:ascii="Arial" w:hAnsi="Arial" w:hint="default"/>
      </w:rPr>
    </w:lvl>
    <w:lvl w:ilvl="3" w:tplc="B614BC96" w:tentative="1">
      <w:start w:val="1"/>
      <w:numFmt w:val="bullet"/>
      <w:lvlText w:val="•"/>
      <w:lvlJc w:val="left"/>
      <w:pPr>
        <w:tabs>
          <w:tab w:val="num" w:pos="2880"/>
        </w:tabs>
        <w:ind w:left="2880" w:hanging="360"/>
      </w:pPr>
      <w:rPr>
        <w:rFonts w:ascii="Arial" w:hAnsi="Arial" w:hint="default"/>
      </w:rPr>
    </w:lvl>
    <w:lvl w:ilvl="4" w:tplc="70EA63C0" w:tentative="1">
      <w:start w:val="1"/>
      <w:numFmt w:val="bullet"/>
      <w:lvlText w:val="•"/>
      <w:lvlJc w:val="left"/>
      <w:pPr>
        <w:tabs>
          <w:tab w:val="num" w:pos="3600"/>
        </w:tabs>
        <w:ind w:left="3600" w:hanging="360"/>
      </w:pPr>
      <w:rPr>
        <w:rFonts w:ascii="Arial" w:hAnsi="Arial" w:hint="default"/>
      </w:rPr>
    </w:lvl>
    <w:lvl w:ilvl="5" w:tplc="454AA648" w:tentative="1">
      <w:start w:val="1"/>
      <w:numFmt w:val="bullet"/>
      <w:lvlText w:val="•"/>
      <w:lvlJc w:val="left"/>
      <w:pPr>
        <w:tabs>
          <w:tab w:val="num" w:pos="4320"/>
        </w:tabs>
        <w:ind w:left="4320" w:hanging="360"/>
      </w:pPr>
      <w:rPr>
        <w:rFonts w:ascii="Arial" w:hAnsi="Arial" w:hint="default"/>
      </w:rPr>
    </w:lvl>
    <w:lvl w:ilvl="6" w:tplc="B0BE1E9A" w:tentative="1">
      <w:start w:val="1"/>
      <w:numFmt w:val="bullet"/>
      <w:lvlText w:val="•"/>
      <w:lvlJc w:val="left"/>
      <w:pPr>
        <w:tabs>
          <w:tab w:val="num" w:pos="5040"/>
        </w:tabs>
        <w:ind w:left="5040" w:hanging="360"/>
      </w:pPr>
      <w:rPr>
        <w:rFonts w:ascii="Arial" w:hAnsi="Arial" w:hint="default"/>
      </w:rPr>
    </w:lvl>
    <w:lvl w:ilvl="7" w:tplc="5DF03A8E" w:tentative="1">
      <w:start w:val="1"/>
      <w:numFmt w:val="bullet"/>
      <w:lvlText w:val="•"/>
      <w:lvlJc w:val="left"/>
      <w:pPr>
        <w:tabs>
          <w:tab w:val="num" w:pos="5760"/>
        </w:tabs>
        <w:ind w:left="5760" w:hanging="360"/>
      </w:pPr>
      <w:rPr>
        <w:rFonts w:ascii="Arial" w:hAnsi="Arial" w:hint="default"/>
      </w:rPr>
    </w:lvl>
    <w:lvl w:ilvl="8" w:tplc="E29620F8"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6FAF5B56"/>
    <w:multiLevelType w:val="hybridMultilevel"/>
    <w:tmpl w:val="54DC0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3B3771D"/>
    <w:multiLevelType w:val="hybridMultilevel"/>
    <w:tmpl w:val="E69ECD38"/>
    <w:lvl w:ilvl="0" w:tplc="8F48248A">
      <w:start w:val="1"/>
      <w:numFmt w:val="bullet"/>
      <w:lvlText w:val=""/>
      <w:lvlJc w:val="left"/>
      <w:pPr>
        <w:tabs>
          <w:tab w:val="num" w:pos="720"/>
        </w:tabs>
        <w:ind w:left="720" w:hanging="360"/>
      </w:pPr>
      <w:rPr>
        <w:rFonts w:ascii="Symbol" w:hAnsi="Symbol" w:hint="default"/>
      </w:rPr>
    </w:lvl>
    <w:lvl w:ilvl="1" w:tplc="0B9A8090" w:tentative="1">
      <w:start w:val="1"/>
      <w:numFmt w:val="bullet"/>
      <w:lvlText w:val=""/>
      <w:lvlJc w:val="left"/>
      <w:pPr>
        <w:tabs>
          <w:tab w:val="num" w:pos="1440"/>
        </w:tabs>
        <w:ind w:left="1440" w:hanging="360"/>
      </w:pPr>
      <w:rPr>
        <w:rFonts w:ascii="Symbol" w:hAnsi="Symbol" w:hint="default"/>
      </w:rPr>
    </w:lvl>
    <w:lvl w:ilvl="2" w:tplc="8D463DEE" w:tentative="1">
      <w:start w:val="1"/>
      <w:numFmt w:val="bullet"/>
      <w:lvlText w:val=""/>
      <w:lvlJc w:val="left"/>
      <w:pPr>
        <w:tabs>
          <w:tab w:val="num" w:pos="2160"/>
        </w:tabs>
        <w:ind w:left="2160" w:hanging="360"/>
      </w:pPr>
      <w:rPr>
        <w:rFonts w:ascii="Symbol" w:hAnsi="Symbol" w:hint="default"/>
      </w:rPr>
    </w:lvl>
    <w:lvl w:ilvl="3" w:tplc="405201EE" w:tentative="1">
      <w:start w:val="1"/>
      <w:numFmt w:val="bullet"/>
      <w:lvlText w:val=""/>
      <w:lvlJc w:val="left"/>
      <w:pPr>
        <w:tabs>
          <w:tab w:val="num" w:pos="2880"/>
        </w:tabs>
        <w:ind w:left="2880" w:hanging="360"/>
      </w:pPr>
      <w:rPr>
        <w:rFonts w:ascii="Symbol" w:hAnsi="Symbol" w:hint="default"/>
      </w:rPr>
    </w:lvl>
    <w:lvl w:ilvl="4" w:tplc="5A6AF0FE" w:tentative="1">
      <w:start w:val="1"/>
      <w:numFmt w:val="bullet"/>
      <w:lvlText w:val=""/>
      <w:lvlJc w:val="left"/>
      <w:pPr>
        <w:tabs>
          <w:tab w:val="num" w:pos="3600"/>
        </w:tabs>
        <w:ind w:left="3600" w:hanging="360"/>
      </w:pPr>
      <w:rPr>
        <w:rFonts w:ascii="Symbol" w:hAnsi="Symbol" w:hint="default"/>
      </w:rPr>
    </w:lvl>
    <w:lvl w:ilvl="5" w:tplc="CE7E397A" w:tentative="1">
      <w:start w:val="1"/>
      <w:numFmt w:val="bullet"/>
      <w:lvlText w:val=""/>
      <w:lvlJc w:val="left"/>
      <w:pPr>
        <w:tabs>
          <w:tab w:val="num" w:pos="4320"/>
        </w:tabs>
        <w:ind w:left="4320" w:hanging="360"/>
      </w:pPr>
      <w:rPr>
        <w:rFonts w:ascii="Symbol" w:hAnsi="Symbol" w:hint="default"/>
      </w:rPr>
    </w:lvl>
    <w:lvl w:ilvl="6" w:tplc="7E224C1C" w:tentative="1">
      <w:start w:val="1"/>
      <w:numFmt w:val="bullet"/>
      <w:lvlText w:val=""/>
      <w:lvlJc w:val="left"/>
      <w:pPr>
        <w:tabs>
          <w:tab w:val="num" w:pos="5040"/>
        </w:tabs>
        <w:ind w:left="5040" w:hanging="360"/>
      </w:pPr>
      <w:rPr>
        <w:rFonts w:ascii="Symbol" w:hAnsi="Symbol" w:hint="default"/>
      </w:rPr>
    </w:lvl>
    <w:lvl w:ilvl="7" w:tplc="2DE63B44" w:tentative="1">
      <w:start w:val="1"/>
      <w:numFmt w:val="bullet"/>
      <w:lvlText w:val=""/>
      <w:lvlJc w:val="left"/>
      <w:pPr>
        <w:tabs>
          <w:tab w:val="num" w:pos="5760"/>
        </w:tabs>
        <w:ind w:left="5760" w:hanging="360"/>
      </w:pPr>
      <w:rPr>
        <w:rFonts w:ascii="Symbol" w:hAnsi="Symbol" w:hint="default"/>
      </w:rPr>
    </w:lvl>
    <w:lvl w:ilvl="8" w:tplc="1EC85766" w:tentative="1">
      <w:start w:val="1"/>
      <w:numFmt w:val="bullet"/>
      <w:lvlText w:val=""/>
      <w:lvlJc w:val="left"/>
      <w:pPr>
        <w:tabs>
          <w:tab w:val="num" w:pos="6480"/>
        </w:tabs>
        <w:ind w:left="6480" w:hanging="360"/>
      </w:pPr>
      <w:rPr>
        <w:rFonts w:ascii="Symbol" w:hAnsi="Symbol" w:hint="default"/>
      </w:rPr>
    </w:lvl>
  </w:abstractNum>
  <w:abstractNum w:abstractNumId="56" w15:restartNumberingAfterBreak="0">
    <w:nsid w:val="73E73EA6"/>
    <w:multiLevelType w:val="hybridMultilevel"/>
    <w:tmpl w:val="5538E002"/>
    <w:lvl w:ilvl="0" w:tplc="384C08FE">
      <w:start w:val="1"/>
      <w:numFmt w:val="bullet"/>
      <w:lvlText w:val="•"/>
      <w:lvlJc w:val="left"/>
      <w:pPr>
        <w:tabs>
          <w:tab w:val="num" w:pos="720"/>
        </w:tabs>
        <w:ind w:left="720" w:hanging="360"/>
      </w:pPr>
      <w:rPr>
        <w:rFonts w:ascii="Arial" w:hAnsi="Arial" w:hint="default"/>
      </w:rPr>
    </w:lvl>
    <w:lvl w:ilvl="1" w:tplc="50F2B982" w:tentative="1">
      <w:start w:val="1"/>
      <w:numFmt w:val="bullet"/>
      <w:lvlText w:val="•"/>
      <w:lvlJc w:val="left"/>
      <w:pPr>
        <w:tabs>
          <w:tab w:val="num" w:pos="1440"/>
        </w:tabs>
        <w:ind w:left="1440" w:hanging="360"/>
      </w:pPr>
      <w:rPr>
        <w:rFonts w:ascii="Arial" w:hAnsi="Arial" w:hint="default"/>
      </w:rPr>
    </w:lvl>
    <w:lvl w:ilvl="2" w:tplc="2A9E5F1E" w:tentative="1">
      <w:start w:val="1"/>
      <w:numFmt w:val="bullet"/>
      <w:lvlText w:val="•"/>
      <w:lvlJc w:val="left"/>
      <w:pPr>
        <w:tabs>
          <w:tab w:val="num" w:pos="2160"/>
        </w:tabs>
        <w:ind w:left="2160" w:hanging="360"/>
      </w:pPr>
      <w:rPr>
        <w:rFonts w:ascii="Arial" w:hAnsi="Arial" w:hint="default"/>
      </w:rPr>
    </w:lvl>
    <w:lvl w:ilvl="3" w:tplc="85FCB582" w:tentative="1">
      <w:start w:val="1"/>
      <w:numFmt w:val="bullet"/>
      <w:lvlText w:val="•"/>
      <w:lvlJc w:val="left"/>
      <w:pPr>
        <w:tabs>
          <w:tab w:val="num" w:pos="2880"/>
        </w:tabs>
        <w:ind w:left="2880" w:hanging="360"/>
      </w:pPr>
      <w:rPr>
        <w:rFonts w:ascii="Arial" w:hAnsi="Arial" w:hint="default"/>
      </w:rPr>
    </w:lvl>
    <w:lvl w:ilvl="4" w:tplc="F4A4BBBA" w:tentative="1">
      <w:start w:val="1"/>
      <w:numFmt w:val="bullet"/>
      <w:lvlText w:val="•"/>
      <w:lvlJc w:val="left"/>
      <w:pPr>
        <w:tabs>
          <w:tab w:val="num" w:pos="3600"/>
        </w:tabs>
        <w:ind w:left="3600" w:hanging="360"/>
      </w:pPr>
      <w:rPr>
        <w:rFonts w:ascii="Arial" w:hAnsi="Arial" w:hint="default"/>
      </w:rPr>
    </w:lvl>
    <w:lvl w:ilvl="5" w:tplc="6E8EB022" w:tentative="1">
      <w:start w:val="1"/>
      <w:numFmt w:val="bullet"/>
      <w:lvlText w:val="•"/>
      <w:lvlJc w:val="left"/>
      <w:pPr>
        <w:tabs>
          <w:tab w:val="num" w:pos="4320"/>
        </w:tabs>
        <w:ind w:left="4320" w:hanging="360"/>
      </w:pPr>
      <w:rPr>
        <w:rFonts w:ascii="Arial" w:hAnsi="Arial" w:hint="default"/>
      </w:rPr>
    </w:lvl>
    <w:lvl w:ilvl="6" w:tplc="B85068D0" w:tentative="1">
      <w:start w:val="1"/>
      <w:numFmt w:val="bullet"/>
      <w:lvlText w:val="•"/>
      <w:lvlJc w:val="left"/>
      <w:pPr>
        <w:tabs>
          <w:tab w:val="num" w:pos="5040"/>
        </w:tabs>
        <w:ind w:left="5040" w:hanging="360"/>
      </w:pPr>
      <w:rPr>
        <w:rFonts w:ascii="Arial" w:hAnsi="Arial" w:hint="default"/>
      </w:rPr>
    </w:lvl>
    <w:lvl w:ilvl="7" w:tplc="711A587C" w:tentative="1">
      <w:start w:val="1"/>
      <w:numFmt w:val="bullet"/>
      <w:lvlText w:val="•"/>
      <w:lvlJc w:val="left"/>
      <w:pPr>
        <w:tabs>
          <w:tab w:val="num" w:pos="5760"/>
        </w:tabs>
        <w:ind w:left="5760" w:hanging="360"/>
      </w:pPr>
      <w:rPr>
        <w:rFonts w:ascii="Arial" w:hAnsi="Arial" w:hint="default"/>
      </w:rPr>
    </w:lvl>
    <w:lvl w:ilvl="8" w:tplc="259899BC"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74F64B37"/>
    <w:multiLevelType w:val="hybridMultilevel"/>
    <w:tmpl w:val="6162625A"/>
    <w:lvl w:ilvl="0" w:tplc="AA96A7D8">
      <w:start w:val="1"/>
      <w:numFmt w:val="bullet"/>
      <w:lvlText w:val="•"/>
      <w:lvlJc w:val="left"/>
      <w:pPr>
        <w:tabs>
          <w:tab w:val="num" w:pos="720"/>
        </w:tabs>
        <w:ind w:left="720" w:hanging="360"/>
      </w:pPr>
      <w:rPr>
        <w:rFonts w:ascii="Arial" w:hAnsi="Arial" w:hint="default"/>
      </w:rPr>
    </w:lvl>
    <w:lvl w:ilvl="1" w:tplc="8018BA64" w:tentative="1">
      <w:start w:val="1"/>
      <w:numFmt w:val="bullet"/>
      <w:lvlText w:val="•"/>
      <w:lvlJc w:val="left"/>
      <w:pPr>
        <w:tabs>
          <w:tab w:val="num" w:pos="1440"/>
        </w:tabs>
        <w:ind w:left="1440" w:hanging="360"/>
      </w:pPr>
      <w:rPr>
        <w:rFonts w:ascii="Arial" w:hAnsi="Arial" w:hint="default"/>
      </w:rPr>
    </w:lvl>
    <w:lvl w:ilvl="2" w:tplc="0D2210E0" w:tentative="1">
      <w:start w:val="1"/>
      <w:numFmt w:val="bullet"/>
      <w:lvlText w:val="•"/>
      <w:lvlJc w:val="left"/>
      <w:pPr>
        <w:tabs>
          <w:tab w:val="num" w:pos="2160"/>
        </w:tabs>
        <w:ind w:left="2160" w:hanging="360"/>
      </w:pPr>
      <w:rPr>
        <w:rFonts w:ascii="Arial" w:hAnsi="Arial" w:hint="default"/>
      </w:rPr>
    </w:lvl>
    <w:lvl w:ilvl="3" w:tplc="D3F4F9E4" w:tentative="1">
      <w:start w:val="1"/>
      <w:numFmt w:val="bullet"/>
      <w:lvlText w:val="•"/>
      <w:lvlJc w:val="left"/>
      <w:pPr>
        <w:tabs>
          <w:tab w:val="num" w:pos="2880"/>
        </w:tabs>
        <w:ind w:left="2880" w:hanging="360"/>
      </w:pPr>
      <w:rPr>
        <w:rFonts w:ascii="Arial" w:hAnsi="Arial" w:hint="default"/>
      </w:rPr>
    </w:lvl>
    <w:lvl w:ilvl="4" w:tplc="5E821396" w:tentative="1">
      <w:start w:val="1"/>
      <w:numFmt w:val="bullet"/>
      <w:lvlText w:val="•"/>
      <w:lvlJc w:val="left"/>
      <w:pPr>
        <w:tabs>
          <w:tab w:val="num" w:pos="3600"/>
        </w:tabs>
        <w:ind w:left="3600" w:hanging="360"/>
      </w:pPr>
      <w:rPr>
        <w:rFonts w:ascii="Arial" w:hAnsi="Arial" w:hint="default"/>
      </w:rPr>
    </w:lvl>
    <w:lvl w:ilvl="5" w:tplc="B6DA3D44" w:tentative="1">
      <w:start w:val="1"/>
      <w:numFmt w:val="bullet"/>
      <w:lvlText w:val="•"/>
      <w:lvlJc w:val="left"/>
      <w:pPr>
        <w:tabs>
          <w:tab w:val="num" w:pos="4320"/>
        </w:tabs>
        <w:ind w:left="4320" w:hanging="360"/>
      </w:pPr>
      <w:rPr>
        <w:rFonts w:ascii="Arial" w:hAnsi="Arial" w:hint="default"/>
      </w:rPr>
    </w:lvl>
    <w:lvl w:ilvl="6" w:tplc="C0A296AC" w:tentative="1">
      <w:start w:val="1"/>
      <w:numFmt w:val="bullet"/>
      <w:lvlText w:val="•"/>
      <w:lvlJc w:val="left"/>
      <w:pPr>
        <w:tabs>
          <w:tab w:val="num" w:pos="5040"/>
        </w:tabs>
        <w:ind w:left="5040" w:hanging="360"/>
      </w:pPr>
      <w:rPr>
        <w:rFonts w:ascii="Arial" w:hAnsi="Arial" w:hint="default"/>
      </w:rPr>
    </w:lvl>
    <w:lvl w:ilvl="7" w:tplc="C734C396" w:tentative="1">
      <w:start w:val="1"/>
      <w:numFmt w:val="bullet"/>
      <w:lvlText w:val="•"/>
      <w:lvlJc w:val="left"/>
      <w:pPr>
        <w:tabs>
          <w:tab w:val="num" w:pos="5760"/>
        </w:tabs>
        <w:ind w:left="5760" w:hanging="360"/>
      </w:pPr>
      <w:rPr>
        <w:rFonts w:ascii="Arial" w:hAnsi="Arial" w:hint="default"/>
      </w:rPr>
    </w:lvl>
    <w:lvl w:ilvl="8" w:tplc="0AE2F92E"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7604421A"/>
    <w:multiLevelType w:val="hybridMultilevel"/>
    <w:tmpl w:val="5A92F542"/>
    <w:lvl w:ilvl="0" w:tplc="7960FAFC">
      <w:start w:val="1"/>
      <w:numFmt w:val="bullet"/>
      <w:lvlText w:val="•"/>
      <w:lvlJc w:val="left"/>
      <w:pPr>
        <w:tabs>
          <w:tab w:val="num" w:pos="720"/>
        </w:tabs>
        <w:ind w:left="720" w:hanging="360"/>
      </w:pPr>
      <w:rPr>
        <w:rFonts w:ascii="Arial" w:hAnsi="Arial" w:hint="default"/>
      </w:rPr>
    </w:lvl>
    <w:lvl w:ilvl="1" w:tplc="23AC05AC" w:tentative="1">
      <w:start w:val="1"/>
      <w:numFmt w:val="bullet"/>
      <w:lvlText w:val="•"/>
      <w:lvlJc w:val="left"/>
      <w:pPr>
        <w:tabs>
          <w:tab w:val="num" w:pos="1440"/>
        </w:tabs>
        <w:ind w:left="1440" w:hanging="360"/>
      </w:pPr>
      <w:rPr>
        <w:rFonts w:ascii="Arial" w:hAnsi="Arial" w:hint="default"/>
      </w:rPr>
    </w:lvl>
    <w:lvl w:ilvl="2" w:tplc="0EF4E524" w:tentative="1">
      <w:start w:val="1"/>
      <w:numFmt w:val="bullet"/>
      <w:lvlText w:val="•"/>
      <w:lvlJc w:val="left"/>
      <w:pPr>
        <w:tabs>
          <w:tab w:val="num" w:pos="2160"/>
        </w:tabs>
        <w:ind w:left="2160" w:hanging="360"/>
      </w:pPr>
      <w:rPr>
        <w:rFonts w:ascii="Arial" w:hAnsi="Arial" w:hint="default"/>
      </w:rPr>
    </w:lvl>
    <w:lvl w:ilvl="3" w:tplc="4A74D3C6" w:tentative="1">
      <w:start w:val="1"/>
      <w:numFmt w:val="bullet"/>
      <w:lvlText w:val="•"/>
      <w:lvlJc w:val="left"/>
      <w:pPr>
        <w:tabs>
          <w:tab w:val="num" w:pos="2880"/>
        </w:tabs>
        <w:ind w:left="2880" w:hanging="360"/>
      </w:pPr>
      <w:rPr>
        <w:rFonts w:ascii="Arial" w:hAnsi="Arial" w:hint="default"/>
      </w:rPr>
    </w:lvl>
    <w:lvl w:ilvl="4" w:tplc="D400885A" w:tentative="1">
      <w:start w:val="1"/>
      <w:numFmt w:val="bullet"/>
      <w:lvlText w:val="•"/>
      <w:lvlJc w:val="left"/>
      <w:pPr>
        <w:tabs>
          <w:tab w:val="num" w:pos="3600"/>
        </w:tabs>
        <w:ind w:left="3600" w:hanging="360"/>
      </w:pPr>
      <w:rPr>
        <w:rFonts w:ascii="Arial" w:hAnsi="Arial" w:hint="default"/>
      </w:rPr>
    </w:lvl>
    <w:lvl w:ilvl="5" w:tplc="5A34CF2C" w:tentative="1">
      <w:start w:val="1"/>
      <w:numFmt w:val="bullet"/>
      <w:lvlText w:val="•"/>
      <w:lvlJc w:val="left"/>
      <w:pPr>
        <w:tabs>
          <w:tab w:val="num" w:pos="4320"/>
        </w:tabs>
        <w:ind w:left="4320" w:hanging="360"/>
      </w:pPr>
      <w:rPr>
        <w:rFonts w:ascii="Arial" w:hAnsi="Arial" w:hint="default"/>
      </w:rPr>
    </w:lvl>
    <w:lvl w:ilvl="6" w:tplc="5B4CC8CE" w:tentative="1">
      <w:start w:val="1"/>
      <w:numFmt w:val="bullet"/>
      <w:lvlText w:val="•"/>
      <w:lvlJc w:val="left"/>
      <w:pPr>
        <w:tabs>
          <w:tab w:val="num" w:pos="5040"/>
        </w:tabs>
        <w:ind w:left="5040" w:hanging="360"/>
      </w:pPr>
      <w:rPr>
        <w:rFonts w:ascii="Arial" w:hAnsi="Arial" w:hint="default"/>
      </w:rPr>
    </w:lvl>
    <w:lvl w:ilvl="7" w:tplc="05A87470" w:tentative="1">
      <w:start w:val="1"/>
      <w:numFmt w:val="bullet"/>
      <w:lvlText w:val="•"/>
      <w:lvlJc w:val="left"/>
      <w:pPr>
        <w:tabs>
          <w:tab w:val="num" w:pos="5760"/>
        </w:tabs>
        <w:ind w:left="5760" w:hanging="360"/>
      </w:pPr>
      <w:rPr>
        <w:rFonts w:ascii="Arial" w:hAnsi="Arial" w:hint="default"/>
      </w:rPr>
    </w:lvl>
    <w:lvl w:ilvl="8" w:tplc="475E6D5C"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7B037F2E"/>
    <w:multiLevelType w:val="hybridMultilevel"/>
    <w:tmpl w:val="BB82F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BCD3FC6"/>
    <w:multiLevelType w:val="hybridMultilevel"/>
    <w:tmpl w:val="7E0030BE"/>
    <w:lvl w:ilvl="0" w:tplc="63F06F4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7C3B3A5B"/>
    <w:multiLevelType w:val="hybridMultilevel"/>
    <w:tmpl w:val="9A5C4568"/>
    <w:lvl w:ilvl="0" w:tplc="4BC668F8">
      <w:start w:val="8"/>
      <w:numFmt w:val="bullet"/>
      <w:lvlText w:val="•"/>
      <w:lvlJc w:val="left"/>
      <w:pPr>
        <w:ind w:left="720" w:hanging="360"/>
      </w:pPr>
      <w:rPr>
        <w:rFonts w:ascii="Segoe UI" w:eastAsia="Times New Roman" w:hAnsi="Segoe UI" w:cs="Segoe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7C8B44B6"/>
    <w:multiLevelType w:val="hybridMultilevel"/>
    <w:tmpl w:val="59FCA6CA"/>
    <w:lvl w:ilvl="0" w:tplc="05AE2A02">
      <w:start w:val="1"/>
      <w:numFmt w:val="bullet"/>
      <w:lvlText w:val="•"/>
      <w:lvlJc w:val="left"/>
      <w:pPr>
        <w:tabs>
          <w:tab w:val="num" w:pos="720"/>
        </w:tabs>
        <w:ind w:left="720" w:hanging="360"/>
      </w:pPr>
      <w:rPr>
        <w:rFonts w:ascii="Arial" w:hAnsi="Arial" w:hint="default"/>
      </w:rPr>
    </w:lvl>
    <w:lvl w:ilvl="1" w:tplc="D5629A62" w:tentative="1">
      <w:start w:val="1"/>
      <w:numFmt w:val="bullet"/>
      <w:lvlText w:val="•"/>
      <w:lvlJc w:val="left"/>
      <w:pPr>
        <w:tabs>
          <w:tab w:val="num" w:pos="1440"/>
        </w:tabs>
        <w:ind w:left="1440" w:hanging="360"/>
      </w:pPr>
      <w:rPr>
        <w:rFonts w:ascii="Arial" w:hAnsi="Arial" w:hint="default"/>
      </w:rPr>
    </w:lvl>
    <w:lvl w:ilvl="2" w:tplc="1F86BCAE" w:tentative="1">
      <w:start w:val="1"/>
      <w:numFmt w:val="bullet"/>
      <w:lvlText w:val="•"/>
      <w:lvlJc w:val="left"/>
      <w:pPr>
        <w:tabs>
          <w:tab w:val="num" w:pos="2160"/>
        </w:tabs>
        <w:ind w:left="2160" w:hanging="360"/>
      </w:pPr>
      <w:rPr>
        <w:rFonts w:ascii="Arial" w:hAnsi="Arial" w:hint="default"/>
      </w:rPr>
    </w:lvl>
    <w:lvl w:ilvl="3" w:tplc="D71E41BC" w:tentative="1">
      <w:start w:val="1"/>
      <w:numFmt w:val="bullet"/>
      <w:lvlText w:val="•"/>
      <w:lvlJc w:val="left"/>
      <w:pPr>
        <w:tabs>
          <w:tab w:val="num" w:pos="2880"/>
        </w:tabs>
        <w:ind w:left="2880" w:hanging="360"/>
      </w:pPr>
      <w:rPr>
        <w:rFonts w:ascii="Arial" w:hAnsi="Arial" w:hint="default"/>
      </w:rPr>
    </w:lvl>
    <w:lvl w:ilvl="4" w:tplc="5560BE30" w:tentative="1">
      <w:start w:val="1"/>
      <w:numFmt w:val="bullet"/>
      <w:lvlText w:val="•"/>
      <w:lvlJc w:val="left"/>
      <w:pPr>
        <w:tabs>
          <w:tab w:val="num" w:pos="3600"/>
        </w:tabs>
        <w:ind w:left="3600" w:hanging="360"/>
      </w:pPr>
      <w:rPr>
        <w:rFonts w:ascii="Arial" w:hAnsi="Arial" w:hint="default"/>
      </w:rPr>
    </w:lvl>
    <w:lvl w:ilvl="5" w:tplc="CD6C37C4" w:tentative="1">
      <w:start w:val="1"/>
      <w:numFmt w:val="bullet"/>
      <w:lvlText w:val="•"/>
      <w:lvlJc w:val="left"/>
      <w:pPr>
        <w:tabs>
          <w:tab w:val="num" w:pos="4320"/>
        </w:tabs>
        <w:ind w:left="4320" w:hanging="360"/>
      </w:pPr>
      <w:rPr>
        <w:rFonts w:ascii="Arial" w:hAnsi="Arial" w:hint="default"/>
      </w:rPr>
    </w:lvl>
    <w:lvl w:ilvl="6" w:tplc="D9FC4A4E" w:tentative="1">
      <w:start w:val="1"/>
      <w:numFmt w:val="bullet"/>
      <w:lvlText w:val="•"/>
      <w:lvlJc w:val="left"/>
      <w:pPr>
        <w:tabs>
          <w:tab w:val="num" w:pos="5040"/>
        </w:tabs>
        <w:ind w:left="5040" w:hanging="360"/>
      </w:pPr>
      <w:rPr>
        <w:rFonts w:ascii="Arial" w:hAnsi="Arial" w:hint="default"/>
      </w:rPr>
    </w:lvl>
    <w:lvl w:ilvl="7" w:tplc="25FA3738" w:tentative="1">
      <w:start w:val="1"/>
      <w:numFmt w:val="bullet"/>
      <w:lvlText w:val="•"/>
      <w:lvlJc w:val="left"/>
      <w:pPr>
        <w:tabs>
          <w:tab w:val="num" w:pos="5760"/>
        </w:tabs>
        <w:ind w:left="5760" w:hanging="360"/>
      </w:pPr>
      <w:rPr>
        <w:rFonts w:ascii="Arial" w:hAnsi="Arial" w:hint="default"/>
      </w:rPr>
    </w:lvl>
    <w:lvl w:ilvl="8" w:tplc="CB481F74" w:tentative="1">
      <w:start w:val="1"/>
      <w:numFmt w:val="bullet"/>
      <w:lvlText w:val="•"/>
      <w:lvlJc w:val="left"/>
      <w:pPr>
        <w:tabs>
          <w:tab w:val="num" w:pos="6480"/>
        </w:tabs>
        <w:ind w:left="6480" w:hanging="360"/>
      </w:pPr>
      <w:rPr>
        <w:rFonts w:ascii="Arial" w:hAnsi="Arial" w:hint="default"/>
      </w:rPr>
    </w:lvl>
  </w:abstractNum>
  <w:num w:numId="1" w16cid:durableId="1165169924">
    <w:abstractNumId w:val="28"/>
  </w:num>
  <w:num w:numId="2" w16cid:durableId="901595412">
    <w:abstractNumId w:val="22"/>
  </w:num>
  <w:num w:numId="3" w16cid:durableId="2107186613">
    <w:abstractNumId w:val="21"/>
  </w:num>
  <w:num w:numId="4" w16cid:durableId="1657032337">
    <w:abstractNumId w:val="37"/>
  </w:num>
  <w:num w:numId="5" w16cid:durableId="850217465">
    <w:abstractNumId w:val="58"/>
  </w:num>
  <w:num w:numId="6" w16cid:durableId="1054431591">
    <w:abstractNumId w:val="31"/>
  </w:num>
  <w:num w:numId="7" w16cid:durableId="1217277001">
    <w:abstractNumId w:val="49"/>
  </w:num>
  <w:num w:numId="8" w16cid:durableId="1152595809">
    <w:abstractNumId w:val="46"/>
  </w:num>
  <w:num w:numId="9" w16cid:durableId="1781024790">
    <w:abstractNumId w:val="43"/>
  </w:num>
  <w:num w:numId="10" w16cid:durableId="1045833639">
    <w:abstractNumId w:val="56"/>
  </w:num>
  <w:num w:numId="11" w16cid:durableId="324943998">
    <w:abstractNumId w:val="10"/>
  </w:num>
  <w:num w:numId="12" w16cid:durableId="2046247967">
    <w:abstractNumId w:val="45"/>
  </w:num>
  <w:num w:numId="13" w16cid:durableId="41951995">
    <w:abstractNumId w:val="30"/>
  </w:num>
  <w:num w:numId="14" w16cid:durableId="1405176156">
    <w:abstractNumId w:val="7"/>
  </w:num>
  <w:num w:numId="15" w16cid:durableId="699478470">
    <w:abstractNumId w:val="23"/>
  </w:num>
  <w:num w:numId="16" w16cid:durableId="58987609">
    <w:abstractNumId w:val="53"/>
  </w:num>
  <w:num w:numId="17" w16cid:durableId="332295876">
    <w:abstractNumId w:val="20"/>
  </w:num>
  <w:num w:numId="18" w16cid:durableId="2072343037">
    <w:abstractNumId w:val="33"/>
  </w:num>
  <w:num w:numId="19" w16cid:durableId="1094860707">
    <w:abstractNumId w:val="18"/>
  </w:num>
  <w:num w:numId="20" w16cid:durableId="335109286">
    <w:abstractNumId w:val="26"/>
  </w:num>
  <w:num w:numId="21" w16cid:durableId="1957833853">
    <w:abstractNumId w:val="0"/>
  </w:num>
  <w:num w:numId="22" w16cid:durableId="347949623">
    <w:abstractNumId w:val="36"/>
  </w:num>
  <w:num w:numId="23" w16cid:durableId="675350939">
    <w:abstractNumId w:val="4"/>
  </w:num>
  <w:num w:numId="24" w16cid:durableId="1073044284">
    <w:abstractNumId w:val="62"/>
  </w:num>
  <w:num w:numId="25" w16cid:durableId="786001357">
    <w:abstractNumId w:val="47"/>
  </w:num>
  <w:num w:numId="26" w16cid:durableId="843056160">
    <w:abstractNumId w:val="57"/>
  </w:num>
  <w:num w:numId="27" w16cid:durableId="642661868">
    <w:abstractNumId w:val="51"/>
  </w:num>
  <w:num w:numId="28" w16cid:durableId="666783100">
    <w:abstractNumId w:val="44"/>
  </w:num>
  <w:num w:numId="29" w16cid:durableId="38483322">
    <w:abstractNumId w:val="55"/>
  </w:num>
  <w:num w:numId="30" w16cid:durableId="2017876018">
    <w:abstractNumId w:val="27"/>
  </w:num>
  <w:num w:numId="31" w16cid:durableId="1080953619">
    <w:abstractNumId w:val="12"/>
  </w:num>
  <w:num w:numId="32" w16cid:durableId="513153671">
    <w:abstractNumId w:val="13"/>
  </w:num>
  <w:num w:numId="33" w16cid:durableId="1419209803">
    <w:abstractNumId w:val="3"/>
  </w:num>
  <w:num w:numId="34" w16cid:durableId="1300840297">
    <w:abstractNumId w:val="15"/>
  </w:num>
  <w:num w:numId="35" w16cid:durableId="1299725763">
    <w:abstractNumId w:val="11"/>
  </w:num>
  <w:num w:numId="36" w16cid:durableId="657071904">
    <w:abstractNumId w:val="24"/>
  </w:num>
  <w:num w:numId="37" w16cid:durableId="1114209658">
    <w:abstractNumId w:val="9"/>
  </w:num>
  <w:num w:numId="38" w16cid:durableId="255602974">
    <w:abstractNumId w:val="1"/>
  </w:num>
  <w:num w:numId="39" w16cid:durableId="190606640">
    <w:abstractNumId w:val="14"/>
  </w:num>
  <w:num w:numId="40" w16cid:durableId="712537046">
    <w:abstractNumId w:val="29"/>
  </w:num>
  <w:num w:numId="41" w16cid:durableId="704601559">
    <w:abstractNumId w:val="8"/>
  </w:num>
  <w:num w:numId="42" w16cid:durableId="1158305468">
    <w:abstractNumId w:val="17"/>
  </w:num>
  <w:num w:numId="43" w16cid:durableId="2062510592">
    <w:abstractNumId w:val="2"/>
  </w:num>
  <w:num w:numId="44" w16cid:durableId="1066614199">
    <w:abstractNumId w:val="19"/>
  </w:num>
  <w:num w:numId="45" w16cid:durableId="1126310647">
    <w:abstractNumId w:val="16"/>
  </w:num>
  <w:num w:numId="46" w16cid:durableId="405340725">
    <w:abstractNumId w:val="60"/>
  </w:num>
  <w:num w:numId="47" w16cid:durableId="1488864359">
    <w:abstractNumId w:val="40"/>
  </w:num>
  <w:num w:numId="48" w16cid:durableId="919215579">
    <w:abstractNumId w:val="52"/>
  </w:num>
  <w:num w:numId="49" w16cid:durableId="31078298">
    <w:abstractNumId w:val="50"/>
  </w:num>
  <w:num w:numId="50" w16cid:durableId="653995157">
    <w:abstractNumId w:val="25"/>
  </w:num>
  <w:num w:numId="51" w16cid:durableId="93208653">
    <w:abstractNumId w:val="41"/>
  </w:num>
  <w:num w:numId="52" w16cid:durableId="28573855">
    <w:abstractNumId w:val="42"/>
  </w:num>
  <w:num w:numId="53" w16cid:durableId="232282760">
    <w:abstractNumId w:val="61"/>
  </w:num>
  <w:num w:numId="54" w16cid:durableId="1757895543">
    <w:abstractNumId w:val="48"/>
  </w:num>
  <w:num w:numId="55" w16cid:durableId="816604611">
    <w:abstractNumId w:val="35"/>
  </w:num>
  <w:num w:numId="56" w16cid:durableId="1026753888">
    <w:abstractNumId w:val="5"/>
  </w:num>
  <w:num w:numId="57" w16cid:durableId="1919710983">
    <w:abstractNumId w:val="6"/>
  </w:num>
  <w:num w:numId="58" w16cid:durableId="673722576">
    <w:abstractNumId w:val="34"/>
  </w:num>
  <w:num w:numId="59" w16cid:durableId="1075787537">
    <w:abstractNumId w:val="32"/>
  </w:num>
  <w:num w:numId="60" w16cid:durableId="1756049964">
    <w:abstractNumId w:val="54"/>
  </w:num>
  <w:num w:numId="61" w16cid:durableId="918709947">
    <w:abstractNumId w:val="39"/>
  </w:num>
  <w:num w:numId="62" w16cid:durableId="1127700464">
    <w:abstractNumId w:val="38"/>
  </w:num>
  <w:num w:numId="63" w16cid:durableId="1519199520">
    <w:abstractNumId w:val="5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77B"/>
    <w:rsid w:val="0000025F"/>
    <w:rsid w:val="00000D49"/>
    <w:rsid w:val="000114CB"/>
    <w:rsid w:val="000558A1"/>
    <w:rsid w:val="00055FF2"/>
    <w:rsid w:val="00067B27"/>
    <w:rsid w:val="00081ADE"/>
    <w:rsid w:val="00082CA6"/>
    <w:rsid w:val="000B0DFD"/>
    <w:rsid w:val="000C0331"/>
    <w:rsid w:val="000C1B81"/>
    <w:rsid w:val="000D08C5"/>
    <w:rsid w:val="000D1B54"/>
    <w:rsid w:val="000E45A4"/>
    <w:rsid w:val="000F002D"/>
    <w:rsid w:val="00110C15"/>
    <w:rsid w:val="001117F8"/>
    <w:rsid w:val="00145824"/>
    <w:rsid w:val="00146AD9"/>
    <w:rsid w:val="00150DE5"/>
    <w:rsid w:val="00152A23"/>
    <w:rsid w:val="00176190"/>
    <w:rsid w:val="00182648"/>
    <w:rsid w:val="001A1E54"/>
    <w:rsid w:val="001B344E"/>
    <w:rsid w:val="002006BC"/>
    <w:rsid w:val="00216968"/>
    <w:rsid w:val="0022163E"/>
    <w:rsid w:val="00230822"/>
    <w:rsid w:val="00234B28"/>
    <w:rsid w:val="00237BC1"/>
    <w:rsid w:val="00244B99"/>
    <w:rsid w:val="00282694"/>
    <w:rsid w:val="00282D1F"/>
    <w:rsid w:val="002B2954"/>
    <w:rsid w:val="002C4C8C"/>
    <w:rsid w:val="002D4E47"/>
    <w:rsid w:val="002E2FDC"/>
    <w:rsid w:val="002F1365"/>
    <w:rsid w:val="002F2B57"/>
    <w:rsid w:val="0030038A"/>
    <w:rsid w:val="00310ACF"/>
    <w:rsid w:val="00321BBA"/>
    <w:rsid w:val="003234AE"/>
    <w:rsid w:val="00324B7F"/>
    <w:rsid w:val="00330305"/>
    <w:rsid w:val="00347451"/>
    <w:rsid w:val="0035627F"/>
    <w:rsid w:val="003B3793"/>
    <w:rsid w:val="003B7E7B"/>
    <w:rsid w:val="003E6B6C"/>
    <w:rsid w:val="003F384B"/>
    <w:rsid w:val="00412BBD"/>
    <w:rsid w:val="004171B1"/>
    <w:rsid w:val="00421057"/>
    <w:rsid w:val="0042344B"/>
    <w:rsid w:val="00430CF9"/>
    <w:rsid w:val="004361AA"/>
    <w:rsid w:val="0044028B"/>
    <w:rsid w:val="00445CB2"/>
    <w:rsid w:val="004871FB"/>
    <w:rsid w:val="00487D59"/>
    <w:rsid w:val="004C621F"/>
    <w:rsid w:val="004D0488"/>
    <w:rsid w:val="004E01D5"/>
    <w:rsid w:val="004E43BA"/>
    <w:rsid w:val="00504A4C"/>
    <w:rsid w:val="00510C41"/>
    <w:rsid w:val="00512874"/>
    <w:rsid w:val="00515769"/>
    <w:rsid w:val="0055649C"/>
    <w:rsid w:val="00560F90"/>
    <w:rsid w:val="00576930"/>
    <w:rsid w:val="00577514"/>
    <w:rsid w:val="00581AE8"/>
    <w:rsid w:val="005923FA"/>
    <w:rsid w:val="005A3A2B"/>
    <w:rsid w:val="005A6FEE"/>
    <w:rsid w:val="005B4EDE"/>
    <w:rsid w:val="005E49FC"/>
    <w:rsid w:val="005E5CCC"/>
    <w:rsid w:val="005F352A"/>
    <w:rsid w:val="005F67B9"/>
    <w:rsid w:val="00620860"/>
    <w:rsid w:val="00644675"/>
    <w:rsid w:val="006739DB"/>
    <w:rsid w:val="00681E5D"/>
    <w:rsid w:val="00684078"/>
    <w:rsid w:val="00684ADE"/>
    <w:rsid w:val="00686151"/>
    <w:rsid w:val="00691178"/>
    <w:rsid w:val="0069155C"/>
    <w:rsid w:val="006932D0"/>
    <w:rsid w:val="00693602"/>
    <w:rsid w:val="006A1282"/>
    <w:rsid w:val="006A7A90"/>
    <w:rsid w:val="006E1F28"/>
    <w:rsid w:val="00702145"/>
    <w:rsid w:val="007075E6"/>
    <w:rsid w:val="007240DF"/>
    <w:rsid w:val="00734382"/>
    <w:rsid w:val="0074357F"/>
    <w:rsid w:val="007656CD"/>
    <w:rsid w:val="00782F87"/>
    <w:rsid w:val="00790473"/>
    <w:rsid w:val="00793C7F"/>
    <w:rsid w:val="007B27C6"/>
    <w:rsid w:val="007B61A9"/>
    <w:rsid w:val="007C7A5A"/>
    <w:rsid w:val="007E0B4F"/>
    <w:rsid w:val="007F28B7"/>
    <w:rsid w:val="007F7310"/>
    <w:rsid w:val="00822F48"/>
    <w:rsid w:val="00826272"/>
    <w:rsid w:val="00827384"/>
    <w:rsid w:val="00835AD3"/>
    <w:rsid w:val="00840EBB"/>
    <w:rsid w:val="0085315B"/>
    <w:rsid w:val="008625D8"/>
    <w:rsid w:val="008754C4"/>
    <w:rsid w:val="00882020"/>
    <w:rsid w:val="008B1591"/>
    <w:rsid w:val="008C1178"/>
    <w:rsid w:val="008D2033"/>
    <w:rsid w:val="008E7F00"/>
    <w:rsid w:val="009105D3"/>
    <w:rsid w:val="0094372E"/>
    <w:rsid w:val="0098053D"/>
    <w:rsid w:val="00984ECD"/>
    <w:rsid w:val="00986E3C"/>
    <w:rsid w:val="009916EE"/>
    <w:rsid w:val="009A1C09"/>
    <w:rsid w:val="009A4BA3"/>
    <w:rsid w:val="009A7D9B"/>
    <w:rsid w:val="009B5D20"/>
    <w:rsid w:val="009C21FC"/>
    <w:rsid w:val="009C60AD"/>
    <w:rsid w:val="009D354C"/>
    <w:rsid w:val="009F61C0"/>
    <w:rsid w:val="00A077D1"/>
    <w:rsid w:val="00A17C81"/>
    <w:rsid w:val="00A33368"/>
    <w:rsid w:val="00A45FD5"/>
    <w:rsid w:val="00A55329"/>
    <w:rsid w:val="00A57762"/>
    <w:rsid w:val="00A74CAE"/>
    <w:rsid w:val="00A879CC"/>
    <w:rsid w:val="00A94108"/>
    <w:rsid w:val="00AA6523"/>
    <w:rsid w:val="00AC3959"/>
    <w:rsid w:val="00AF47FC"/>
    <w:rsid w:val="00AF7E95"/>
    <w:rsid w:val="00B01FE1"/>
    <w:rsid w:val="00B10542"/>
    <w:rsid w:val="00B45CC2"/>
    <w:rsid w:val="00B72BB3"/>
    <w:rsid w:val="00B819B7"/>
    <w:rsid w:val="00BC70DE"/>
    <w:rsid w:val="00BE1B45"/>
    <w:rsid w:val="00C13897"/>
    <w:rsid w:val="00C143BF"/>
    <w:rsid w:val="00C16430"/>
    <w:rsid w:val="00C16ED8"/>
    <w:rsid w:val="00C33C7F"/>
    <w:rsid w:val="00C4307D"/>
    <w:rsid w:val="00C4477B"/>
    <w:rsid w:val="00C60E23"/>
    <w:rsid w:val="00C8308A"/>
    <w:rsid w:val="00C92B54"/>
    <w:rsid w:val="00CA6975"/>
    <w:rsid w:val="00CA7D07"/>
    <w:rsid w:val="00CB2FE9"/>
    <w:rsid w:val="00CB5AAF"/>
    <w:rsid w:val="00CE4329"/>
    <w:rsid w:val="00CF4ADE"/>
    <w:rsid w:val="00D04FFA"/>
    <w:rsid w:val="00D077B5"/>
    <w:rsid w:val="00D154CF"/>
    <w:rsid w:val="00D329DE"/>
    <w:rsid w:val="00D379F8"/>
    <w:rsid w:val="00D47061"/>
    <w:rsid w:val="00D83C38"/>
    <w:rsid w:val="00D8432D"/>
    <w:rsid w:val="00D906C5"/>
    <w:rsid w:val="00D979BE"/>
    <w:rsid w:val="00DA06B3"/>
    <w:rsid w:val="00DC04E8"/>
    <w:rsid w:val="00DC366F"/>
    <w:rsid w:val="00DF695D"/>
    <w:rsid w:val="00E03BD4"/>
    <w:rsid w:val="00E22A19"/>
    <w:rsid w:val="00E718C8"/>
    <w:rsid w:val="00E768EB"/>
    <w:rsid w:val="00E90EA8"/>
    <w:rsid w:val="00EA1F76"/>
    <w:rsid w:val="00EB1DF2"/>
    <w:rsid w:val="00EC4D09"/>
    <w:rsid w:val="00EE434F"/>
    <w:rsid w:val="00F0142E"/>
    <w:rsid w:val="00F26087"/>
    <w:rsid w:val="00F272A2"/>
    <w:rsid w:val="00F35E4D"/>
    <w:rsid w:val="00F3626C"/>
    <w:rsid w:val="00F5414F"/>
    <w:rsid w:val="00F933B8"/>
    <w:rsid w:val="00FB09A1"/>
    <w:rsid w:val="00FB1523"/>
    <w:rsid w:val="00FE0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69953"/>
  <w15:chartTrackingRefBased/>
  <w15:docId w15:val="{0D693337-F3FE-40D6-9F2F-8A51B0F9A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link w:val="Ttulo5Car"/>
    <w:uiPriority w:val="9"/>
    <w:qFormat/>
    <w:rsid w:val="000C0331"/>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0C0331"/>
    <w:rPr>
      <w:rFonts w:ascii="Times New Roman" w:eastAsia="Times New Roman" w:hAnsi="Times New Roman" w:cs="Times New Roman"/>
      <w:b/>
      <w:bCs/>
      <w:kern w:val="0"/>
      <w:sz w:val="20"/>
      <w:szCs w:val="20"/>
      <w14:ligatures w14:val="none"/>
    </w:rPr>
  </w:style>
  <w:style w:type="paragraph" w:styleId="NormalWeb">
    <w:name w:val="Normal (Web)"/>
    <w:basedOn w:val="Normal"/>
    <w:uiPriority w:val="99"/>
    <w:unhideWhenUsed/>
    <w:rsid w:val="000C03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ipervnculo">
    <w:name w:val="Hyperlink"/>
    <w:basedOn w:val="Fuentedeprrafopredeter"/>
    <w:uiPriority w:val="99"/>
    <w:unhideWhenUsed/>
    <w:rsid w:val="000C0331"/>
    <w:rPr>
      <w:color w:val="0000FF"/>
      <w:u w:val="single"/>
    </w:rPr>
  </w:style>
  <w:style w:type="character" w:styleId="Textoennegrita">
    <w:name w:val="Strong"/>
    <w:basedOn w:val="Fuentedeprrafopredeter"/>
    <w:uiPriority w:val="22"/>
    <w:qFormat/>
    <w:rsid w:val="005F67B9"/>
    <w:rPr>
      <w:b/>
      <w:bCs/>
    </w:rPr>
  </w:style>
  <w:style w:type="paragraph" w:styleId="Prrafodelista">
    <w:name w:val="List Paragraph"/>
    <w:basedOn w:val="Normal"/>
    <w:uiPriority w:val="34"/>
    <w:qFormat/>
    <w:rsid w:val="006739DB"/>
    <w:pPr>
      <w:ind w:left="720"/>
      <w:contextualSpacing/>
    </w:pPr>
  </w:style>
  <w:style w:type="character" w:styleId="Mencinsinresolver">
    <w:name w:val="Unresolved Mention"/>
    <w:basedOn w:val="Fuentedeprrafopredeter"/>
    <w:uiPriority w:val="99"/>
    <w:semiHidden/>
    <w:unhideWhenUsed/>
    <w:rsid w:val="00693602"/>
    <w:rPr>
      <w:color w:val="605E5C"/>
      <w:shd w:val="clear" w:color="auto" w:fill="E1DFDD"/>
    </w:rPr>
  </w:style>
  <w:style w:type="paragraph" w:styleId="Sinespaciado">
    <w:name w:val="No Spacing"/>
    <w:uiPriority w:val="1"/>
    <w:qFormat/>
    <w:rsid w:val="002D4E47"/>
    <w:pPr>
      <w:spacing w:after="0" w:line="240" w:lineRule="auto"/>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9346">
      <w:bodyDiv w:val="1"/>
      <w:marLeft w:val="0"/>
      <w:marRight w:val="0"/>
      <w:marTop w:val="0"/>
      <w:marBottom w:val="0"/>
      <w:divBdr>
        <w:top w:val="none" w:sz="0" w:space="0" w:color="auto"/>
        <w:left w:val="none" w:sz="0" w:space="0" w:color="auto"/>
        <w:bottom w:val="none" w:sz="0" w:space="0" w:color="auto"/>
        <w:right w:val="none" w:sz="0" w:space="0" w:color="auto"/>
      </w:divBdr>
    </w:div>
    <w:div w:id="30158878">
      <w:bodyDiv w:val="1"/>
      <w:marLeft w:val="0"/>
      <w:marRight w:val="0"/>
      <w:marTop w:val="0"/>
      <w:marBottom w:val="0"/>
      <w:divBdr>
        <w:top w:val="none" w:sz="0" w:space="0" w:color="auto"/>
        <w:left w:val="none" w:sz="0" w:space="0" w:color="auto"/>
        <w:bottom w:val="none" w:sz="0" w:space="0" w:color="auto"/>
        <w:right w:val="none" w:sz="0" w:space="0" w:color="auto"/>
      </w:divBdr>
    </w:div>
    <w:div w:id="33317057">
      <w:bodyDiv w:val="1"/>
      <w:marLeft w:val="0"/>
      <w:marRight w:val="0"/>
      <w:marTop w:val="0"/>
      <w:marBottom w:val="0"/>
      <w:divBdr>
        <w:top w:val="none" w:sz="0" w:space="0" w:color="auto"/>
        <w:left w:val="none" w:sz="0" w:space="0" w:color="auto"/>
        <w:bottom w:val="none" w:sz="0" w:space="0" w:color="auto"/>
        <w:right w:val="none" w:sz="0" w:space="0" w:color="auto"/>
      </w:divBdr>
    </w:div>
    <w:div w:id="43871263">
      <w:bodyDiv w:val="1"/>
      <w:marLeft w:val="0"/>
      <w:marRight w:val="0"/>
      <w:marTop w:val="0"/>
      <w:marBottom w:val="0"/>
      <w:divBdr>
        <w:top w:val="none" w:sz="0" w:space="0" w:color="auto"/>
        <w:left w:val="none" w:sz="0" w:space="0" w:color="auto"/>
        <w:bottom w:val="none" w:sz="0" w:space="0" w:color="auto"/>
        <w:right w:val="none" w:sz="0" w:space="0" w:color="auto"/>
      </w:divBdr>
    </w:div>
    <w:div w:id="44722556">
      <w:bodyDiv w:val="1"/>
      <w:marLeft w:val="0"/>
      <w:marRight w:val="0"/>
      <w:marTop w:val="0"/>
      <w:marBottom w:val="0"/>
      <w:divBdr>
        <w:top w:val="none" w:sz="0" w:space="0" w:color="auto"/>
        <w:left w:val="none" w:sz="0" w:space="0" w:color="auto"/>
        <w:bottom w:val="none" w:sz="0" w:space="0" w:color="auto"/>
        <w:right w:val="none" w:sz="0" w:space="0" w:color="auto"/>
      </w:divBdr>
    </w:div>
    <w:div w:id="56168359">
      <w:bodyDiv w:val="1"/>
      <w:marLeft w:val="0"/>
      <w:marRight w:val="0"/>
      <w:marTop w:val="0"/>
      <w:marBottom w:val="0"/>
      <w:divBdr>
        <w:top w:val="none" w:sz="0" w:space="0" w:color="auto"/>
        <w:left w:val="none" w:sz="0" w:space="0" w:color="auto"/>
        <w:bottom w:val="none" w:sz="0" w:space="0" w:color="auto"/>
        <w:right w:val="none" w:sz="0" w:space="0" w:color="auto"/>
      </w:divBdr>
      <w:divsChild>
        <w:div w:id="1759207084">
          <w:marLeft w:val="547"/>
          <w:marRight w:val="0"/>
          <w:marTop w:val="0"/>
          <w:marBottom w:val="160"/>
          <w:divBdr>
            <w:top w:val="none" w:sz="0" w:space="0" w:color="auto"/>
            <w:left w:val="none" w:sz="0" w:space="0" w:color="auto"/>
            <w:bottom w:val="none" w:sz="0" w:space="0" w:color="auto"/>
            <w:right w:val="none" w:sz="0" w:space="0" w:color="auto"/>
          </w:divBdr>
        </w:div>
        <w:div w:id="1837378089">
          <w:marLeft w:val="547"/>
          <w:marRight w:val="0"/>
          <w:marTop w:val="0"/>
          <w:marBottom w:val="160"/>
          <w:divBdr>
            <w:top w:val="none" w:sz="0" w:space="0" w:color="auto"/>
            <w:left w:val="none" w:sz="0" w:space="0" w:color="auto"/>
            <w:bottom w:val="none" w:sz="0" w:space="0" w:color="auto"/>
            <w:right w:val="none" w:sz="0" w:space="0" w:color="auto"/>
          </w:divBdr>
        </w:div>
      </w:divsChild>
    </w:div>
    <w:div w:id="58214027">
      <w:bodyDiv w:val="1"/>
      <w:marLeft w:val="0"/>
      <w:marRight w:val="0"/>
      <w:marTop w:val="0"/>
      <w:marBottom w:val="0"/>
      <w:divBdr>
        <w:top w:val="none" w:sz="0" w:space="0" w:color="auto"/>
        <w:left w:val="none" w:sz="0" w:space="0" w:color="auto"/>
        <w:bottom w:val="none" w:sz="0" w:space="0" w:color="auto"/>
        <w:right w:val="none" w:sz="0" w:space="0" w:color="auto"/>
      </w:divBdr>
    </w:div>
    <w:div w:id="63114286">
      <w:bodyDiv w:val="1"/>
      <w:marLeft w:val="0"/>
      <w:marRight w:val="0"/>
      <w:marTop w:val="0"/>
      <w:marBottom w:val="0"/>
      <w:divBdr>
        <w:top w:val="none" w:sz="0" w:space="0" w:color="auto"/>
        <w:left w:val="none" w:sz="0" w:space="0" w:color="auto"/>
        <w:bottom w:val="none" w:sz="0" w:space="0" w:color="auto"/>
        <w:right w:val="none" w:sz="0" w:space="0" w:color="auto"/>
      </w:divBdr>
      <w:divsChild>
        <w:div w:id="1587954726">
          <w:marLeft w:val="446"/>
          <w:marRight w:val="0"/>
          <w:marTop w:val="0"/>
          <w:marBottom w:val="0"/>
          <w:divBdr>
            <w:top w:val="none" w:sz="0" w:space="0" w:color="auto"/>
            <w:left w:val="none" w:sz="0" w:space="0" w:color="auto"/>
            <w:bottom w:val="none" w:sz="0" w:space="0" w:color="auto"/>
            <w:right w:val="none" w:sz="0" w:space="0" w:color="auto"/>
          </w:divBdr>
        </w:div>
        <w:div w:id="1751539899">
          <w:marLeft w:val="446"/>
          <w:marRight w:val="0"/>
          <w:marTop w:val="0"/>
          <w:marBottom w:val="0"/>
          <w:divBdr>
            <w:top w:val="none" w:sz="0" w:space="0" w:color="auto"/>
            <w:left w:val="none" w:sz="0" w:space="0" w:color="auto"/>
            <w:bottom w:val="none" w:sz="0" w:space="0" w:color="auto"/>
            <w:right w:val="none" w:sz="0" w:space="0" w:color="auto"/>
          </w:divBdr>
        </w:div>
        <w:div w:id="157965752">
          <w:marLeft w:val="446"/>
          <w:marRight w:val="0"/>
          <w:marTop w:val="0"/>
          <w:marBottom w:val="0"/>
          <w:divBdr>
            <w:top w:val="none" w:sz="0" w:space="0" w:color="auto"/>
            <w:left w:val="none" w:sz="0" w:space="0" w:color="auto"/>
            <w:bottom w:val="none" w:sz="0" w:space="0" w:color="auto"/>
            <w:right w:val="none" w:sz="0" w:space="0" w:color="auto"/>
          </w:divBdr>
        </w:div>
        <w:div w:id="1478646291">
          <w:marLeft w:val="446"/>
          <w:marRight w:val="0"/>
          <w:marTop w:val="0"/>
          <w:marBottom w:val="0"/>
          <w:divBdr>
            <w:top w:val="none" w:sz="0" w:space="0" w:color="auto"/>
            <w:left w:val="none" w:sz="0" w:space="0" w:color="auto"/>
            <w:bottom w:val="none" w:sz="0" w:space="0" w:color="auto"/>
            <w:right w:val="none" w:sz="0" w:space="0" w:color="auto"/>
          </w:divBdr>
        </w:div>
        <w:div w:id="394426465">
          <w:marLeft w:val="446"/>
          <w:marRight w:val="0"/>
          <w:marTop w:val="0"/>
          <w:marBottom w:val="0"/>
          <w:divBdr>
            <w:top w:val="none" w:sz="0" w:space="0" w:color="auto"/>
            <w:left w:val="none" w:sz="0" w:space="0" w:color="auto"/>
            <w:bottom w:val="none" w:sz="0" w:space="0" w:color="auto"/>
            <w:right w:val="none" w:sz="0" w:space="0" w:color="auto"/>
          </w:divBdr>
        </w:div>
        <w:div w:id="452284148">
          <w:marLeft w:val="446"/>
          <w:marRight w:val="0"/>
          <w:marTop w:val="0"/>
          <w:marBottom w:val="0"/>
          <w:divBdr>
            <w:top w:val="none" w:sz="0" w:space="0" w:color="auto"/>
            <w:left w:val="none" w:sz="0" w:space="0" w:color="auto"/>
            <w:bottom w:val="none" w:sz="0" w:space="0" w:color="auto"/>
            <w:right w:val="none" w:sz="0" w:space="0" w:color="auto"/>
          </w:divBdr>
        </w:div>
      </w:divsChild>
    </w:div>
    <w:div w:id="68161196">
      <w:bodyDiv w:val="1"/>
      <w:marLeft w:val="0"/>
      <w:marRight w:val="0"/>
      <w:marTop w:val="0"/>
      <w:marBottom w:val="0"/>
      <w:divBdr>
        <w:top w:val="none" w:sz="0" w:space="0" w:color="auto"/>
        <w:left w:val="none" w:sz="0" w:space="0" w:color="auto"/>
        <w:bottom w:val="none" w:sz="0" w:space="0" w:color="auto"/>
        <w:right w:val="none" w:sz="0" w:space="0" w:color="auto"/>
      </w:divBdr>
    </w:div>
    <w:div w:id="70085031">
      <w:bodyDiv w:val="1"/>
      <w:marLeft w:val="0"/>
      <w:marRight w:val="0"/>
      <w:marTop w:val="0"/>
      <w:marBottom w:val="0"/>
      <w:divBdr>
        <w:top w:val="none" w:sz="0" w:space="0" w:color="auto"/>
        <w:left w:val="none" w:sz="0" w:space="0" w:color="auto"/>
        <w:bottom w:val="none" w:sz="0" w:space="0" w:color="auto"/>
        <w:right w:val="none" w:sz="0" w:space="0" w:color="auto"/>
      </w:divBdr>
    </w:div>
    <w:div w:id="79760631">
      <w:bodyDiv w:val="1"/>
      <w:marLeft w:val="0"/>
      <w:marRight w:val="0"/>
      <w:marTop w:val="0"/>
      <w:marBottom w:val="0"/>
      <w:divBdr>
        <w:top w:val="none" w:sz="0" w:space="0" w:color="auto"/>
        <w:left w:val="none" w:sz="0" w:space="0" w:color="auto"/>
        <w:bottom w:val="none" w:sz="0" w:space="0" w:color="auto"/>
        <w:right w:val="none" w:sz="0" w:space="0" w:color="auto"/>
      </w:divBdr>
      <w:divsChild>
        <w:div w:id="2035380404">
          <w:marLeft w:val="446"/>
          <w:marRight w:val="0"/>
          <w:marTop w:val="0"/>
          <w:marBottom w:val="0"/>
          <w:divBdr>
            <w:top w:val="none" w:sz="0" w:space="0" w:color="auto"/>
            <w:left w:val="none" w:sz="0" w:space="0" w:color="auto"/>
            <w:bottom w:val="none" w:sz="0" w:space="0" w:color="auto"/>
            <w:right w:val="none" w:sz="0" w:space="0" w:color="auto"/>
          </w:divBdr>
        </w:div>
        <w:div w:id="2105613916">
          <w:marLeft w:val="446"/>
          <w:marRight w:val="0"/>
          <w:marTop w:val="0"/>
          <w:marBottom w:val="0"/>
          <w:divBdr>
            <w:top w:val="none" w:sz="0" w:space="0" w:color="auto"/>
            <w:left w:val="none" w:sz="0" w:space="0" w:color="auto"/>
            <w:bottom w:val="none" w:sz="0" w:space="0" w:color="auto"/>
            <w:right w:val="none" w:sz="0" w:space="0" w:color="auto"/>
          </w:divBdr>
        </w:div>
        <w:div w:id="1680154403">
          <w:marLeft w:val="446"/>
          <w:marRight w:val="0"/>
          <w:marTop w:val="0"/>
          <w:marBottom w:val="0"/>
          <w:divBdr>
            <w:top w:val="none" w:sz="0" w:space="0" w:color="auto"/>
            <w:left w:val="none" w:sz="0" w:space="0" w:color="auto"/>
            <w:bottom w:val="none" w:sz="0" w:space="0" w:color="auto"/>
            <w:right w:val="none" w:sz="0" w:space="0" w:color="auto"/>
          </w:divBdr>
        </w:div>
        <w:div w:id="1669484901">
          <w:marLeft w:val="446"/>
          <w:marRight w:val="0"/>
          <w:marTop w:val="0"/>
          <w:marBottom w:val="0"/>
          <w:divBdr>
            <w:top w:val="none" w:sz="0" w:space="0" w:color="auto"/>
            <w:left w:val="none" w:sz="0" w:space="0" w:color="auto"/>
            <w:bottom w:val="none" w:sz="0" w:space="0" w:color="auto"/>
            <w:right w:val="none" w:sz="0" w:space="0" w:color="auto"/>
          </w:divBdr>
        </w:div>
        <w:div w:id="906305845">
          <w:marLeft w:val="446"/>
          <w:marRight w:val="0"/>
          <w:marTop w:val="0"/>
          <w:marBottom w:val="0"/>
          <w:divBdr>
            <w:top w:val="none" w:sz="0" w:space="0" w:color="auto"/>
            <w:left w:val="none" w:sz="0" w:space="0" w:color="auto"/>
            <w:bottom w:val="none" w:sz="0" w:space="0" w:color="auto"/>
            <w:right w:val="none" w:sz="0" w:space="0" w:color="auto"/>
          </w:divBdr>
        </w:div>
      </w:divsChild>
    </w:div>
    <w:div w:id="80488683">
      <w:bodyDiv w:val="1"/>
      <w:marLeft w:val="0"/>
      <w:marRight w:val="0"/>
      <w:marTop w:val="0"/>
      <w:marBottom w:val="0"/>
      <w:divBdr>
        <w:top w:val="none" w:sz="0" w:space="0" w:color="auto"/>
        <w:left w:val="none" w:sz="0" w:space="0" w:color="auto"/>
        <w:bottom w:val="none" w:sz="0" w:space="0" w:color="auto"/>
        <w:right w:val="none" w:sz="0" w:space="0" w:color="auto"/>
      </w:divBdr>
    </w:div>
    <w:div w:id="84495262">
      <w:bodyDiv w:val="1"/>
      <w:marLeft w:val="0"/>
      <w:marRight w:val="0"/>
      <w:marTop w:val="0"/>
      <w:marBottom w:val="0"/>
      <w:divBdr>
        <w:top w:val="none" w:sz="0" w:space="0" w:color="auto"/>
        <w:left w:val="none" w:sz="0" w:space="0" w:color="auto"/>
        <w:bottom w:val="none" w:sz="0" w:space="0" w:color="auto"/>
        <w:right w:val="none" w:sz="0" w:space="0" w:color="auto"/>
      </w:divBdr>
    </w:div>
    <w:div w:id="98835639">
      <w:bodyDiv w:val="1"/>
      <w:marLeft w:val="0"/>
      <w:marRight w:val="0"/>
      <w:marTop w:val="0"/>
      <w:marBottom w:val="0"/>
      <w:divBdr>
        <w:top w:val="none" w:sz="0" w:space="0" w:color="auto"/>
        <w:left w:val="none" w:sz="0" w:space="0" w:color="auto"/>
        <w:bottom w:val="none" w:sz="0" w:space="0" w:color="auto"/>
        <w:right w:val="none" w:sz="0" w:space="0" w:color="auto"/>
      </w:divBdr>
    </w:div>
    <w:div w:id="100075382">
      <w:bodyDiv w:val="1"/>
      <w:marLeft w:val="0"/>
      <w:marRight w:val="0"/>
      <w:marTop w:val="0"/>
      <w:marBottom w:val="0"/>
      <w:divBdr>
        <w:top w:val="none" w:sz="0" w:space="0" w:color="auto"/>
        <w:left w:val="none" w:sz="0" w:space="0" w:color="auto"/>
        <w:bottom w:val="none" w:sz="0" w:space="0" w:color="auto"/>
        <w:right w:val="none" w:sz="0" w:space="0" w:color="auto"/>
      </w:divBdr>
    </w:div>
    <w:div w:id="106125648">
      <w:bodyDiv w:val="1"/>
      <w:marLeft w:val="0"/>
      <w:marRight w:val="0"/>
      <w:marTop w:val="0"/>
      <w:marBottom w:val="0"/>
      <w:divBdr>
        <w:top w:val="none" w:sz="0" w:space="0" w:color="auto"/>
        <w:left w:val="none" w:sz="0" w:space="0" w:color="auto"/>
        <w:bottom w:val="none" w:sz="0" w:space="0" w:color="auto"/>
        <w:right w:val="none" w:sz="0" w:space="0" w:color="auto"/>
      </w:divBdr>
      <w:divsChild>
        <w:div w:id="211965282">
          <w:marLeft w:val="547"/>
          <w:marRight w:val="0"/>
          <w:marTop w:val="0"/>
          <w:marBottom w:val="160"/>
          <w:divBdr>
            <w:top w:val="none" w:sz="0" w:space="0" w:color="auto"/>
            <w:left w:val="none" w:sz="0" w:space="0" w:color="auto"/>
            <w:bottom w:val="none" w:sz="0" w:space="0" w:color="auto"/>
            <w:right w:val="none" w:sz="0" w:space="0" w:color="auto"/>
          </w:divBdr>
        </w:div>
        <w:div w:id="1178233730">
          <w:marLeft w:val="547"/>
          <w:marRight w:val="0"/>
          <w:marTop w:val="0"/>
          <w:marBottom w:val="160"/>
          <w:divBdr>
            <w:top w:val="none" w:sz="0" w:space="0" w:color="auto"/>
            <w:left w:val="none" w:sz="0" w:space="0" w:color="auto"/>
            <w:bottom w:val="none" w:sz="0" w:space="0" w:color="auto"/>
            <w:right w:val="none" w:sz="0" w:space="0" w:color="auto"/>
          </w:divBdr>
        </w:div>
      </w:divsChild>
    </w:div>
    <w:div w:id="120809539">
      <w:bodyDiv w:val="1"/>
      <w:marLeft w:val="0"/>
      <w:marRight w:val="0"/>
      <w:marTop w:val="0"/>
      <w:marBottom w:val="0"/>
      <w:divBdr>
        <w:top w:val="none" w:sz="0" w:space="0" w:color="auto"/>
        <w:left w:val="none" w:sz="0" w:space="0" w:color="auto"/>
        <w:bottom w:val="none" w:sz="0" w:space="0" w:color="auto"/>
        <w:right w:val="none" w:sz="0" w:space="0" w:color="auto"/>
      </w:divBdr>
    </w:div>
    <w:div w:id="121390039">
      <w:bodyDiv w:val="1"/>
      <w:marLeft w:val="0"/>
      <w:marRight w:val="0"/>
      <w:marTop w:val="0"/>
      <w:marBottom w:val="0"/>
      <w:divBdr>
        <w:top w:val="none" w:sz="0" w:space="0" w:color="auto"/>
        <w:left w:val="none" w:sz="0" w:space="0" w:color="auto"/>
        <w:bottom w:val="none" w:sz="0" w:space="0" w:color="auto"/>
        <w:right w:val="none" w:sz="0" w:space="0" w:color="auto"/>
      </w:divBdr>
    </w:div>
    <w:div w:id="135151470">
      <w:bodyDiv w:val="1"/>
      <w:marLeft w:val="0"/>
      <w:marRight w:val="0"/>
      <w:marTop w:val="0"/>
      <w:marBottom w:val="0"/>
      <w:divBdr>
        <w:top w:val="none" w:sz="0" w:space="0" w:color="auto"/>
        <w:left w:val="none" w:sz="0" w:space="0" w:color="auto"/>
        <w:bottom w:val="none" w:sz="0" w:space="0" w:color="auto"/>
        <w:right w:val="none" w:sz="0" w:space="0" w:color="auto"/>
      </w:divBdr>
      <w:divsChild>
        <w:div w:id="1465732355">
          <w:marLeft w:val="547"/>
          <w:marRight w:val="0"/>
          <w:marTop w:val="0"/>
          <w:marBottom w:val="160"/>
          <w:divBdr>
            <w:top w:val="none" w:sz="0" w:space="0" w:color="auto"/>
            <w:left w:val="none" w:sz="0" w:space="0" w:color="auto"/>
            <w:bottom w:val="none" w:sz="0" w:space="0" w:color="auto"/>
            <w:right w:val="none" w:sz="0" w:space="0" w:color="auto"/>
          </w:divBdr>
        </w:div>
        <w:div w:id="1667830242">
          <w:marLeft w:val="547"/>
          <w:marRight w:val="0"/>
          <w:marTop w:val="0"/>
          <w:marBottom w:val="160"/>
          <w:divBdr>
            <w:top w:val="none" w:sz="0" w:space="0" w:color="auto"/>
            <w:left w:val="none" w:sz="0" w:space="0" w:color="auto"/>
            <w:bottom w:val="none" w:sz="0" w:space="0" w:color="auto"/>
            <w:right w:val="none" w:sz="0" w:space="0" w:color="auto"/>
          </w:divBdr>
        </w:div>
      </w:divsChild>
    </w:div>
    <w:div w:id="143274992">
      <w:bodyDiv w:val="1"/>
      <w:marLeft w:val="0"/>
      <w:marRight w:val="0"/>
      <w:marTop w:val="0"/>
      <w:marBottom w:val="0"/>
      <w:divBdr>
        <w:top w:val="none" w:sz="0" w:space="0" w:color="auto"/>
        <w:left w:val="none" w:sz="0" w:space="0" w:color="auto"/>
        <w:bottom w:val="none" w:sz="0" w:space="0" w:color="auto"/>
        <w:right w:val="none" w:sz="0" w:space="0" w:color="auto"/>
      </w:divBdr>
    </w:div>
    <w:div w:id="144861596">
      <w:bodyDiv w:val="1"/>
      <w:marLeft w:val="0"/>
      <w:marRight w:val="0"/>
      <w:marTop w:val="0"/>
      <w:marBottom w:val="0"/>
      <w:divBdr>
        <w:top w:val="none" w:sz="0" w:space="0" w:color="auto"/>
        <w:left w:val="none" w:sz="0" w:space="0" w:color="auto"/>
        <w:bottom w:val="none" w:sz="0" w:space="0" w:color="auto"/>
        <w:right w:val="none" w:sz="0" w:space="0" w:color="auto"/>
      </w:divBdr>
    </w:div>
    <w:div w:id="163128340">
      <w:bodyDiv w:val="1"/>
      <w:marLeft w:val="0"/>
      <w:marRight w:val="0"/>
      <w:marTop w:val="0"/>
      <w:marBottom w:val="0"/>
      <w:divBdr>
        <w:top w:val="none" w:sz="0" w:space="0" w:color="auto"/>
        <w:left w:val="none" w:sz="0" w:space="0" w:color="auto"/>
        <w:bottom w:val="none" w:sz="0" w:space="0" w:color="auto"/>
        <w:right w:val="none" w:sz="0" w:space="0" w:color="auto"/>
      </w:divBdr>
      <w:divsChild>
        <w:div w:id="1403793587">
          <w:marLeft w:val="446"/>
          <w:marRight w:val="0"/>
          <w:marTop w:val="0"/>
          <w:marBottom w:val="0"/>
          <w:divBdr>
            <w:top w:val="none" w:sz="0" w:space="0" w:color="auto"/>
            <w:left w:val="none" w:sz="0" w:space="0" w:color="auto"/>
            <w:bottom w:val="none" w:sz="0" w:space="0" w:color="auto"/>
            <w:right w:val="none" w:sz="0" w:space="0" w:color="auto"/>
          </w:divBdr>
        </w:div>
        <w:div w:id="77869226">
          <w:marLeft w:val="446"/>
          <w:marRight w:val="0"/>
          <w:marTop w:val="0"/>
          <w:marBottom w:val="0"/>
          <w:divBdr>
            <w:top w:val="none" w:sz="0" w:space="0" w:color="auto"/>
            <w:left w:val="none" w:sz="0" w:space="0" w:color="auto"/>
            <w:bottom w:val="none" w:sz="0" w:space="0" w:color="auto"/>
            <w:right w:val="none" w:sz="0" w:space="0" w:color="auto"/>
          </w:divBdr>
        </w:div>
        <w:div w:id="1555698226">
          <w:marLeft w:val="446"/>
          <w:marRight w:val="0"/>
          <w:marTop w:val="0"/>
          <w:marBottom w:val="0"/>
          <w:divBdr>
            <w:top w:val="none" w:sz="0" w:space="0" w:color="auto"/>
            <w:left w:val="none" w:sz="0" w:space="0" w:color="auto"/>
            <w:bottom w:val="none" w:sz="0" w:space="0" w:color="auto"/>
            <w:right w:val="none" w:sz="0" w:space="0" w:color="auto"/>
          </w:divBdr>
        </w:div>
      </w:divsChild>
    </w:div>
    <w:div w:id="165216774">
      <w:bodyDiv w:val="1"/>
      <w:marLeft w:val="0"/>
      <w:marRight w:val="0"/>
      <w:marTop w:val="0"/>
      <w:marBottom w:val="0"/>
      <w:divBdr>
        <w:top w:val="none" w:sz="0" w:space="0" w:color="auto"/>
        <w:left w:val="none" w:sz="0" w:space="0" w:color="auto"/>
        <w:bottom w:val="none" w:sz="0" w:space="0" w:color="auto"/>
        <w:right w:val="none" w:sz="0" w:space="0" w:color="auto"/>
      </w:divBdr>
    </w:div>
    <w:div w:id="165483948">
      <w:bodyDiv w:val="1"/>
      <w:marLeft w:val="0"/>
      <w:marRight w:val="0"/>
      <w:marTop w:val="0"/>
      <w:marBottom w:val="0"/>
      <w:divBdr>
        <w:top w:val="none" w:sz="0" w:space="0" w:color="auto"/>
        <w:left w:val="none" w:sz="0" w:space="0" w:color="auto"/>
        <w:bottom w:val="none" w:sz="0" w:space="0" w:color="auto"/>
        <w:right w:val="none" w:sz="0" w:space="0" w:color="auto"/>
      </w:divBdr>
      <w:divsChild>
        <w:div w:id="505174420">
          <w:marLeft w:val="446"/>
          <w:marRight w:val="0"/>
          <w:marTop w:val="0"/>
          <w:marBottom w:val="160"/>
          <w:divBdr>
            <w:top w:val="none" w:sz="0" w:space="0" w:color="auto"/>
            <w:left w:val="none" w:sz="0" w:space="0" w:color="auto"/>
            <w:bottom w:val="none" w:sz="0" w:space="0" w:color="auto"/>
            <w:right w:val="none" w:sz="0" w:space="0" w:color="auto"/>
          </w:divBdr>
        </w:div>
        <w:div w:id="1891188828">
          <w:marLeft w:val="1166"/>
          <w:marRight w:val="0"/>
          <w:marTop w:val="0"/>
          <w:marBottom w:val="160"/>
          <w:divBdr>
            <w:top w:val="none" w:sz="0" w:space="0" w:color="auto"/>
            <w:left w:val="none" w:sz="0" w:space="0" w:color="auto"/>
            <w:bottom w:val="none" w:sz="0" w:space="0" w:color="auto"/>
            <w:right w:val="none" w:sz="0" w:space="0" w:color="auto"/>
          </w:divBdr>
        </w:div>
        <w:div w:id="672420698">
          <w:marLeft w:val="1166"/>
          <w:marRight w:val="0"/>
          <w:marTop w:val="0"/>
          <w:marBottom w:val="160"/>
          <w:divBdr>
            <w:top w:val="none" w:sz="0" w:space="0" w:color="auto"/>
            <w:left w:val="none" w:sz="0" w:space="0" w:color="auto"/>
            <w:bottom w:val="none" w:sz="0" w:space="0" w:color="auto"/>
            <w:right w:val="none" w:sz="0" w:space="0" w:color="auto"/>
          </w:divBdr>
        </w:div>
        <w:div w:id="490679112">
          <w:marLeft w:val="446"/>
          <w:marRight w:val="0"/>
          <w:marTop w:val="0"/>
          <w:marBottom w:val="160"/>
          <w:divBdr>
            <w:top w:val="none" w:sz="0" w:space="0" w:color="auto"/>
            <w:left w:val="none" w:sz="0" w:space="0" w:color="auto"/>
            <w:bottom w:val="none" w:sz="0" w:space="0" w:color="auto"/>
            <w:right w:val="none" w:sz="0" w:space="0" w:color="auto"/>
          </w:divBdr>
        </w:div>
        <w:div w:id="929194023">
          <w:marLeft w:val="446"/>
          <w:marRight w:val="0"/>
          <w:marTop w:val="0"/>
          <w:marBottom w:val="160"/>
          <w:divBdr>
            <w:top w:val="none" w:sz="0" w:space="0" w:color="auto"/>
            <w:left w:val="none" w:sz="0" w:space="0" w:color="auto"/>
            <w:bottom w:val="none" w:sz="0" w:space="0" w:color="auto"/>
            <w:right w:val="none" w:sz="0" w:space="0" w:color="auto"/>
          </w:divBdr>
        </w:div>
        <w:div w:id="189101222">
          <w:marLeft w:val="1166"/>
          <w:marRight w:val="0"/>
          <w:marTop w:val="0"/>
          <w:marBottom w:val="160"/>
          <w:divBdr>
            <w:top w:val="none" w:sz="0" w:space="0" w:color="auto"/>
            <w:left w:val="none" w:sz="0" w:space="0" w:color="auto"/>
            <w:bottom w:val="none" w:sz="0" w:space="0" w:color="auto"/>
            <w:right w:val="none" w:sz="0" w:space="0" w:color="auto"/>
          </w:divBdr>
        </w:div>
        <w:div w:id="569847951">
          <w:marLeft w:val="1166"/>
          <w:marRight w:val="0"/>
          <w:marTop w:val="0"/>
          <w:marBottom w:val="160"/>
          <w:divBdr>
            <w:top w:val="none" w:sz="0" w:space="0" w:color="auto"/>
            <w:left w:val="none" w:sz="0" w:space="0" w:color="auto"/>
            <w:bottom w:val="none" w:sz="0" w:space="0" w:color="auto"/>
            <w:right w:val="none" w:sz="0" w:space="0" w:color="auto"/>
          </w:divBdr>
        </w:div>
        <w:div w:id="362898866">
          <w:marLeft w:val="446"/>
          <w:marRight w:val="0"/>
          <w:marTop w:val="0"/>
          <w:marBottom w:val="160"/>
          <w:divBdr>
            <w:top w:val="none" w:sz="0" w:space="0" w:color="auto"/>
            <w:left w:val="none" w:sz="0" w:space="0" w:color="auto"/>
            <w:bottom w:val="none" w:sz="0" w:space="0" w:color="auto"/>
            <w:right w:val="none" w:sz="0" w:space="0" w:color="auto"/>
          </w:divBdr>
        </w:div>
      </w:divsChild>
    </w:div>
    <w:div w:id="167134499">
      <w:bodyDiv w:val="1"/>
      <w:marLeft w:val="0"/>
      <w:marRight w:val="0"/>
      <w:marTop w:val="0"/>
      <w:marBottom w:val="0"/>
      <w:divBdr>
        <w:top w:val="none" w:sz="0" w:space="0" w:color="auto"/>
        <w:left w:val="none" w:sz="0" w:space="0" w:color="auto"/>
        <w:bottom w:val="none" w:sz="0" w:space="0" w:color="auto"/>
        <w:right w:val="none" w:sz="0" w:space="0" w:color="auto"/>
      </w:divBdr>
    </w:div>
    <w:div w:id="169411927">
      <w:bodyDiv w:val="1"/>
      <w:marLeft w:val="0"/>
      <w:marRight w:val="0"/>
      <w:marTop w:val="0"/>
      <w:marBottom w:val="0"/>
      <w:divBdr>
        <w:top w:val="none" w:sz="0" w:space="0" w:color="auto"/>
        <w:left w:val="none" w:sz="0" w:space="0" w:color="auto"/>
        <w:bottom w:val="none" w:sz="0" w:space="0" w:color="auto"/>
        <w:right w:val="none" w:sz="0" w:space="0" w:color="auto"/>
      </w:divBdr>
    </w:div>
    <w:div w:id="174006906">
      <w:bodyDiv w:val="1"/>
      <w:marLeft w:val="0"/>
      <w:marRight w:val="0"/>
      <w:marTop w:val="0"/>
      <w:marBottom w:val="0"/>
      <w:divBdr>
        <w:top w:val="none" w:sz="0" w:space="0" w:color="auto"/>
        <w:left w:val="none" w:sz="0" w:space="0" w:color="auto"/>
        <w:bottom w:val="none" w:sz="0" w:space="0" w:color="auto"/>
        <w:right w:val="none" w:sz="0" w:space="0" w:color="auto"/>
      </w:divBdr>
      <w:divsChild>
        <w:div w:id="1425112128">
          <w:marLeft w:val="446"/>
          <w:marRight w:val="0"/>
          <w:marTop w:val="0"/>
          <w:marBottom w:val="0"/>
          <w:divBdr>
            <w:top w:val="none" w:sz="0" w:space="0" w:color="auto"/>
            <w:left w:val="none" w:sz="0" w:space="0" w:color="auto"/>
            <w:bottom w:val="none" w:sz="0" w:space="0" w:color="auto"/>
            <w:right w:val="none" w:sz="0" w:space="0" w:color="auto"/>
          </w:divBdr>
        </w:div>
        <w:div w:id="114250718">
          <w:marLeft w:val="446"/>
          <w:marRight w:val="0"/>
          <w:marTop w:val="0"/>
          <w:marBottom w:val="0"/>
          <w:divBdr>
            <w:top w:val="none" w:sz="0" w:space="0" w:color="auto"/>
            <w:left w:val="none" w:sz="0" w:space="0" w:color="auto"/>
            <w:bottom w:val="none" w:sz="0" w:space="0" w:color="auto"/>
            <w:right w:val="none" w:sz="0" w:space="0" w:color="auto"/>
          </w:divBdr>
        </w:div>
        <w:div w:id="1088844848">
          <w:marLeft w:val="446"/>
          <w:marRight w:val="0"/>
          <w:marTop w:val="0"/>
          <w:marBottom w:val="0"/>
          <w:divBdr>
            <w:top w:val="none" w:sz="0" w:space="0" w:color="auto"/>
            <w:left w:val="none" w:sz="0" w:space="0" w:color="auto"/>
            <w:bottom w:val="none" w:sz="0" w:space="0" w:color="auto"/>
            <w:right w:val="none" w:sz="0" w:space="0" w:color="auto"/>
          </w:divBdr>
        </w:div>
      </w:divsChild>
    </w:div>
    <w:div w:id="176309848">
      <w:bodyDiv w:val="1"/>
      <w:marLeft w:val="0"/>
      <w:marRight w:val="0"/>
      <w:marTop w:val="0"/>
      <w:marBottom w:val="0"/>
      <w:divBdr>
        <w:top w:val="none" w:sz="0" w:space="0" w:color="auto"/>
        <w:left w:val="none" w:sz="0" w:space="0" w:color="auto"/>
        <w:bottom w:val="none" w:sz="0" w:space="0" w:color="auto"/>
        <w:right w:val="none" w:sz="0" w:space="0" w:color="auto"/>
      </w:divBdr>
    </w:div>
    <w:div w:id="179703655">
      <w:bodyDiv w:val="1"/>
      <w:marLeft w:val="0"/>
      <w:marRight w:val="0"/>
      <w:marTop w:val="0"/>
      <w:marBottom w:val="0"/>
      <w:divBdr>
        <w:top w:val="none" w:sz="0" w:space="0" w:color="auto"/>
        <w:left w:val="none" w:sz="0" w:space="0" w:color="auto"/>
        <w:bottom w:val="none" w:sz="0" w:space="0" w:color="auto"/>
        <w:right w:val="none" w:sz="0" w:space="0" w:color="auto"/>
      </w:divBdr>
    </w:div>
    <w:div w:id="180632794">
      <w:bodyDiv w:val="1"/>
      <w:marLeft w:val="0"/>
      <w:marRight w:val="0"/>
      <w:marTop w:val="0"/>
      <w:marBottom w:val="0"/>
      <w:divBdr>
        <w:top w:val="none" w:sz="0" w:space="0" w:color="auto"/>
        <w:left w:val="none" w:sz="0" w:space="0" w:color="auto"/>
        <w:bottom w:val="none" w:sz="0" w:space="0" w:color="auto"/>
        <w:right w:val="none" w:sz="0" w:space="0" w:color="auto"/>
      </w:divBdr>
    </w:div>
    <w:div w:id="202791945">
      <w:bodyDiv w:val="1"/>
      <w:marLeft w:val="0"/>
      <w:marRight w:val="0"/>
      <w:marTop w:val="0"/>
      <w:marBottom w:val="0"/>
      <w:divBdr>
        <w:top w:val="none" w:sz="0" w:space="0" w:color="auto"/>
        <w:left w:val="none" w:sz="0" w:space="0" w:color="auto"/>
        <w:bottom w:val="none" w:sz="0" w:space="0" w:color="auto"/>
        <w:right w:val="none" w:sz="0" w:space="0" w:color="auto"/>
      </w:divBdr>
    </w:div>
    <w:div w:id="216166488">
      <w:bodyDiv w:val="1"/>
      <w:marLeft w:val="0"/>
      <w:marRight w:val="0"/>
      <w:marTop w:val="0"/>
      <w:marBottom w:val="0"/>
      <w:divBdr>
        <w:top w:val="none" w:sz="0" w:space="0" w:color="auto"/>
        <w:left w:val="none" w:sz="0" w:space="0" w:color="auto"/>
        <w:bottom w:val="none" w:sz="0" w:space="0" w:color="auto"/>
        <w:right w:val="none" w:sz="0" w:space="0" w:color="auto"/>
      </w:divBdr>
    </w:div>
    <w:div w:id="217742648">
      <w:bodyDiv w:val="1"/>
      <w:marLeft w:val="0"/>
      <w:marRight w:val="0"/>
      <w:marTop w:val="0"/>
      <w:marBottom w:val="0"/>
      <w:divBdr>
        <w:top w:val="none" w:sz="0" w:space="0" w:color="auto"/>
        <w:left w:val="none" w:sz="0" w:space="0" w:color="auto"/>
        <w:bottom w:val="none" w:sz="0" w:space="0" w:color="auto"/>
        <w:right w:val="none" w:sz="0" w:space="0" w:color="auto"/>
      </w:divBdr>
    </w:div>
    <w:div w:id="223218607">
      <w:bodyDiv w:val="1"/>
      <w:marLeft w:val="0"/>
      <w:marRight w:val="0"/>
      <w:marTop w:val="0"/>
      <w:marBottom w:val="0"/>
      <w:divBdr>
        <w:top w:val="none" w:sz="0" w:space="0" w:color="auto"/>
        <w:left w:val="none" w:sz="0" w:space="0" w:color="auto"/>
        <w:bottom w:val="none" w:sz="0" w:space="0" w:color="auto"/>
        <w:right w:val="none" w:sz="0" w:space="0" w:color="auto"/>
      </w:divBdr>
      <w:divsChild>
        <w:div w:id="1051684368">
          <w:marLeft w:val="446"/>
          <w:marRight w:val="0"/>
          <w:marTop w:val="0"/>
          <w:marBottom w:val="0"/>
          <w:divBdr>
            <w:top w:val="none" w:sz="0" w:space="0" w:color="auto"/>
            <w:left w:val="none" w:sz="0" w:space="0" w:color="auto"/>
            <w:bottom w:val="none" w:sz="0" w:space="0" w:color="auto"/>
            <w:right w:val="none" w:sz="0" w:space="0" w:color="auto"/>
          </w:divBdr>
        </w:div>
        <w:div w:id="574633045">
          <w:marLeft w:val="446"/>
          <w:marRight w:val="0"/>
          <w:marTop w:val="0"/>
          <w:marBottom w:val="0"/>
          <w:divBdr>
            <w:top w:val="none" w:sz="0" w:space="0" w:color="auto"/>
            <w:left w:val="none" w:sz="0" w:space="0" w:color="auto"/>
            <w:bottom w:val="none" w:sz="0" w:space="0" w:color="auto"/>
            <w:right w:val="none" w:sz="0" w:space="0" w:color="auto"/>
          </w:divBdr>
        </w:div>
        <w:div w:id="412626840">
          <w:marLeft w:val="446"/>
          <w:marRight w:val="0"/>
          <w:marTop w:val="0"/>
          <w:marBottom w:val="0"/>
          <w:divBdr>
            <w:top w:val="none" w:sz="0" w:space="0" w:color="auto"/>
            <w:left w:val="none" w:sz="0" w:space="0" w:color="auto"/>
            <w:bottom w:val="none" w:sz="0" w:space="0" w:color="auto"/>
            <w:right w:val="none" w:sz="0" w:space="0" w:color="auto"/>
          </w:divBdr>
        </w:div>
        <w:div w:id="106855259">
          <w:marLeft w:val="446"/>
          <w:marRight w:val="0"/>
          <w:marTop w:val="0"/>
          <w:marBottom w:val="0"/>
          <w:divBdr>
            <w:top w:val="none" w:sz="0" w:space="0" w:color="auto"/>
            <w:left w:val="none" w:sz="0" w:space="0" w:color="auto"/>
            <w:bottom w:val="none" w:sz="0" w:space="0" w:color="auto"/>
            <w:right w:val="none" w:sz="0" w:space="0" w:color="auto"/>
          </w:divBdr>
        </w:div>
      </w:divsChild>
    </w:div>
    <w:div w:id="225189271">
      <w:bodyDiv w:val="1"/>
      <w:marLeft w:val="0"/>
      <w:marRight w:val="0"/>
      <w:marTop w:val="0"/>
      <w:marBottom w:val="0"/>
      <w:divBdr>
        <w:top w:val="none" w:sz="0" w:space="0" w:color="auto"/>
        <w:left w:val="none" w:sz="0" w:space="0" w:color="auto"/>
        <w:bottom w:val="none" w:sz="0" w:space="0" w:color="auto"/>
        <w:right w:val="none" w:sz="0" w:space="0" w:color="auto"/>
      </w:divBdr>
    </w:div>
    <w:div w:id="234244930">
      <w:bodyDiv w:val="1"/>
      <w:marLeft w:val="0"/>
      <w:marRight w:val="0"/>
      <w:marTop w:val="0"/>
      <w:marBottom w:val="0"/>
      <w:divBdr>
        <w:top w:val="none" w:sz="0" w:space="0" w:color="auto"/>
        <w:left w:val="none" w:sz="0" w:space="0" w:color="auto"/>
        <w:bottom w:val="none" w:sz="0" w:space="0" w:color="auto"/>
        <w:right w:val="none" w:sz="0" w:space="0" w:color="auto"/>
      </w:divBdr>
    </w:div>
    <w:div w:id="235895861">
      <w:bodyDiv w:val="1"/>
      <w:marLeft w:val="0"/>
      <w:marRight w:val="0"/>
      <w:marTop w:val="0"/>
      <w:marBottom w:val="0"/>
      <w:divBdr>
        <w:top w:val="none" w:sz="0" w:space="0" w:color="auto"/>
        <w:left w:val="none" w:sz="0" w:space="0" w:color="auto"/>
        <w:bottom w:val="none" w:sz="0" w:space="0" w:color="auto"/>
        <w:right w:val="none" w:sz="0" w:space="0" w:color="auto"/>
      </w:divBdr>
    </w:div>
    <w:div w:id="252787159">
      <w:bodyDiv w:val="1"/>
      <w:marLeft w:val="0"/>
      <w:marRight w:val="0"/>
      <w:marTop w:val="0"/>
      <w:marBottom w:val="0"/>
      <w:divBdr>
        <w:top w:val="none" w:sz="0" w:space="0" w:color="auto"/>
        <w:left w:val="none" w:sz="0" w:space="0" w:color="auto"/>
        <w:bottom w:val="none" w:sz="0" w:space="0" w:color="auto"/>
        <w:right w:val="none" w:sz="0" w:space="0" w:color="auto"/>
      </w:divBdr>
    </w:div>
    <w:div w:id="262033247">
      <w:bodyDiv w:val="1"/>
      <w:marLeft w:val="0"/>
      <w:marRight w:val="0"/>
      <w:marTop w:val="0"/>
      <w:marBottom w:val="0"/>
      <w:divBdr>
        <w:top w:val="none" w:sz="0" w:space="0" w:color="auto"/>
        <w:left w:val="none" w:sz="0" w:space="0" w:color="auto"/>
        <w:bottom w:val="none" w:sz="0" w:space="0" w:color="auto"/>
        <w:right w:val="none" w:sz="0" w:space="0" w:color="auto"/>
      </w:divBdr>
    </w:div>
    <w:div w:id="265237535">
      <w:bodyDiv w:val="1"/>
      <w:marLeft w:val="0"/>
      <w:marRight w:val="0"/>
      <w:marTop w:val="0"/>
      <w:marBottom w:val="0"/>
      <w:divBdr>
        <w:top w:val="none" w:sz="0" w:space="0" w:color="auto"/>
        <w:left w:val="none" w:sz="0" w:space="0" w:color="auto"/>
        <w:bottom w:val="none" w:sz="0" w:space="0" w:color="auto"/>
        <w:right w:val="none" w:sz="0" w:space="0" w:color="auto"/>
      </w:divBdr>
    </w:div>
    <w:div w:id="271791697">
      <w:bodyDiv w:val="1"/>
      <w:marLeft w:val="0"/>
      <w:marRight w:val="0"/>
      <w:marTop w:val="0"/>
      <w:marBottom w:val="0"/>
      <w:divBdr>
        <w:top w:val="none" w:sz="0" w:space="0" w:color="auto"/>
        <w:left w:val="none" w:sz="0" w:space="0" w:color="auto"/>
        <w:bottom w:val="none" w:sz="0" w:space="0" w:color="auto"/>
        <w:right w:val="none" w:sz="0" w:space="0" w:color="auto"/>
      </w:divBdr>
    </w:div>
    <w:div w:id="271941254">
      <w:bodyDiv w:val="1"/>
      <w:marLeft w:val="0"/>
      <w:marRight w:val="0"/>
      <w:marTop w:val="0"/>
      <w:marBottom w:val="0"/>
      <w:divBdr>
        <w:top w:val="none" w:sz="0" w:space="0" w:color="auto"/>
        <w:left w:val="none" w:sz="0" w:space="0" w:color="auto"/>
        <w:bottom w:val="none" w:sz="0" w:space="0" w:color="auto"/>
        <w:right w:val="none" w:sz="0" w:space="0" w:color="auto"/>
      </w:divBdr>
    </w:div>
    <w:div w:id="275411708">
      <w:bodyDiv w:val="1"/>
      <w:marLeft w:val="0"/>
      <w:marRight w:val="0"/>
      <w:marTop w:val="0"/>
      <w:marBottom w:val="0"/>
      <w:divBdr>
        <w:top w:val="none" w:sz="0" w:space="0" w:color="auto"/>
        <w:left w:val="none" w:sz="0" w:space="0" w:color="auto"/>
        <w:bottom w:val="none" w:sz="0" w:space="0" w:color="auto"/>
        <w:right w:val="none" w:sz="0" w:space="0" w:color="auto"/>
      </w:divBdr>
    </w:div>
    <w:div w:id="299843320">
      <w:bodyDiv w:val="1"/>
      <w:marLeft w:val="0"/>
      <w:marRight w:val="0"/>
      <w:marTop w:val="0"/>
      <w:marBottom w:val="0"/>
      <w:divBdr>
        <w:top w:val="none" w:sz="0" w:space="0" w:color="auto"/>
        <w:left w:val="none" w:sz="0" w:space="0" w:color="auto"/>
        <w:bottom w:val="none" w:sz="0" w:space="0" w:color="auto"/>
        <w:right w:val="none" w:sz="0" w:space="0" w:color="auto"/>
      </w:divBdr>
    </w:div>
    <w:div w:id="303312753">
      <w:bodyDiv w:val="1"/>
      <w:marLeft w:val="0"/>
      <w:marRight w:val="0"/>
      <w:marTop w:val="0"/>
      <w:marBottom w:val="0"/>
      <w:divBdr>
        <w:top w:val="none" w:sz="0" w:space="0" w:color="auto"/>
        <w:left w:val="none" w:sz="0" w:space="0" w:color="auto"/>
        <w:bottom w:val="none" w:sz="0" w:space="0" w:color="auto"/>
        <w:right w:val="none" w:sz="0" w:space="0" w:color="auto"/>
      </w:divBdr>
      <w:divsChild>
        <w:div w:id="1555965857">
          <w:marLeft w:val="547"/>
          <w:marRight w:val="0"/>
          <w:marTop w:val="0"/>
          <w:marBottom w:val="160"/>
          <w:divBdr>
            <w:top w:val="none" w:sz="0" w:space="0" w:color="auto"/>
            <w:left w:val="none" w:sz="0" w:space="0" w:color="auto"/>
            <w:bottom w:val="none" w:sz="0" w:space="0" w:color="auto"/>
            <w:right w:val="none" w:sz="0" w:space="0" w:color="auto"/>
          </w:divBdr>
        </w:div>
        <w:div w:id="1046031177">
          <w:marLeft w:val="547"/>
          <w:marRight w:val="0"/>
          <w:marTop w:val="0"/>
          <w:marBottom w:val="160"/>
          <w:divBdr>
            <w:top w:val="none" w:sz="0" w:space="0" w:color="auto"/>
            <w:left w:val="none" w:sz="0" w:space="0" w:color="auto"/>
            <w:bottom w:val="none" w:sz="0" w:space="0" w:color="auto"/>
            <w:right w:val="none" w:sz="0" w:space="0" w:color="auto"/>
          </w:divBdr>
        </w:div>
      </w:divsChild>
    </w:div>
    <w:div w:id="315493198">
      <w:bodyDiv w:val="1"/>
      <w:marLeft w:val="0"/>
      <w:marRight w:val="0"/>
      <w:marTop w:val="0"/>
      <w:marBottom w:val="0"/>
      <w:divBdr>
        <w:top w:val="none" w:sz="0" w:space="0" w:color="auto"/>
        <w:left w:val="none" w:sz="0" w:space="0" w:color="auto"/>
        <w:bottom w:val="none" w:sz="0" w:space="0" w:color="auto"/>
        <w:right w:val="none" w:sz="0" w:space="0" w:color="auto"/>
      </w:divBdr>
    </w:div>
    <w:div w:id="347174469">
      <w:bodyDiv w:val="1"/>
      <w:marLeft w:val="0"/>
      <w:marRight w:val="0"/>
      <w:marTop w:val="0"/>
      <w:marBottom w:val="0"/>
      <w:divBdr>
        <w:top w:val="none" w:sz="0" w:space="0" w:color="auto"/>
        <w:left w:val="none" w:sz="0" w:space="0" w:color="auto"/>
        <w:bottom w:val="none" w:sz="0" w:space="0" w:color="auto"/>
        <w:right w:val="none" w:sz="0" w:space="0" w:color="auto"/>
      </w:divBdr>
    </w:div>
    <w:div w:id="359403780">
      <w:bodyDiv w:val="1"/>
      <w:marLeft w:val="0"/>
      <w:marRight w:val="0"/>
      <w:marTop w:val="0"/>
      <w:marBottom w:val="0"/>
      <w:divBdr>
        <w:top w:val="none" w:sz="0" w:space="0" w:color="auto"/>
        <w:left w:val="none" w:sz="0" w:space="0" w:color="auto"/>
        <w:bottom w:val="none" w:sz="0" w:space="0" w:color="auto"/>
        <w:right w:val="none" w:sz="0" w:space="0" w:color="auto"/>
      </w:divBdr>
      <w:divsChild>
        <w:div w:id="698510560">
          <w:marLeft w:val="446"/>
          <w:marRight w:val="0"/>
          <w:marTop w:val="0"/>
          <w:marBottom w:val="0"/>
          <w:divBdr>
            <w:top w:val="none" w:sz="0" w:space="0" w:color="auto"/>
            <w:left w:val="none" w:sz="0" w:space="0" w:color="auto"/>
            <w:bottom w:val="none" w:sz="0" w:space="0" w:color="auto"/>
            <w:right w:val="none" w:sz="0" w:space="0" w:color="auto"/>
          </w:divBdr>
        </w:div>
        <w:div w:id="1398430973">
          <w:marLeft w:val="446"/>
          <w:marRight w:val="0"/>
          <w:marTop w:val="0"/>
          <w:marBottom w:val="0"/>
          <w:divBdr>
            <w:top w:val="none" w:sz="0" w:space="0" w:color="auto"/>
            <w:left w:val="none" w:sz="0" w:space="0" w:color="auto"/>
            <w:bottom w:val="none" w:sz="0" w:space="0" w:color="auto"/>
            <w:right w:val="none" w:sz="0" w:space="0" w:color="auto"/>
          </w:divBdr>
        </w:div>
        <w:div w:id="1872108977">
          <w:marLeft w:val="446"/>
          <w:marRight w:val="0"/>
          <w:marTop w:val="0"/>
          <w:marBottom w:val="0"/>
          <w:divBdr>
            <w:top w:val="none" w:sz="0" w:space="0" w:color="auto"/>
            <w:left w:val="none" w:sz="0" w:space="0" w:color="auto"/>
            <w:bottom w:val="none" w:sz="0" w:space="0" w:color="auto"/>
            <w:right w:val="none" w:sz="0" w:space="0" w:color="auto"/>
          </w:divBdr>
        </w:div>
        <w:div w:id="1039554596">
          <w:marLeft w:val="446"/>
          <w:marRight w:val="0"/>
          <w:marTop w:val="0"/>
          <w:marBottom w:val="0"/>
          <w:divBdr>
            <w:top w:val="none" w:sz="0" w:space="0" w:color="auto"/>
            <w:left w:val="none" w:sz="0" w:space="0" w:color="auto"/>
            <w:bottom w:val="none" w:sz="0" w:space="0" w:color="auto"/>
            <w:right w:val="none" w:sz="0" w:space="0" w:color="auto"/>
          </w:divBdr>
        </w:div>
        <w:div w:id="1410037789">
          <w:marLeft w:val="446"/>
          <w:marRight w:val="0"/>
          <w:marTop w:val="0"/>
          <w:marBottom w:val="0"/>
          <w:divBdr>
            <w:top w:val="none" w:sz="0" w:space="0" w:color="auto"/>
            <w:left w:val="none" w:sz="0" w:space="0" w:color="auto"/>
            <w:bottom w:val="none" w:sz="0" w:space="0" w:color="auto"/>
            <w:right w:val="none" w:sz="0" w:space="0" w:color="auto"/>
          </w:divBdr>
        </w:div>
      </w:divsChild>
    </w:div>
    <w:div w:id="368645735">
      <w:bodyDiv w:val="1"/>
      <w:marLeft w:val="0"/>
      <w:marRight w:val="0"/>
      <w:marTop w:val="0"/>
      <w:marBottom w:val="0"/>
      <w:divBdr>
        <w:top w:val="none" w:sz="0" w:space="0" w:color="auto"/>
        <w:left w:val="none" w:sz="0" w:space="0" w:color="auto"/>
        <w:bottom w:val="none" w:sz="0" w:space="0" w:color="auto"/>
        <w:right w:val="none" w:sz="0" w:space="0" w:color="auto"/>
      </w:divBdr>
    </w:div>
    <w:div w:id="369106942">
      <w:bodyDiv w:val="1"/>
      <w:marLeft w:val="0"/>
      <w:marRight w:val="0"/>
      <w:marTop w:val="0"/>
      <w:marBottom w:val="0"/>
      <w:divBdr>
        <w:top w:val="none" w:sz="0" w:space="0" w:color="auto"/>
        <w:left w:val="none" w:sz="0" w:space="0" w:color="auto"/>
        <w:bottom w:val="none" w:sz="0" w:space="0" w:color="auto"/>
        <w:right w:val="none" w:sz="0" w:space="0" w:color="auto"/>
      </w:divBdr>
      <w:divsChild>
        <w:div w:id="206458295">
          <w:marLeft w:val="446"/>
          <w:marRight w:val="0"/>
          <w:marTop w:val="0"/>
          <w:marBottom w:val="0"/>
          <w:divBdr>
            <w:top w:val="none" w:sz="0" w:space="0" w:color="auto"/>
            <w:left w:val="none" w:sz="0" w:space="0" w:color="auto"/>
            <w:bottom w:val="none" w:sz="0" w:space="0" w:color="auto"/>
            <w:right w:val="none" w:sz="0" w:space="0" w:color="auto"/>
          </w:divBdr>
        </w:div>
      </w:divsChild>
    </w:div>
    <w:div w:id="369885908">
      <w:bodyDiv w:val="1"/>
      <w:marLeft w:val="0"/>
      <w:marRight w:val="0"/>
      <w:marTop w:val="0"/>
      <w:marBottom w:val="0"/>
      <w:divBdr>
        <w:top w:val="none" w:sz="0" w:space="0" w:color="auto"/>
        <w:left w:val="none" w:sz="0" w:space="0" w:color="auto"/>
        <w:bottom w:val="none" w:sz="0" w:space="0" w:color="auto"/>
        <w:right w:val="none" w:sz="0" w:space="0" w:color="auto"/>
      </w:divBdr>
      <w:divsChild>
        <w:div w:id="1679383039">
          <w:marLeft w:val="446"/>
          <w:marRight w:val="0"/>
          <w:marTop w:val="0"/>
          <w:marBottom w:val="160"/>
          <w:divBdr>
            <w:top w:val="none" w:sz="0" w:space="0" w:color="auto"/>
            <w:left w:val="none" w:sz="0" w:space="0" w:color="auto"/>
            <w:bottom w:val="none" w:sz="0" w:space="0" w:color="auto"/>
            <w:right w:val="none" w:sz="0" w:space="0" w:color="auto"/>
          </w:divBdr>
        </w:div>
        <w:div w:id="1851336151">
          <w:marLeft w:val="446"/>
          <w:marRight w:val="0"/>
          <w:marTop w:val="0"/>
          <w:marBottom w:val="160"/>
          <w:divBdr>
            <w:top w:val="none" w:sz="0" w:space="0" w:color="auto"/>
            <w:left w:val="none" w:sz="0" w:space="0" w:color="auto"/>
            <w:bottom w:val="none" w:sz="0" w:space="0" w:color="auto"/>
            <w:right w:val="none" w:sz="0" w:space="0" w:color="auto"/>
          </w:divBdr>
        </w:div>
        <w:div w:id="2128892247">
          <w:marLeft w:val="446"/>
          <w:marRight w:val="0"/>
          <w:marTop w:val="0"/>
          <w:marBottom w:val="160"/>
          <w:divBdr>
            <w:top w:val="none" w:sz="0" w:space="0" w:color="auto"/>
            <w:left w:val="none" w:sz="0" w:space="0" w:color="auto"/>
            <w:bottom w:val="none" w:sz="0" w:space="0" w:color="auto"/>
            <w:right w:val="none" w:sz="0" w:space="0" w:color="auto"/>
          </w:divBdr>
        </w:div>
      </w:divsChild>
    </w:div>
    <w:div w:id="377946303">
      <w:bodyDiv w:val="1"/>
      <w:marLeft w:val="0"/>
      <w:marRight w:val="0"/>
      <w:marTop w:val="0"/>
      <w:marBottom w:val="0"/>
      <w:divBdr>
        <w:top w:val="none" w:sz="0" w:space="0" w:color="auto"/>
        <w:left w:val="none" w:sz="0" w:space="0" w:color="auto"/>
        <w:bottom w:val="none" w:sz="0" w:space="0" w:color="auto"/>
        <w:right w:val="none" w:sz="0" w:space="0" w:color="auto"/>
      </w:divBdr>
    </w:div>
    <w:div w:id="3780887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733">
          <w:marLeft w:val="547"/>
          <w:marRight w:val="0"/>
          <w:marTop w:val="0"/>
          <w:marBottom w:val="0"/>
          <w:divBdr>
            <w:top w:val="none" w:sz="0" w:space="0" w:color="auto"/>
            <w:left w:val="none" w:sz="0" w:space="0" w:color="auto"/>
            <w:bottom w:val="none" w:sz="0" w:space="0" w:color="auto"/>
            <w:right w:val="none" w:sz="0" w:space="0" w:color="auto"/>
          </w:divBdr>
        </w:div>
        <w:div w:id="1315524858">
          <w:marLeft w:val="547"/>
          <w:marRight w:val="0"/>
          <w:marTop w:val="0"/>
          <w:marBottom w:val="0"/>
          <w:divBdr>
            <w:top w:val="none" w:sz="0" w:space="0" w:color="auto"/>
            <w:left w:val="none" w:sz="0" w:space="0" w:color="auto"/>
            <w:bottom w:val="none" w:sz="0" w:space="0" w:color="auto"/>
            <w:right w:val="none" w:sz="0" w:space="0" w:color="auto"/>
          </w:divBdr>
        </w:div>
        <w:div w:id="1535539624">
          <w:marLeft w:val="547"/>
          <w:marRight w:val="0"/>
          <w:marTop w:val="0"/>
          <w:marBottom w:val="0"/>
          <w:divBdr>
            <w:top w:val="none" w:sz="0" w:space="0" w:color="auto"/>
            <w:left w:val="none" w:sz="0" w:space="0" w:color="auto"/>
            <w:bottom w:val="none" w:sz="0" w:space="0" w:color="auto"/>
            <w:right w:val="none" w:sz="0" w:space="0" w:color="auto"/>
          </w:divBdr>
        </w:div>
        <w:div w:id="1282154298">
          <w:marLeft w:val="547"/>
          <w:marRight w:val="0"/>
          <w:marTop w:val="0"/>
          <w:marBottom w:val="0"/>
          <w:divBdr>
            <w:top w:val="none" w:sz="0" w:space="0" w:color="auto"/>
            <w:left w:val="none" w:sz="0" w:space="0" w:color="auto"/>
            <w:bottom w:val="none" w:sz="0" w:space="0" w:color="auto"/>
            <w:right w:val="none" w:sz="0" w:space="0" w:color="auto"/>
          </w:divBdr>
        </w:div>
      </w:divsChild>
    </w:div>
    <w:div w:id="383019342">
      <w:bodyDiv w:val="1"/>
      <w:marLeft w:val="0"/>
      <w:marRight w:val="0"/>
      <w:marTop w:val="0"/>
      <w:marBottom w:val="0"/>
      <w:divBdr>
        <w:top w:val="none" w:sz="0" w:space="0" w:color="auto"/>
        <w:left w:val="none" w:sz="0" w:space="0" w:color="auto"/>
        <w:bottom w:val="none" w:sz="0" w:space="0" w:color="auto"/>
        <w:right w:val="none" w:sz="0" w:space="0" w:color="auto"/>
      </w:divBdr>
    </w:div>
    <w:div w:id="391776969">
      <w:bodyDiv w:val="1"/>
      <w:marLeft w:val="0"/>
      <w:marRight w:val="0"/>
      <w:marTop w:val="0"/>
      <w:marBottom w:val="0"/>
      <w:divBdr>
        <w:top w:val="none" w:sz="0" w:space="0" w:color="auto"/>
        <w:left w:val="none" w:sz="0" w:space="0" w:color="auto"/>
        <w:bottom w:val="none" w:sz="0" w:space="0" w:color="auto"/>
        <w:right w:val="none" w:sz="0" w:space="0" w:color="auto"/>
      </w:divBdr>
    </w:div>
    <w:div w:id="394819471">
      <w:bodyDiv w:val="1"/>
      <w:marLeft w:val="0"/>
      <w:marRight w:val="0"/>
      <w:marTop w:val="0"/>
      <w:marBottom w:val="0"/>
      <w:divBdr>
        <w:top w:val="none" w:sz="0" w:space="0" w:color="auto"/>
        <w:left w:val="none" w:sz="0" w:space="0" w:color="auto"/>
        <w:bottom w:val="none" w:sz="0" w:space="0" w:color="auto"/>
        <w:right w:val="none" w:sz="0" w:space="0" w:color="auto"/>
      </w:divBdr>
    </w:div>
    <w:div w:id="399135878">
      <w:bodyDiv w:val="1"/>
      <w:marLeft w:val="0"/>
      <w:marRight w:val="0"/>
      <w:marTop w:val="0"/>
      <w:marBottom w:val="0"/>
      <w:divBdr>
        <w:top w:val="none" w:sz="0" w:space="0" w:color="auto"/>
        <w:left w:val="none" w:sz="0" w:space="0" w:color="auto"/>
        <w:bottom w:val="none" w:sz="0" w:space="0" w:color="auto"/>
        <w:right w:val="none" w:sz="0" w:space="0" w:color="auto"/>
      </w:divBdr>
      <w:divsChild>
        <w:div w:id="340862949">
          <w:marLeft w:val="547"/>
          <w:marRight w:val="0"/>
          <w:marTop w:val="0"/>
          <w:marBottom w:val="0"/>
          <w:divBdr>
            <w:top w:val="none" w:sz="0" w:space="0" w:color="auto"/>
            <w:left w:val="none" w:sz="0" w:space="0" w:color="auto"/>
            <w:bottom w:val="none" w:sz="0" w:space="0" w:color="auto"/>
            <w:right w:val="none" w:sz="0" w:space="0" w:color="auto"/>
          </w:divBdr>
        </w:div>
      </w:divsChild>
    </w:div>
    <w:div w:id="409352497">
      <w:bodyDiv w:val="1"/>
      <w:marLeft w:val="0"/>
      <w:marRight w:val="0"/>
      <w:marTop w:val="0"/>
      <w:marBottom w:val="0"/>
      <w:divBdr>
        <w:top w:val="none" w:sz="0" w:space="0" w:color="auto"/>
        <w:left w:val="none" w:sz="0" w:space="0" w:color="auto"/>
        <w:bottom w:val="none" w:sz="0" w:space="0" w:color="auto"/>
        <w:right w:val="none" w:sz="0" w:space="0" w:color="auto"/>
      </w:divBdr>
    </w:div>
    <w:div w:id="422914870">
      <w:bodyDiv w:val="1"/>
      <w:marLeft w:val="0"/>
      <w:marRight w:val="0"/>
      <w:marTop w:val="0"/>
      <w:marBottom w:val="0"/>
      <w:divBdr>
        <w:top w:val="none" w:sz="0" w:space="0" w:color="auto"/>
        <w:left w:val="none" w:sz="0" w:space="0" w:color="auto"/>
        <w:bottom w:val="none" w:sz="0" w:space="0" w:color="auto"/>
        <w:right w:val="none" w:sz="0" w:space="0" w:color="auto"/>
      </w:divBdr>
    </w:div>
    <w:div w:id="428083203">
      <w:bodyDiv w:val="1"/>
      <w:marLeft w:val="0"/>
      <w:marRight w:val="0"/>
      <w:marTop w:val="0"/>
      <w:marBottom w:val="0"/>
      <w:divBdr>
        <w:top w:val="none" w:sz="0" w:space="0" w:color="auto"/>
        <w:left w:val="none" w:sz="0" w:space="0" w:color="auto"/>
        <w:bottom w:val="none" w:sz="0" w:space="0" w:color="auto"/>
        <w:right w:val="none" w:sz="0" w:space="0" w:color="auto"/>
      </w:divBdr>
    </w:div>
    <w:div w:id="429081665">
      <w:bodyDiv w:val="1"/>
      <w:marLeft w:val="0"/>
      <w:marRight w:val="0"/>
      <w:marTop w:val="0"/>
      <w:marBottom w:val="0"/>
      <w:divBdr>
        <w:top w:val="none" w:sz="0" w:space="0" w:color="auto"/>
        <w:left w:val="none" w:sz="0" w:space="0" w:color="auto"/>
        <w:bottom w:val="none" w:sz="0" w:space="0" w:color="auto"/>
        <w:right w:val="none" w:sz="0" w:space="0" w:color="auto"/>
      </w:divBdr>
    </w:div>
    <w:div w:id="444079040">
      <w:bodyDiv w:val="1"/>
      <w:marLeft w:val="0"/>
      <w:marRight w:val="0"/>
      <w:marTop w:val="0"/>
      <w:marBottom w:val="0"/>
      <w:divBdr>
        <w:top w:val="none" w:sz="0" w:space="0" w:color="auto"/>
        <w:left w:val="none" w:sz="0" w:space="0" w:color="auto"/>
        <w:bottom w:val="none" w:sz="0" w:space="0" w:color="auto"/>
        <w:right w:val="none" w:sz="0" w:space="0" w:color="auto"/>
      </w:divBdr>
    </w:div>
    <w:div w:id="473983290">
      <w:bodyDiv w:val="1"/>
      <w:marLeft w:val="0"/>
      <w:marRight w:val="0"/>
      <w:marTop w:val="0"/>
      <w:marBottom w:val="0"/>
      <w:divBdr>
        <w:top w:val="none" w:sz="0" w:space="0" w:color="auto"/>
        <w:left w:val="none" w:sz="0" w:space="0" w:color="auto"/>
        <w:bottom w:val="none" w:sz="0" w:space="0" w:color="auto"/>
        <w:right w:val="none" w:sz="0" w:space="0" w:color="auto"/>
      </w:divBdr>
      <w:divsChild>
        <w:div w:id="508715012">
          <w:marLeft w:val="446"/>
          <w:marRight w:val="0"/>
          <w:marTop w:val="0"/>
          <w:marBottom w:val="0"/>
          <w:divBdr>
            <w:top w:val="none" w:sz="0" w:space="0" w:color="auto"/>
            <w:left w:val="none" w:sz="0" w:space="0" w:color="auto"/>
            <w:bottom w:val="none" w:sz="0" w:space="0" w:color="auto"/>
            <w:right w:val="none" w:sz="0" w:space="0" w:color="auto"/>
          </w:divBdr>
        </w:div>
        <w:div w:id="1393505227">
          <w:marLeft w:val="446"/>
          <w:marRight w:val="0"/>
          <w:marTop w:val="0"/>
          <w:marBottom w:val="0"/>
          <w:divBdr>
            <w:top w:val="none" w:sz="0" w:space="0" w:color="auto"/>
            <w:left w:val="none" w:sz="0" w:space="0" w:color="auto"/>
            <w:bottom w:val="none" w:sz="0" w:space="0" w:color="auto"/>
            <w:right w:val="none" w:sz="0" w:space="0" w:color="auto"/>
          </w:divBdr>
        </w:div>
        <w:div w:id="1994676681">
          <w:marLeft w:val="446"/>
          <w:marRight w:val="0"/>
          <w:marTop w:val="0"/>
          <w:marBottom w:val="0"/>
          <w:divBdr>
            <w:top w:val="none" w:sz="0" w:space="0" w:color="auto"/>
            <w:left w:val="none" w:sz="0" w:space="0" w:color="auto"/>
            <w:bottom w:val="none" w:sz="0" w:space="0" w:color="auto"/>
            <w:right w:val="none" w:sz="0" w:space="0" w:color="auto"/>
          </w:divBdr>
        </w:div>
      </w:divsChild>
    </w:div>
    <w:div w:id="475490220">
      <w:bodyDiv w:val="1"/>
      <w:marLeft w:val="0"/>
      <w:marRight w:val="0"/>
      <w:marTop w:val="0"/>
      <w:marBottom w:val="0"/>
      <w:divBdr>
        <w:top w:val="none" w:sz="0" w:space="0" w:color="auto"/>
        <w:left w:val="none" w:sz="0" w:space="0" w:color="auto"/>
        <w:bottom w:val="none" w:sz="0" w:space="0" w:color="auto"/>
        <w:right w:val="none" w:sz="0" w:space="0" w:color="auto"/>
      </w:divBdr>
      <w:divsChild>
        <w:div w:id="2145999448">
          <w:marLeft w:val="446"/>
          <w:marRight w:val="0"/>
          <w:marTop w:val="0"/>
          <w:marBottom w:val="0"/>
          <w:divBdr>
            <w:top w:val="none" w:sz="0" w:space="0" w:color="auto"/>
            <w:left w:val="none" w:sz="0" w:space="0" w:color="auto"/>
            <w:bottom w:val="none" w:sz="0" w:space="0" w:color="auto"/>
            <w:right w:val="none" w:sz="0" w:space="0" w:color="auto"/>
          </w:divBdr>
        </w:div>
        <w:div w:id="1303265840">
          <w:marLeft w:val="446"/>
          <w:marRight w:val="0"/>
          <w:marTop w:val="0"/>
          <w:marBottom w:val="0"/>
          <w:divBdr>
            <w:top w:val="none" w:sz="0" w:space="0" w:color="auto"/>
            <w:left w:val="none" w:sz="0" w:space="0" w:color="auto"/>
            <w:bottom w:val="none" w:sz="0" w:space="0" w:color="auto"/>
            <w:right w:val="none" w:sz="0" w:space="0" w:color="auto"/>
          </w:divBdr>
        </w:div>
        <w:div w:id="784925890">
          <w:marLeft w:val="446"/>
          <w:marRight w:val="0"/>
          <w:marTop w:val="0"/>
          <w:marBottom w:val="0"/>
          <w:divBdr>
            <w:top w:val="none" w:sz="0" w:space="0" w:color="auto"/>
            <w:left w:val="none" w:sz="0" w:space="0" w:color="auto"/>
            <w:bottom w:val="none" w:sz="0" w:space="0" w:color="auto"/>
            <w:right w:val="none" w:sz="0" w:space="0" w:color="auto"/>
          </w:divBdr>
        </w:div>
      </w:divsChild>
    </w:div>
    <w:div w:id="482282427">
      <w:bodyDiv w:val="1"/>
      <w:marLeft w:val="0"/>
      <w:marRight w:val="0"/>
      <w:marTop w:val="0"/>
      <w:marBottom w:val="0"/>
      <w:divBdr>
        <w:top w:val="none" w:sz="0" w:space="0" w:color="auto"/>
        <w:left w:val="none" w:sz="0" w:space="0" w:color="auto"/>
        <w:bottom w:val="none" w:sz="0" w:space="0" w:color="auto"/>
        <w:right w:val="none" w:sz="0" w:space="0" w:color="auto"/>
      </w:divBdr>
      <w:divsChild>
        <w:div w:id="487483242">
          <w:marLeft w:val="547"/>
          <w:marRight w:val="0"/>
          <w:marTop w:val="0"/>
          <w:marBottom w:val="0"/>
          <w:divBdr>
            <w:top w:val="none" w:sz="0" w:space="0" w:color="auto"/>
            <w:left w:val="none" w:sz="0" w:space="0" w:color="auto"/>
            <w:bottom w:val="none" w:sz="0" w:space="0" w:color="auto"/>
            <w:right w:val="none" w:sz="0" w:space="0" w:color="auto"/>
          </w:divBdr>
        </w:div>
        <w:div w:id="256641447">
          <w:marLeft w:val="547"/>
          <w:marRight w:val="0"/>
          <w:marTop w:val="0"/>
          <w:marBottom w:val="0"/>
          <w:divBdr>
            <w:top w:val="none" w:sz="0" w:space="0" w:color="auto"/>
            <w:left w:val="none" w:sz="0" w:space="0" w:color="auto"/>
            <w:bottom w:val="none" w:sz="0" w:space="0" w:color="auto"/>
            <w:right w:val="none" w:sz="0" w:space="0" w:color="auto"/>
          </w:divBdr>
        </w:div>
        <w:div w:id="1585916608">
          <w:marLeft w:val="547"/>
          <w:marRight w:val="0"/>
          <w:marTop w:val="0"/>
          <w:marBottom w:val="0"/>
          <w:divBdr>
            <w:top w:val="none" w:sz="0" w:space="0" w:color="auto"/>
            <w:left w:val="none" w:sz="0" w:space="0" w:color="auto"/>
            <w:bottom w:val="none" w:sz="0" w:space="0" w:color="auto"/>
            <w:right w:val="none" w:sz="0" w:space="0" w:color="auto"/>
          </w:divBdr>
        </w:div>
      </w:divsChild>
    </w:div>
    <w:div w:id="502283977">
      <w:bodyDiv w:val="1"/>
      <w:marLeft w:val="0"/>
      <w:marRight w:val="0"/>
      <w:marTop w:val="0"/>
      <w:marBottom w:val="0"/>
      <w:divBdr>
        <w:top w:val="none" w:sz="0" w:space="0" w:color="auto"/>
        <w:left w:val="none" w:sz="0" w:space="0" w:color="auto"/>
        <w:bottom w:val="none" w:sz="0" w:space="0" w:color="auto"/>
        <w:right w:val="none" w:sz="0" w:space="0" w:color="auto"/>
      </w:divBdr>
    </w:div>
    <w:div w:id="516845638">
      <w:bodyDiv w:val="1"/>
      <w:marLeft w:val="0"/>
      <w:marRight w:val="0"/>
      <w:marTop w:val="0"/>
      <w:marBottom w:val="0"/>
      <w:divBdr>
        <w:top w:val="none" w:sz="0" w:space="0" w:color="auto"/>
        <w:left w:val="none" w:sz="0" w:space="0" w:color="auto"/>
        <w:bottom w:val="none" w:sz="0" w:space="0" w:color="auto"/>
        <w:right w:val="none" w:sz="0" w:space="0" w:color="auto"/>
      </w:divBdr>
    </w:div>
    <w:div w:id="523132078">
      <w:bodyDiv w:val="1"/>
      <w:marLeft w:val="0"/>
      <w:marRight w:val="0"/>
      <w:marTop w:val="0"/>
      <w:marBottom w:val="0"/>
      <w:divBdr>
        <w:top w:val="none" w:sz="0" w:space="0" w:color="auto"/>
        <w:left w:val="none" w:sz="0" w:space="0" w:color="auto"/>
        <w:bottom w:val="none" w:sz="0" w:space="0" w:color="auto"/>
        <w:right w:val="none" w:sz="0" w:space="0" w:color="auto"/>
      </w:divBdr>
    </w:div>
    <w:div w:id="530580023">
      <w:bodyDiv w:val="1"/>
      <w:marLeft w:val="0"/>
      <w:marRight w:val="0"/>
      <w:marTop w:val="0"/>
      <w:marBottom w:val="0"/>
      <w:divBdr>
        <w:top w:val="none" w:sz="0" w:space="0" w:color="auto"/>
        <w:left w:val="none" w:sz="0" w:space="0" w:color="auto"/>
        <w:bottom w:val="none" w:sz="0" w:space="0" w:color="auto"/>
        <w:right w:val="none" w:sz="0" w:space="0" w:color="auto"/>
      </w:divBdr>
    </w:div>
    <w:div w:id="545532031">
      <w:bodyDiv w:val="1"/>
      <w:marLeft w:val="0"/>
      <w:marRight w:val="0"/>
      <w:marTop w:val="0"/>
      <w:marBottom w:val="0"/>
      <w:divBdr>
        <w:top w:val="none" w:sz="0" w:space="0" w:color="auto"/>
        <w:left w:val="none" w:sz="0" w:space="0" w:color="auto"/>
        <w:bottom w:val="none" w:sz="0" w:space="0" w:color="auto"/>
        <w:right w:val="none" w:sz="0" w:space="0" w:color="auto"/>
      </w:divBdr>
    </w:div>
    <w:div w:id="548302067">
      <w:bodyDiv w:val="1"/>
      <w:marLeft w:val="0"/>
      <w:marRight w:val="0"/>
      <w:marTop w:val="0"/>
      <w:marBottom w:val="0"/>
      <w:divBdr>
        <w:top w:val="none" w:sz="0" w:space="0" w:color="auto"/>
        <w:left w:val="none" w:sz="0" w:space="0" w:color="auto"/>
        <w:bottom w:val="none" w:sz="0" w:space="0" w:color="auto"/>
        <w:right w:val="none" w:sz="0" w:space="0" w:color="auto"/>
      </w:divBdr>
    </w:div>
    <w:div w:id="558788647">
      <w:bodyDiv w:val="1"/>
      <w:marLeft w:val="0"/>
      <w:marRight w:val="0"/>
      <w:marTop w:val="0"/>
      <w:marBottom w:val="0"/>
      <w:divBdr>
        <w:top w:val="none" w:sz="0" w:space="0" w:color="auto"/>
        <w:left w:val="none" w:sz="0" w:space="0" w:color="auto"/>
        <w:bottom w:val="none" w:sz="0" w:space="0" w:color="auto"/>
        <w:right w:val="none" w:sz="0" w:space="0" w:color="auto"/>
      </w:divBdr>
    </w:div>
    <w:div w:id="572933521">
      <w:bodyDiv w:val="1"/>
      <w:marLeft w:val="0"/>
      <w:marRight w:val="0"/>
      <w:marTop w:val="0"/>
      <w:marBottom w:val="0"/>
      <w:divBdr>
        <w:top w:val="none" w:sz="0" w:space="0" w:color="auto"/>
        <w:left w:val="none" w:sz="0" w:space="0" w:color="auto"/>
        <w:bottom w:val="none" w:sz="0" w:space="0" w:color="auto"/>
        <w:right w:val="none" w:sz="0" w:space="0" w:color="auto"/>
      </w:divBdr>
    </w:div>
    <w:div w:id="607279727">
      <w:bodyDiv w:val="1"/>
      <w:marLeft w:val="0"/>
      <w:marRight w:val="0"/>
      <w:marTop w:val="0"/>
      <w:marBottom w:val="0"/>
      <w:divBdr>
        <w:top w:val="none" w:sz="0" w:space="0" w:color="auto"/>
        <w:left w:val="none" w:sz="0" w:space="0" w:color="auto"/>
        <w:bottom w:val="none" w:sz="0" w:space="0" w:color="auto"/>
        <w:right w:val="none" w:sz="0" w:space="0" w:color="auto"/>
      </w:divBdr>
    </w:div>
    <w:div w:id="608047331">
      <w:bodyDiv w:val="1"/>
      <w:marLeft w:val="0"/>
      <w:marRight w:val="0"/>
      <w:marTop w:val="0"/>
      <w:marBottom w:val="0"/>
      <w:divBdr>
        <w:top w:val="none" w:sz="0" w:space="0" w:color="auto"/>
        <w:left w:val="none" w:sz="0" w:space="0" w:color="auto"/>
        <w:bottom w:val="none" w:sz="0" w:space="0" w:color="auto"/>
        <w:right w:val="none" w:sz="0" w:space="0" w:color="auto"/>
      </w:divBdr>
    </w:div>
    <w:div w:id="629211384">
      <w:bodyDiv w:val="1"/>
      <w:marLeft w:val="0"/>
      <w:marRight w:val="0"/>
      <w:marTop w:val="0"/>
      <w:marBottom w:val="0"/>
      <w:divBdr>
        <w:top w:val="none" w:sz="0" w:space="0" w:color="auto"/>
        <w:left w:val="none" w:sz="0" w:space="0" w:color="auto"/>
        <w:bottom w:val="none" w:sz="0" w:space="0" w:color="auto"/>
        <w:right w:val="none" w:sz="0" w:space="0" w:color="auto"/>
      </w:divBdr>
    </w:div>
    <w:div w:id="656807745">
      <w:bodyDiv w:val="1"/>
      <w:marLeft w:val="0"/>
      <w:marRight w:val="0"/>
      <w:marTop w:val="0"/>
      <w:marBottom w:val="0"/>
      <w:divBdr>
        <w:top w:val="none" w:sz="0" w:space="0" w:color="auto"/>
        <w:left w:val="none" w:sz="0" w:space="0" w:color="auto"/>
        <w:bottom w:val="none" w:sz="0" w:space="0" w:color="auto"/>
        <w:right w:val="none" w:sz="0" w:space="0" w:color="auto"/>
      </w:divBdr>
    </w:div>
    <w:div w:id="676273663">
      <w:bodyDiv w:val="1"/>
      <w:marLeft w:val="0"/>
      <w:marRight w:val="0"/>
      <w:marTop w:val="0"/>
      <w:marBottom w:val="0"/>
      <w:divBdr>
        <w:top w:val="none" w:sz="0" w:space="0" w:color="auto"/>
        <w:left w:val="none" w:sz="0" w:space="0" w:color="auto"/>
        <w:bottom w:val="none" w:sz="0" w:space="0" w:color="auto"/>
        <w:right w:val="none" w:sz="0" w:space="0" w:color="auto"/>
      </w:divBdr>
    </w:div>
    <w:div w:id="679234265">
      <w:bodyDiv w:val="1"/>
      <w:marLeft w:val="0"/>
      <w:marRight w:val="0"/>
      <w:marTop w:val="0"/>
      <w:marBottom w:val="0"/>
      <w:divBdr>
        <w:top w:val="none" w:sz="0" w:space="0" w:color="auto"/>
        <w:left w:val="none" w:sz="0" w:space="0" w:color="auto"/>
        <w:bottom w:val="none" w:sz="0" w:space="0" w:color="auto"/>
        <w:right w:val="none" w:sz="0" w:space="0" w:color="auto"/>
      </w:divBdr>
    </w:div>
    <w:div w:id="682516546">
      <w:bodyDiv w:val="1"/>
      <w:marLeft w:val="0"/>
      <w:marRight w:val="0"/>
      <w:marTop w:val="0"/>
      <w:marBottom w:val="0"/>
      <w:divBdr>
        <w:top w:val="none" w:sz="0" w:space="0" w:color="auto"/>
        <w:left w:val="none" w:sz="0" w:space="0" w:color="auto"/>
        <w:bottom w:val="none" w:sz="0" w:space="0" w:color="auto"/>
        <w:right w:val="none" w:sz="0" w:space="0" w:color="auto"/>
      </w:divBdr>
    </w:div>
    <w:div w:id="692808194">
      <w:bodyDiv w:val="1"/>
      <w:marLeft w:val="0"/>
      <w:marRight w:val="0"/>
      <w:marTop w:val="0"/>
      <w:marBottom w:val="0"/>
      <w:divBdr>
        <w:top w:val="none" w:sz="0" w:space="0" w:color="auto"/>
        <w:left w:val="none" w:sz="0" w:space="0" w:color="auto"/>
        <w:bottom w:val="none" w:sz="0" w:space="0" w:color="auto"/>
        <w:right w:val="none" w:sz="0" w:space="0" w:color="auto"/>
      </w:divBdr>
    </w:div>
    <w:div w:id="748161905">
      <w:bodyDiv w:val="1"/>
      <w:marLeft w:val="0"/>
      <w:marRight w:val="0"/>
      <w:marTop w:val="0"/>
      <w:marBottom w:val="0"/>
      <w:divBdr>
        <w:top w:val="none" w:sz="0" w:space="0" w:color="auto"/>
        <w:left w:val="none" w:sz="0" w:space="0" w:color="auto"/>
        <w:bottom w:val="none" w:sz="0" w:space="0" w:color="auto"/>
        <w:right w:val="none" w:sz="0" w:space="0" w:color="auto"/>
      </w:divBdr>
      <w:divsChild>
        <w:div w:id="1580867890">
          <w:marLeft w:val="446"/>
          <w:marRight w:val="29"/>
          <w:marTop w:val="0"/>
          <w:marBottom w:val="160"/>
          <w:divBdr>
            <w:top w:val="none" w:sz="0" w:space="0" w:color="auto"/>
            <w:left w:val="none" w:sz="0" w:space="0" w:color="auto"/>
            <w:bottom w:val="none" w:sz="0" w:space="0" w:color="auto"/>
            <w:right w:val="none" w:sz="0" w:space="0" w:color="auto"/>
          </w:divBdr>
        </w:div>
        <w:div w:id="1554344395">
          <w:marLeft w:val="446"/>
          <w:marRight w:val="29"/>
          <w:marTop w:val="0"/>
          <w:marBottom w:val="160"/>
          <w:divBdr>
            <w:top w:val="none" w:sz="0" w:space="0" w:color="auto"/>
            <w:left w:val="none" w:sz="0" w:space="0" w:color="auto"/>
            <w:bottom w:val="none" w:sz="0" w:space="0" w:color="auto"/>
            <w:right w:val="none" w:sz="0" w:space="0" w:color="auto"/>
          </w:divBdr>
        </w:div>
        <w:div w:id="285081918">
          <w:marLeft w:val="446"/>
          <w:marRight w:val="29"/>
          <w:marTop w:val="0"/>
          <w:marBottom w:val="160"/>
          <w:divBdr>
            <w:top w:val="none" w:sz="0" w:space="0" w:color="auto"/>
            <w:left w:val="none" w:sz="0" w:space="0" w:color="auto"/>
            <w:bottom w:val="none" w:sz="0" w:space="0" w:color="auto"/>
            <w:right w:val="none" w:sz="0" w:space="0" w:color="auto"/>
          </w:divBdr>
        </w:div>
        <w:div w:id="229192408">
          <w:marLeft w:val="446"/>
          <w:marRight w:val="0"/>
          <w:marTop w:val="0"/>
          <w:marBottom w:val="160"/>
          <w:divBdr>
            <w:top w:val="none" w:sz="0" w:space="0" w:color="auto"/>
            <w:left w:val="none" w:sz="0" w:space="0" w:color="auto"/>
            <w:bottom w:val="none" w:sz="0" w:space="0" w:color="auto"/>
            <w:right w:val="none" w:sz="0" w:space="0" w:color="auto"/>
          </w:divBdr>
        </w:div>
        <w:div w:id="1414547933">
          <w:marLeft w:val="446"/>
          <w:marRight w:val="0"/>
          <w:marTop w:val="0"/>
          <w:marBottom w:val="160"/>
          <w:divBdr>
            <w:top w:val="none" w:sz="0" w:space="0" w:color="auto"/>
            <w:left w:val="none" w:sz="0" w:space="0" w:color="auto"/>
            <w:bottom w:val="none" w:sz="0" w:space="0" w:color="auto"/>
            <w:right w:val="none" w:sz="0" w:space="0" w:color="auto"/>
          </w:divBdr>
        </w:div>
        <w:div w:id="690882095">
          <w:marLeft w:val="446"/>
          <w:marRight w:val="0"/>
          <w:marTop w:val="0"/>
          <w:marBottom w:val="160"/>
          <w:divBdr>
            <w:top w:val="none" w:sz="0" w:space="0" w:color="auto"/>
            <w:left w:val="none" w:sz="0" w:space="0" w:color="auto"/>
            <w:bottom w:val="none" w:sz="0" w:space="0" w:color="auto"/>
            <w:right w:val="none" w:sz="0" w:space="0" w:color="auto"/>
          </w:divBdr>
        </w:div>
        <w:div w:id="1406997953">
          <w:marLeft w:val="446"/>
          <w:marRight w:val="0"/>
          <w:marTop w:val="0"/>
          <w:marBottom w:val="160"/>
          <w:divBdr>
            <w:top w:val="none" w:sz="0" w:space="0" w:color="auto"/>
            <w:left w:val="none" w:sz="0" w:space="0" w:color="auto"/>
            <w:bottom w:val="none" w:sz="0" w:space="0" w:color="auto"/>
            <w:right w:val="none" w:sz="0" w:space="0" w:color="auto"/>
          </w:divBdr>
        </w:div>
      </w:divsChild>
    </w:div>
    <w:div w:id="748505948">
      <w:bodyDiv w:val="1"/>
      <w:marLeft w:val="0"/>
      <w:marRight w:val="0"/>
      <w:marTop w:val="0"/>
      <w:marBottom w:val="0"/>
      <w:divBdr>
        <w:top w:val="none" w:sz="0" w:space="0" w:color="auto"/>
        <w:left w:val="none" w:sz="0" w:space="0" w:color="auto"/>
        <w:bottom w:val="none" w:sz="0" w:space="0" w:color="auto"/>
        <w:right w:val="none" w:sz="0" w:space="0" w:color="auto"/>
      </w:divBdr>
    </w:div>
    <w:div w:id="749690639">
      <w:bodyDiv w:val="1"/>
      <w:marLeft w:val="0"/>
      <w:marRight w:val="0"/>
      <w:marTop w:val="0"/>
      <w:marBottom w:val="0"/>
      <w:divBdr>
        <w:top w:val="none" w:sz="0" w:space="0" w:color="auto"/>
        <w:left w:val="none" w:sz="0" w:space="0" w:color="auto"/>
        <w:bottom w:val="none" w:sz="0" w:space="0" w:color="auto"/>
        <w:right w:val="none" w:sz="0" w:space="0" w:color="auto"/>
      </w:divBdr>
      <w:divsChild>
        <w:div w:id="882406089">
          <w:marLeft w:val="547"/>
          <w:marRight w:val="0"/>
          <w:marTop w:val="0"/>
          <w:marBottom w:val="0"/>
          <w:divBdr>
            <w:top w:val="none" w:sz="0" w:space="0" w:color="auto"/>
            <w:left w:val="none" w:sz="0" w:space="0" w:color="auto"/>
            <w:bottom w:val="none" w:sz="0" w:space="0" w:color="auto"/>
            <w:right w:val="none" w:sz="0" w:space="0" w:color="auto"/>
          </w:divBdr>
        </w:div>
        <w:div w:id="307637672">
          <w:marLeft w:val="547"/>
          <w:marRight w:val="0"/>
          <w:marTop w:val="0"/>
          <w:marBottom w:val="0"/>
          <w:divBdr>
            <w:top w:val="none" w:sz="0" w:space="0" w:color="auto"/>
            <w:left w:val="none" w:sz="0" w:space="0" w:color="auto"/>
            <w:bottom w:val="none" w:sz="0" w:space="0" w:color="auto"/>
            <w:right w:val="none" w:sz="0" w:space="0" w:color="auto"/>
          </w:divBdr>
        </w:div>
        <w:div w:id="523594054">
          <w:marLeft w:val="547"/>
          <w:marRight w:val="0"/>
          <w:marTop w:val="0"/>
          <w:marBottom w:val="0"/>
          <w:divBdr>
            <w:top w:val="none" w:sz="0" w:space="0" w:color="auto"/>
            <w:left w:val="none" w:sz="0" w:space="0" w:color="auto"/>
            <w:bottom w:val="none" w:sz="0" w:space="0" w:color="auto"/>
            <w:right w:val="none" w:sz="0" w:space="0" w:color="auto"/>
          </w:divBdr>
        </w:div>
        <w:div w:id="238057288">
          <w:marLeft w:val="547"/>
          <w:marRight w:val="0"/>
          <w:marTop w:val="0"/>
          <w:marBottom w:val="0"/>
          <w:divBdr>
            <w:top w:val="none" w:sz="0" w:space="0" w:color="auto"/>
            <w:left w:val="none" w:sz="0" w:space="0" w:color="auto"/>
            <w:bottom w:val="none" w:sz="0" w:space="0" w:color="auto"/>
            <w:right w:val="none" w:sz="0" w:space="0" w:color="auto"/>
          </w:divBdr>
        </w:div>
        <w:div w:id="977106193">
          <w:marLeft w:val="547"/>
          <w:marRight w:val="0"/>
          <w:marTop w:val="0"/>
          <w:marBottom w:val="0"/>
          <w:divBdr>
            <w:top w:val="none" w:sz="0" w:space="0" w:color="auto"/>
            <w:left w:val="none" w:sz="0" w:space="0" w:color="auto"/>
            <w:bottom w:val="none" w:sz="0" w:space="0" w:color="auto"/>
            <w:right w:val="none" w:sz="0" w:space="0" w:color="auto"/>
          </w:divBdr>
        </w:div>
      </w:divsChild>
    </w:div>
    <w:div w:id="752626252">
      <w:bodyDiv w:val="1"/>
      <w:marLeft w:val="0"/>
      <w:marRight w:val="0"/>
      <w:marTop w:val="0"/>
      <w:marBottom w:val="0"/>
      <w:divBdr>
        <w:top w:val="none" w:sz="0" w:space="0" w:color="auto"/>
        <w:left w:val="none" w:sz="0" w:space="0" w:color="auto"/>
        <w:bottom w:val="none" w:sz="0" w:space="0" w:color="auto"/>
        <w:right w:val="none" w:sz="0" w:space="0" w:color="auto"/>
      </w:divBdr>
    </w:div>
    <w:div w:id="769396887">
      <w:bodyDiv w:val="1"/>
      <w:marLeft w:val="0"/>
      <w:marRight w:val="0"/>
      <w:marTop w:val="0"/>
      <w:marBottom w:val="0"/>
      <w:divBdr>
        <w:top w:val="none" w:sz="0" w:space="0" w:color="auto"/>
        <w:left w:val="none" w:sz="0" w:space="0" w:color="auto"/>
        <w:bottom w:val="none" w:sz="0" w:space="0" w:color="auto"/>
        <w:right w:val="none" w:sz="0" w:space="0" w:color="auto"/>
      </w:divBdr>
    </w:div>
    <w:div w:id="794718293">
      <w:bodyDiv w:val="1"/>
      <w:marLeft w:val="0"/>
      <w:marRight w:val="0"/>
      <w:marTop w:val="0"/>
      <w:marBottom w:val="0"/>
      <w:divBdr>
        <w:top w:val="none" w:sz="0" w:space="0" w:color="auto"/>
        <w:left w:val="none" w:sz="0" w:space="0" w:color="auto"/>
        <w:bottom w:val="none" w:sz="0" w:space="0" w:color="auto"/>
        <w:right w:val="none" w:sz="0" w:space="0" w:color="auto"/>
      </w:divBdr>
      <w:divsChild>
        <w:div w:id="1006322877">
          <w:marLeft w:val="547"/>
          <w:marRight w:val="0"/>
          <w:marTop w:val="0"/>
          <w:marBottom w:val="0"/>
          <w:divBdr>
            <w:top w:val="none" w:sz="0" w:space="0" w:color="auto"/>
            <w:left w:val="none" w:sz="0" w:space="0" w:color="auto"/>
            <w:bottom w:val="none" w:sz="0" w:space="0" w:color="auto"/>
            <w:right w:val="none" w:sz="0" w:space="0" w:color="auto"/>
          </w:divBdr>
        </w:div>
        <w:div w:id="1131480611">
          <w:marLeft w:val="547"/>
          <w:marRight w:val="0"/>
          <w:marTop w:val="0"/>
          <w:marBottom w:val="0"/>
          <w:divBdr>
            <w:top w:val="none" w:sz="0" w:space="0" w:color="auto"/>
            <w:left w:val="none" w:sz="0" w:space="0" w:color="auto"/>
            <w:bottom w:val="none" w:sz="0" w:space="0" w:color="auto"/>
            <w:right w:val="none" w:sz="0" w:space="0" w:color="auto"/>
          </w:divBdr>
        </w:div>
        <w:div w:id="1274286762">
          <w:marLeft w:val="547"/>
          <w:marRight w:val="0"/>
          <w:marTop w:val="0"/>
          <w:marBottom w:val="0"/>
          <w:divBdr>
            <w:top w:val="none" w:sz="0" w:space="0" w:color="auto"/>
            <w:left w:val="none" w:sz="0" w:space="0" w:color="auto"/>
            <w:bottom w:val="none" w:sz="0" w:space="0" w:color="auto"/>
            <w:right w:val="none" w:sz="0" w:space="0" w:color="auto"/>
          </w:divBdr>
        </w:div>
        <w:div w:id="123236933">
          <w:marLeft w:val="547"/>
          <w:marRight w:val="0"/>
          <w:marTop w:val="0"/>
          <w:marBottom w:val="0"/>
          <w:divBdr>
            <w:top w:val="none" w:sz="0" w:space="0" w:color="auto"/>
            <w:left w:val="none" w:sz="0" w:space="0" w:color="auto"/>
            <w:bottom w:val="none" w:sz="0" w:space="0" w:color="auto"/>
            <w:right w:val="none" w:sz="0" w:space="0" w:color="auto"/>
          </w:divBdr>
        </w:div>
        <w:div w:id="1906648378">
          <w:marLeft w:val="547"/>
          <w:marRight w:val="0"/>
          <w:marTop w:val="0"/>
          <w:marBottom w:val="0"/>
          <w:divBdr>
            <w:top w:val="none" w:sz="0" w:space="0" w:color="auto"/>
            <w:left w:val="none" w:sz="0" w:space="0" w:color="auto"/>
            <w:bottom w:val="none" w:sz="0" w:space="0" w:color="auto"/>
            <w:right w:val="none" w:sz="0" w:space="0" w:color="auto"/>
          </w:divBdr>
        </w:div>
      </w:divsChild>
    </w:div>
    <w:div w:id="798037723">
      <w:bodyDiv w:val="1"/>
      <w:marLeft w:val="0"/>
      <w:marRight w:val="0"/>
      <w:marTop w:val="0"/>
      <w:marBottom w:val="0"/>
      <w:divBdr>
        <w:top w:val="none" w:sz="0" w:space="0" w:color="auto"/>
        <w:left w:val="none" w:sz="0" w:space="0" w:color="auto"/>
        <w:bottom w:val="none" w:sz="0" w:space="0" w:color="auto"/>
        <w:right w:val="none" w:sz="0" w:space="0" w:color="auto"/>
      </w:divBdr>
    </w:div>
    <w:div w:id="840853066">
      <w:bodyDiv w:val="1"/>
      <w:marLeft w:val="0"/>
      <w:marRight w:val="0"/>
      <w:marTop w:val="0"/>
      <w:marBottom w:val="0"/>
      <w:divBdr>
        <w:top w:val="none" w:sz="0" w:space="0" w:color="auto"/>
        <w:left w:val="none" w:sz="0" w:space="0" w:color="auto"/>
        <w:bottom w:val="none" w:sz="0" w:space="0" w:color="auto"/>
        <w:right w:val="none" w:sz="0" w:space="0" w:color="auto"/>
      </w:divBdr>
      <w:divsChild>
        <w:div w:id="2142651245">
          <w:marLeft w:val="446"/>
          <w:marRight w:val="0"/>
          <w:marTop w:val="0"/>
          <w:marBottom w:val="0"/>
          <w:divBdr>
            <w:top w:val="none" w:sz="0" w:space="0" w:color="auto"/>
            <w:left w:val="none" w:sz="0" w:space="0" w:color="auto"/>
            <w:bottom w:val="none" w:sz="0" w:space="0" w:color="auto"/>
            <w:right w:val="none" w:sz="0" w:space="0" w:color="auto"/>
          </w:divBdr>
        </w:div>
        <w:div w:id="1107190322">
          <w:marLeft w:val="446"/>
          <w:marRight w:val="0"/>
          <w:marTop w:val="0"/>
          <w:marBottom w:val="0"/>
          <w:divBdr>
            <w:top w:val="none" w:sz="0" w:space="0" w:color="auto"/>
            <w:left w:val="none" w:sz="0" w:space="0" w:color="auto"/>
            <w:bottom w:val="none" w:sz="0" w:space="0" w:color="auto"/>
            <w:right w:val="none" w:sz="0" w:space="0" w:color="auto"/>
          </w:divBdr>
        </w:div>
      </w:divsChild>
    </w:div>
    <w:div w:id="846479379">
      <w:bodyDiv w:val="1"/>
      <w:marLeft w:val="0"/>
      <w:marRight w:val="0"/>
      <w:marTop w:val="0"/>
      <w:marBottom w:val="0"/>
      <w:divBdr>
        <w:top w:val="none" w:sz="0" w:space="0" w:color="auto"/>
        <w:left w:val="none" w:sz="0" w:space="0" w:color="auto"/>
        <w:bottom w:val="none" w:sz="0" w:space="0" w:color="auto"/>
        <w:right w:val="none" w:sz="0" w:space="0" w:color="auto"/>
      </w:divBdr>
    </w:div>
    <w:div w:id="851064992">
      <w:bodyDiv w:val="1"/>
      <w:marLeft w:val="0"/>
      <w:marRight w:val="0"/>
      <w:marTop w:val="0"/>
      <w:marBottom w:val="0"/>
      <w:divBdr>
        <w:top w:val="none" w:sz="0" w:space="0" w:color="auto"/>
        <w:left w:val="none" w:sz="0" w:space="0" w:color="auto"/>
        <w:bottom w:val="none" w:sz="0" w:space="0" w:color="auto"/>
        <w:right w:val="none" w:sz="0" w:space="0" w:color="auto"/>
      </w:divBdr>
      <w:divsChild>
        <w:div w:id="939332623">
          <w:marLeft w:val="446"/>
          <w:marRight w:val="0"/>
          <w:marTop w:val="0"/>
          <w:marBottom w:val="0"/>
          <w:divBdr>
            <w:top w:val="none" w:sz="0" w:space="0" w:color="auto"/>
            <w:left w:val="none" w:sz="0" w:space="0" w:color="auto"/>
            <w:bottom w:val="none" w:sz="0" w:space="0" w:color="auto"/>
            <w:right w:val="none" w:sz="0" w:space="0" w:color="auto"/>
          </w:divBdr>
        </w:div>
        <w:div w:id="732041163">
          <w:marLeft w:val="446"/>
          <w:marRight w:val="0"/>
          <w:marTop w:val="0"/>
          <w:marBottom w:val="0"/>
          <w:divBdr>
            <w:top w:val="none" w:sz="0" w:space="0" w:color="auto"/>
            <w:left w:val="none" w:sz="0" w:space="0" w:color="auto"/>
            <w:bottom w:val="none" w:sz="0" w:space="0" w:color="auto"/>
            <w:right w:val="none" w:sz="0" w:space="0" w:color="auto"/>
          </w:divBdr>
        </w:div>
        <w:div w:id="458232141">
          <w:marLeft w:val="446"/>
          <w:marRight w:val="0"/>
          <w:marTop w:val="0"/>
          <w:marBottom w:val="0"/>
          <w:divBdr>
            <w:top w:val="none" w:sz="0" w:space="0" w:color="auto"/>
            <w:left w:val="none" w:sz="0" w:space="0" w:color="auto"/>
            <w:bottom w:val="none" w:sz="0" w:space="0" w:color="auto"/>
            <w:right w:val="none" w:sz="0" w:space="0" w:color="auto"/>
          </w:divBdr>
        </w:div>
      </w:divsChild>
    </w:div>
    <w:div w:id="853151897">
      <w:bodyDiv w:val="1"/>
      <w:marLeft w:val="0"/>
      <w:marRight w:val="0"/>
      <w:marTop w:val="0"/>
      <w:marBottom w:val="0"/>
      <w:divBdr>
        <w:top w:val="none" w:sz="0" w:space="0" w:color="auto"/>
        <w:left w:val="none" w:sz="0" w:space="0" w:color="auto"/>
        <w:bottom w:val="none" w:sz="0" w:space="0" w:color="auto"/>
        <w:right w:val="none" w:sz="0" w:space="0" w:color="auto"/>
      </w:divBdr>
    </w:div>
    <w:div w:id="855118922">
      <w:bodyDiv w:val="1"/>
      <w:marLeft w:val="0"/>
      <w:marRight w:val="0"/>
      <w:marTop w:val="0"/>
      <w:marBottom w:val="0"/>
      <w:divBdr>
        <w:top w:val="none" w:sz="0" w:space="0" w:color="auto"/>
        <w:left w:val="none" w:sz="0" w:space="0" w:color="auto"/>
        <w:bottom w:val="none" w:sz="0" w:space="0" w:color="auto"/>
        <w:right w:val="none" w:sz="0" w:space="0" w:color="auto"/>
      </w:divBdr>
    </w:div>
    <w:div w:id="855539662">
      <w:bodyDiv w:val="1"/>
      <w:marLeft w:val="0"/>
      <w:marRight w:val="0"/>
      <w:marTop w:val="0"/>
      <w:marBottom w:val="0"/>
      <w:divBdr>
        <w:top w:val="none" w:sz="0" w:space="0" w:color="auto"/>
        <w:left w:val="none" w:sz="0" w:space="0" w:color="auto"/>
        <w:bottom w:val="none" w:sz="0" w:space="0" w:color="auto"/>
        <w:right w:val="none" w:sz="0" w:space="0" w:color="auto"/>
      </w:divBdr>
    </w:div>
    <w:div w:id="855773461">
      <w:bodyDiv w:val="1"/>
      <w:marLeft w:val="0"/>
      <w:marRight w:val="0"/>
      <w:marTop w:val="0"/>
      <w:marBottom w:val="0"/>
      <w:divBdr>
        <w:top w:val="none" w:sz="0" w:space="0" w:color="auto"/>
        <w:left w:val="none" w:sz="0" w:space="0" w:color="auto"/>
        <w:bottom w:val="none" w:sz="0" w:space="0" w:color="auto"/>
        <w:right w:val="none" w:sz="0" w:space="0" w:color="auto"/>
      </w:divBdr>
      <w:divsChild>
        <w:div w:id="1056054718">
          <w:marLeft w:val="547"/>
          <w:marRight w:val="0"/>
          <w:marTop w:val="0"/>
          <w:marBottom w:val="160"/>
          <w:divBdr>
            <w:top w:val="none" w:sz="0" w:space="0" w:color="auto"/>
            <w:left w:val="none" w:sz="0" w:space="0" w:color="auto"/>
            <w:bottom w:val="none" w:sz="0" w:space="0" w:color="auto"/>
            <w:right w:val="none" w:sz="0" w:space="0" w:color="auto"/>
          </w:divBdr>
        </w:div>
        <w:div w:id="309796931">
          <w:marLeft w:val="547"/>
          <w:marRight w:val="0"/>
          <w:marTop w:val="0"/>
          <w:marBottom w:val="160"/>
          <w:divBdr>
            <w:top w:val="none" w:sz="0" w:space="0" w:color="auto"/>
            <w:left w:val="none" w:sz="0" w:space="0" w:color="auto"/>
            <w:bottom w:val="none" w:sz="0" w:space="0" w:color="auto"/>
            <w:right w:val="none" w:sz="0" w:space="0" w:color="auto"/>
          </w:divBdr>
        </w:div>
        <w:div w:id="350033973">
          <w:marLeft w:val="547"/>
          <w:marRight w:val="0"/>
          <w:marTop w:val="0"/>
          <w:marBottom w:val="160"/>
          <w:divBdr>
            <w:top w:val="none" w:sz="0" w:space="0" w:color="auto"/>
            <w:left w:val="none" w:sz="0" w:space="0" w:color="auto"/>
            <w:bottom w:val="none" w:sz="0" w:space="0" w:color="auto"/>
            <w:right w:val="none" w:sz="0" w:space="0" w:color="auto"/>
          </w:divBdr>
        </w:div>
      </w:divsChild>
    </w:div>
    <w:div w:id="857541609">
      <w:bodyDiv w:val="1"/>
      <w:marLeft w:val="0"/>
      <w:marRight w:val="0"/>
      <w:marTop w:val="0"/>
      <w:marBottom w:val="0"/>
      <w:divBdr>
        <w:top w:val="none" w:sz="0" w:space="0" w:color="auto"/>
        <w:left w:val="none" w:sz="0" w:space="0" w:color="auto"/>
        <w:bottom w:val="none" w:sz="0" w:space="0" w:color="auto"/>
        <w:right w:val="none" w:sz="0" w:space="0" w:color="auto"/>
      </w:divBdr>
      <w:divsChild>
        <w:div w:id="1431194236">
          <w:marLeft w:val="446"/>
          <w:marRight w:val="0"/>
          <w:marTop w:val="0"/>
          <w:marBottom w:val="0"/>
          <w:divBdr>
            <w:top w:val="none" w:sz="0" w:space="0" w:color="auto"/>
            <w:left w:val="none" w:sz="0" w:space="0" w:color="auto"/>
            <w:bottom w:val="none" w:sz="0" w:space="0" w:color="auto"/>
            <w:right w:val="none" w:sz="0" w:space="0" w:color="auto"/>
          </w:divBdr>
        </w:div>
        <w:div w:id="1774595372">
          <w:marLeft w:val="446"/>
          <w:marRight w:val="0"/>
          <w:marTop w:val="0"/>
          <w:marBottom w:val="0"/>
          <w:divBdr>
            <w:top w:val="none" w:sz="0" w:space="0" w:color="auto"/>
            <w:left w:val="none" w:sz="0" w:space="0" w:color="auto"/>
            <w:bottom w:val="none" w:sz="0" w:space="0" w:color="auto"/>
            <w:right w:val="none" w:sz="0" w:space="0" w:color="auto"/>
          </w:divBdr>
        </w:div>
        <w:div w:id="1258097461">
          <w:marLeft w:val="446"/>
          <w:marRight w:val="0"/>
          <w:marTop w:val="0"/>
          <w:marBottom w:val="0"/>
          <w:divBdr>
            <w:top w:val="none" w:sz="0" w:space="0" w:color="auto"/>
            <w:left w:val="none" w:sz="0" w:space="0" w:color="auto"/>
            <w:bottom w:val="none" w:sz="0" w:space="0" w:color="auto"/>
            <w:right w:val="none" w:sz="0" w:space="0" w:color="auto"/>
          </w:divBdr>
        </w:div>
        <w:div w:id="789086041">
          <w:marLeft w:val="446"/>
          <w:marRight w:val="0"/>
          <w:marTop w:val="0"/>
          <w:marBottom w:val="0"/>
          <w:divBdr>
            <w:top w:val="none" w:sz="0" w:space="0" w:color="auto"/>
            <w:left w:val="none" w:sz="0" w:space="0" w:color="auto"/>
            <w:bottom w:val="none" w:sz="0" w:space="0" w:color="auto"/>
            <w:right w:val="none" w:sz="0" w:space="0" w:color="auto"/>
          </w:divBdr>
        </w:div>
      </w:divsChild>
    </w:div>
    <w:div w:id="858548543">
      <w:bodyDiv w:val="1"/>
      <w:marLeft w:val="0"/>
      <w:marRight w:val="0"/>
      <w:marTop w:val="0"/>
      <w:marBottom w:val="0"/>
      <w:divBdr>
        <w:top w:val="none" w:sz="0" w:space="0" w:color="auto"/>
        <w:left w:val="none" w:sz="0" w:space="0" w:color="auto"/>
        <w:bottom w:val="none" w:sz="0" w:space="0" w:color="auto"/>
        <w:right w:val="none" w:sz="0" w:space="0" w:color="auto"/>
      </w:divBdr>
    </w:div>
    <w:div w:id="878398723">
      <w:bodyDiv w:val="1"/>
      <w:marLeft w:val="0"/>
      <w:marRight w:val="0"/>
      <w:marTop w:val="0"/>
      <w:marBottom w:val="0"/>
      <w:divBdr>
        <w:top w:val="none" w:sz="0" w:space="0" w:color="auto"/>
        <w:left w:val="none" w:sz="0" w:space="0" w:color="auto"/>
        <w:bottom w:val="none" w:sz="0" w:space="0" w:color="auto"/>
        <w:right w:val="none" w:sz="0" w:space="0" w:color="auto"/>
      </w:divBdr>
    </w:div>
    <w:div w:id="930747393">
      <w:bodyDiv w:val="1"/>
      <w:marLeft w:val="0"/>
      <w:marRight w:val="0"/>
      <w:marTop w:val="0"/>
      <w:marBottom w:val="0"/>
      <w:divBdr>
        <w:top w:val="none" w:sz="0" w:space="0" w:color="auto"/>
        <w:left w:val="none" w:sz="0" w:space="0" w:color="auto"/>
        <w:bottom w:val="none" w:sz="0" w:space="0" w:color="auto"/>
        <w:right w:val="none" w:sz="0" w:space="0" w:color="auto"/>
      </w:divBdr>
      <w:divsChild>
        <w:div w:id="25328875">
          <w:marLeft w:val="446"/>
          <w:marRight w:val="29"/>
          <w:marTop w:val="0"/>
          <w:marBottom w:val="160"/>
          <w:divBdr>
            <w:top w:val="none" w:sz="0" w:space="0" w:color="auto"/>
            <w:left w:val="none" w:sz="0" w:space="0" w:color="auto"/>
            <w:bottom w:val="none" w:sz="0" w:space="0" w:color="auto"/>
            <w:right w:val="none" w:sz="0" w:space="0" w:color="auto"/>
          </w:divBdr>
        </w:div>
        <w:div w:id="276177463">
          <w:marLeft w:val="446"/>
          <w:marRight w:val="0"/>
          <w:marTop w:val="0"/>
          <w:marBottom w:val="160"/>
          <w:divBdr>
            <w:top w:val="none" w:sz="0" w:space="0" w:color="auto"/>
            <w:left w:val="none" w:sz="0" w:space="0" w:color="auto"/>
            <w:bottom w:val="none" w:sz="0" w:space="0" w:color="auto"/>
            <w:right w:val="none" w:sz="0" w:space="0" w:color="auto"/>
          </w:divBdr>
        </w:div>
        <w:div w:id="1146582417">
          <w:marLeft w:val="446"/>
          <w:marRight w:val="0"/>
          <w:marTop w:val="0"/>
          <w:marBottom w:val="160"/>
          <w:divBdr>
            <w:top w:val="none" w:sz="0" w:space="0" w:color="auto"/>
            <w:left w:val="none" w:sz="0" w:space="0" w:color="auto"/>
            <w:bottom w:val="none" w:sz="0" w:space="0" w:color="auto"/>
            <w:right w:val="none" w:sz="0" w:space="0" w:color="auto"/>
          </w:divBdr>
        </w:div>
        <w:div w:id="820929295">
          <w:marLeft w:val="446"/>
          <w:marRight w:val="0"/>
          <w:marTop w:val="0"/>
          <w:marBottom w:val="160"/>
          <w:divBdr>
            <w:top w:val="none" w:sz="0" w:space="0" w:color="auto"/>
            <w:left w:val="none" w:sz="0" w:space="0" w:color="auto"/>
            <w:bottom w:val="none" w:sz="0" w:space="0" w:color="auto"/>
            <w:right w:val="none" w:sz="0" w:space="0" w:color="auto"/>
          </w:divBdr>
        </w:div>
        <w:div w:id="497429810">
          <w:marLeft w:val="446"/>
          <w:marRight w:val="0"/>
          <w:marTop w:val="0"/>
          <w:marBottom w:val="160"/>
          <w:divBdr>
            <w:top w:val="none" w:sz="0" w:space="0" w:color="auto"/>
            <w:left w:val="none" w:sz="0" w:space="0" w:color="auto"/>
            <w:bottom w:val="none" w:sz="0" w:space="0" w:color="auto"/>
            <w:right w:val="none" w:sz="0" w:space="0" w:color="auto"/>
          </w:divBdr>
        </w:div>
        <w:div w:id="354573167">
          <w:marLeft w:val="446"/>
          <w:marRight w:val="0"/>
          <w:marTop w:val="0"/>
          <w:marBottom w:val="160"/>
          <w:divBdr>
            <w:top w:val="none" w:sz="0" w:space="0" w:color="auto"/>
            <w:left w:val="none" w:sz="0" w:space="0" w:color="auto"/>
            <w:bottom w:val="none" w:sz="0" w:space="0" w:color="auto"/>
            <w:right w:val="none" w:sz="0" w:space="0" w:color="auto"/>
          </w:divBdr>
        </w:div>
        <w:div w:id="1428185762">
          <w:marLeft w:val="446"/>
          <w:marRight w:val="0"/>
          <w:marTop w:val="0"/>
          <w:marBottom w:val="160"/>
          <w:divBdr>
            <w:top w:val="none" w:sz="0" w:space="0" w:color="auto"/>
            <w:left w:val="none" w:sz="0" w:space="0" w:color="auto"/>
            <w:bottom w:val="none" w:sz="0" w:space="0" w:color="auto"/>
            <w:right w:val="none" w:sz="0" w:space="0" w:color="auto"/>
          </w:divBdr>
        </w:div>
        <w:div w:id="672882633">
          <w:marLeft w:val="446"/>
          <w:marRight w:val="0"/>
          <w:marTop w:val="0"/>
          <w:marBottom w:val="160"/>
          <w:divBdr>
            <w:top w:val="none" w:sz="0" w:space="0" w:color="auto"/>
            <w:left w:val="none" w:sz="0" w:space="0" w:color="auto"/>
            <w:bottom w:val="none" w:sz="0" w:space="0" w:color="auto"/>
            <w:right w:val="none" w:sz="0" w:space="0" w:color="auto"/>
          </w:divBdr>
        </w:div>
      </w:divsChild>
    </w:div>
    <w:div w:id="949119393">
      <w:bodyDiv w:val="1"/>
      <w:marLeft w:val="0"/>
      <w:marRight w:val="0"/>
      <w:marTop w:val="0"/>
      <w:marBottom w:val="0"/>
      <w:divBdr>
        <w:top w:val="none" w:sz="0" w:space="0" w:color="auto"/>
        <w:left w:val="none" w:sz="0" w:space="0" w:color="auto"/>
        <w:bottom w:val="none" w:sz="0" w:space="0" w:color="auto"/>
        <w:right w:val="none" w:sz="0" w:space="0" w:color="auto"/>
      </w:divBdr>
    </w:div>
    <w:div w:id="953638091">
      <w:bodyDiv w:val="1"/>
      <w:marLeft w:val="0"/>
      <w:marRight w:val="0"/>
      <w:marTop w:val="0"/>
      <w:marBottom w:val="0"/>
      <w:divBdr>
        <w:top w:val="none" w:sz="0" w:space="0" w:color="auto"/>
        <w:left w:val="none" w:sz="0" w:space="0" w:color="auto"/>
        <w:bottom w:val="none" w:sz="0" w:space="0" w:color="auto"/>
        <w:right w:val="none" w:sz="0" w:space="0" w:color="auto"/>
      </w:divBdr>
    </w:div>
    <w:div w:id="963853912">
      <w:bodyDiv w:val="1"/>
      <w:marLeft w:val="0"/>
      <w:marRight w:val="0"/>
      <w:marTop w:val="0"/>
      <w:marBottom w:val="0"/>
      <w:divBdr>
        <w:top w:val="none" w:sz="0" w:space="0" w:color="auto"/>
        <w:left w:val="none" w:sz="0" w:space="0" w:color="auto"/>
        <w:bottom w:val="none" w:sz="0" w:space="0" w:color="auto"/>
        <w:right w:val="none" w:sz="0" w:space="0" w:color="auto"/>
      </w:divBdr>
    </w:div>
    <w:div w:id="970407708">
      <w:bodyDiv w:val="1"/>
      <w:marLeft w:val="0"/>
      <w:marRight w:val="0"/>
      <w:marTop w:val="0"/>
      <w:marBottom w:val="0"/>
      <w:divBdr>
        <w:top w:val="none" w:sz="0" w:space="0" w:color="auto"/>
        <w:left w:val="none" w:sz="0" w:space="0" w:color="auto"/>
        <w:bottom w:val="none" w:sz="0" w:space="0" w:color="auto"/>
        <w:right w:val="none" w:sz="0" w:space="0" w:color="auto"/>
      </w:divBdr>
    </w:div>
    <w:div w:id="974943830">
      <w:bodyDiv w:val="1"/>
      <w:marLeft w:val="0"/>
      <w:marRight w:val="0"/>
      <w:marTop w:val="0"/>
      <w:marBottom w:val="0"/>
      <w:divBdr>
        <w:top w:val="none" w:sz="0" w:space="0" w:color="auto"/>
        <w:left w:val="none" w:sz="0" w:space="0" w:color="auto"/>
        <w:bottom w:val="none" w:sz="0" w:space="0" w:color="auto"/>
        <w:right w:val="none" w:sz="0" w:space="0" w:color="auto"/>
      </w:divBdr>
    </w:div>
    <w:div w:id="975599835">
      <w:bodyDiv w:val="1"/>
      <w:marLeft w:val="0"/>
      <w:marRight w:val="0"/>
      <w:marTop w:val="0"/>
      <w:marBottom w:val="0"/>
      <w:divBdr>
        <w:top w:val="none" w:sz="0" w:space="0" w:color="auto"/>
        <w:left w:val="none" w:sz="0" w:space="0" w:color="auto"/>
        <w:bottom w:val="none" w:sz="0" w:space="0" w:color="auto"/>
        <w:right w:val="none" w:sz="0" w:space="0" w:color="auto"/>
      </w:divBdr>
    </w:div>
    <w:div w:id="986321696">
      <w:bodyDiv w:val="1"/>
      <w:marLeft w:val="0"/>
      <w:marRight w:val="0"/>
      <w:marTop w:val="0"/>
      <w:marBottom w:val="0"/>
      <w:divBdr>
        <w:top w:val="none" w:sz="0" w:space="0" w:color="auto"/>
        <w:left w:val="none" w:sz="0" w:space="0" w:color="auto"/>
        <w:bottom w:val="none" w:sz="0" w:space="0" w:color="auto"/>
        <w:right w:val="none" w:sz="0" w:space="0" w:color="auto"/>
      </w:divBdr>
      <w:divsChild>
        <w:div w:id="1369526157">
          <w:marLeft w:val="446"/>
          <w:marRight w:val="0"/>
          <w:marTop w:val="0"/>
          <w:marBottom w:val="0"/>
          <w:divBdr>
            <w:top w:val="none" w:sz="0" w:space="0" w:color="auto"/>
            <w:left w:val="none" w:sz="0" w:space="0" w:color="auto"/>
            <w:bottom w:val="none" w:sz="0" w:space="0" w:color="auto"/>
            <w:right w:val="none" w:sz="0" w:space="0" w:color="auto"/>
          </w:divBdr>
        </w:div>
        <w:div w:id="1454400455">
          <w:marLeft w:val="446"/>
          <w:marRight w:val="0"/>
          <w:marTop w:val="0"/>
          <w:marBottom w:val="0"/>
          <w:divBdr>
            <w:top w:val="none" w:sz="0" w:space="0" w:color="auto"/>
            <w:left w:val="none" w:sz="0" w:space="0" w:color="auto"/>
            <w:bottom w:val="none" w:sz="0" w:space="0" w:color="auto"/>
            <w:right w:val="none" w:sz="0" w:space="0" w:color="auto"/>
          </w:divBdr>
        </w:div>
        <w:div w:id="912161359">
          <w:marLeft w:val="446"/>
          <w:marRight w:val="0"/>
          <w:marTop w:val="0"/>
          <w:marBottom w:val="0"/>
          <w:divBdr>
            <w:top w:val="none" w:sz="0" w:space="0" w:color="auto"/>
            <w:left w:val="none" w:sz="0" w:space="0" w:color="auto"/>
            <w:bottom w:val="none" w:sz="0" w:space="0" w:color="auto"/>
            <w:right w:val="none" w:sz="0" w:space="0" w:color="auto"/>
          </w:divBdr>
        </w:div>
        <w:div w:id="446126485">
          <w:marLeft w:val="446"/>
          <w:marRight w:val="0"/>
          <w:marTop w:val="0"/>
          <w:marBottom w:val="0"/>
          <w:divBdr>
            <w:top w:val="none" w:sz="0" w:space="0" w:color="auto"/>
            <w:left w:val="none" w:sz="0" w:space="0" w:color="auto"/>
            <w:bottom w:val="none" w:sz="0" w:space="0" w:color="auto"/>
            <w:right w:val="none" w:sz="0" w:space="0" w:color="auto"/>
          </w:divBdr>
        </w:div>
        <w:div w:id="240255892">
          <w:marLeft w:val="446"/>
          <w:marRight w:val="0"/>
          <w:marTop w:val="0"/>
          <w:marBottom w:val="0"/>
          <w:divBdr>
            <w:top w:val="none" w:sz="0" w:space="0" w:color="auto"/>
            <w:left w:val="none" w:sz="0" w:space="0" w:color="auto"/>
            <w:bottom w:val="none" w:sz="0" w:space="0" w:color="auto"/>
            <w:right w:val="none" w:sz="0" w:space="0" w:color="auto"/>
          </w:divBdr>
        </w:div>
      </w:divsChild>
    </w:div>
    <w:div w:id="994340469">
      <w:bodyDiv w:val="1"/>
      <w:marLeft w:val="0"/>
      <w:marRight w:val="0"/>
      <w:marTop w:val="0"/>
      <w:marBottom w:val="0"/>
      <w:divBdr>
        <w:top w:val="none" w:sz="0" w:space="0" w:color="auto"/>
        <w:left w:val="none" w:sz="0" w:space="0" w:color="auto"/>
        <w:bottom w:val="none" w:sz="0" w:space="0" w:color="auto"/>
        <w:right w:val="none" w:sz="0" w:space="0" w:color="auto"/>
      </w:divBdr>
      <w:divsChild>
        <w:div w:id="1544751479">
          <w:marLeft w:val="547"/>
          <w:marRight w:val="0"/>
          <w:marTop w:val="0"/>
          <w:marBottom w:val="160"/>
          <w:divBdr>
            <w:top w:val="none" w:sz="0" w:space="0" w:color="auto"/>
            <w:left w:val="none" w:sz="0" w:space="0" w:color="auto"/>
            <w:bottom w:val="none" w:sz="0" w:space="0" w:color="auto"/>
            <w:right w:val="none" w:sz="0" w:space="0" w:color="auto"/>
          </w:divBdr>
        </w:div>
        <w:div w:id="1227379485">
          <w:marLeft w:val="547"/>
          <w:marRight w:val="0"/>
          <w:marTop w:val="0"/>
          <w:marBottom w:val="160"/>
          <w:divBdr>
            <w:top w:val="none" w:sz="0" w:space="0" w:color="auto"/>
            <w:left w:val="none" w:sz="0" w:space="0" w:color="auto"/>
            <w:bottom w:val="none" w:sz="0" w:space="0" w:color="auto"/>
            <w:right w:val="none" w:sz="0" w:space="0" w:color="auto"/>
          </w:divBdr>
        </w:div>
        <w:div w:id="1188593287">
          <w:marLeft w:val="547"/>
          <w:marRight w:val="0"/>
          <w:marTop w:val="0"/>
          <w:marBottom w:val="160"/>
          <w:divBdr>
            <w:top w:val="none" w:sz="0" w:space="0" w:color="auto"/>
            <w:left w:val="none" w:sz="0" w:space="0" w:color="auto"/>
            <w:bottom w:val="none" w:sz="0" w:space="0" w:color="auto"/>
            <w:right w:val="none" w:sz="0" w:space="0" w:color="auto"/>
          </w:divBdr>
        </w:div>
      </w:divsChild>
    </w:div>
    <w:div w:id="995456423">
      <w:bodyDiv w:val="1"/>
      <w:marLeft w:val="0"/>
      <w:marRight w:val="0"/>
      <w:marTop w:val="0"/>
      <w:marBottom w:val="0"/>
      <w:divBdr>
        <w:top w:val="none" w:sz="0" w:space="0" w:color="auto"/>
        <w:left w:val="none" w:sz="0" w:space="0" w:color="auto"/>
        <w:bottom w:val="none" w:sz="0" w:space="0" w:color="auto"/>
        <w:right w:val="none" w:sz="0" w:space="0" w:color="auto"/>
      </w:divBdr>
    </w:div>
    <w:div w:id="1001661974">
      <w:bodyDiv w:val="1"/>
      <w:marLeft w:val="0"/>
      <w:marRight w:val="0"/>
      <w:marTop w:val="0"/>
      <w:marBottom w:val="0"/>
      <w:divBdr>
        <w:top w:val="none" w:sz="0" w:space="0" w:color="auto"/>
        <w:left w:val="none" w:sz="0" w:space="0" w:color="auto"/>
        <w:bottom w:val="none" w:sz="0" w:space="0" w:color="auto"/>
        <w:right w:val="none" w:sz="0" w:space="0" w:color="auto"/>
      </w:divBdr>
    </w:div>
    <w:div w:id="1012612415">
      <w:bodyDiv w:val="1"/>
      <w:marLeft w:val="0"/>
      <w:marRight w:val="0"/>
      <w:marTop w:val="0"/>
      <w:marBottom w:val="0"/>
      <w:divBdr>
        <w:top w:val="none" w:sz="0" w:space="0" w:color="auto"/>
        <w:left w:val="none" w:sz="0" w:space="0" w:color="auto"/>
        <w:bottom w:val="none" w:sz="0" w:space="0" w:color="auto"/>
        <w:right w:val="none" w:sz="0" w:space="0" w:color="auto"/>
      </w:divBdr>
    </w:div>
    <w:div w:id="1020742862">
      <w:bodyDiv w:val="1"/>
      <w:marLeft w:val="0"/>
      <w:marRight w:val="0"/>
      <w:marTop w:val="0"/>
      <w:marBottom w:val="0"/>
      <w:divBdr>
        <w:top w:val="none" w:sz="0" w:space="0" w:color="auto"/>
        <w:left w:val="none" w:sz="0" w:space="0" w:color="auto"/>
        <w:bottom w:val="none" w:sz="0" w:space="0" w:color="auto"/>
        <w:right w:val="none" w:sz="0" w:space="0" w:color="auto"/>
      </w:divBdr>
    </w:div>
    <w:div w:id="1044450627">
      <w:bodyDiv w:val="1"/>
      <w:marLeft w:val="0"/>
      <w:marRight w:val="0"/>
      <w:marTop w:val="0"/>
      <w:marBottom w:val="0"/>
      <w:divBdr>
        <w:top w:val="none" w:sz="0" w:space="0" w:color="auto"/>
        <w:left w:val="none" w:sz="0" w:space="0" w:color="auto"/>
        <w:bottom w:val="none" w:sz="0" w:space="0" w:color="auto"/>
        <w:right w:val="none" w:sz="0" w:space="0" w:color="auto"/>
      </w:divBdr>
    </w:div>
    <w:div w:id="1058481169">
      <w:bodyDiv w:val="1"/>
      <w:marLeft w:val="0"/>
      <w:marRight w:val="0"/>
      <w:marTop w:val="0"/>
      <w:marBottom w:val="0"/>
      <w:divBdr>
        <w:top w:val="none" w:sz="0" w:space="0" w:color="auto"/>
        <w:left w:val="none" w:sz="0" w:space="0" w:color="auto"/>
        <w:bottom w:val="none" w:sz="0" w:space="0" w:color="auto"/>
        <w:right w:val="none" w:sz="0" w:space="0" w:color="auto"/>
      </w:divBdr>
    </w:div>
    <w:div w:id="1059985640">
      <w:bodyDiv w:val="1"/>
      <w:marLeft w:val="0"/>
      <w:marRight w:val="0"/>
      <w:marTop w:val="0"/>
      <w:marBottom w:val="0"/>
      <w:divBdr>
        <w:top w:val="none" w:sz="0" w:space="0" w:color="auto"/>
        <w:left w:val="none" w:sz="0" w:space="0" w:color="auto"/>
        <w:bottom w:val="none" w:sz="0" w:space="0" w:color="auto"/>
        <w:right w:val="none" w:sz="0" w:space="0" w:color="auto"/>
      </w:divBdr>
      <w:divsChild>
        <w:div w:id="1111047986">
          <w:marLeft w:val="446"/>
          <w:marRight w:val="0"/>
          <w:marTop w:val="0"/>
          <w:marBottom w:val="0"/>
          <w:divBdr>
            <w:top w:val="none" w:sz="0" w:space="0" w:color="auto"/>
            <w:left w:val="none" w:sz="0" w:space="0" w:color="auto"/>
            <w:bottom w:val="none" w:sz="0" w:space="0" w:color="auto"/>
            <w:right w:val="none" w:sz="0" w:space="0" w:color="auto"/>
          </w:divBdr>
        </w:div>
        <w:div w:id="1837724284">
          <w:marLeft w:val="446"/>
          <w:marRight w:val="0"/>
          <w:marTop w:val="0"/>
          <w:marBottom w:val="0"/>
          <w:divBdr>
            <w:top w:val="none" w:sz="0" w:space="0" w:color="auto"/>
            <w:left w:val="none" w:sz="0" w:space="0" w:color="auto"/>
            <w:bottom w:val="none" w:sz="0" w:space="0" w:color="auto"/>
            <w:right w:val="none" w:sz="0" w:space="0" w:color="auto"/>
          </w:divBdr>
        </w:div>
        <w:div w:id="1334719974">
          <w:marLeft w:val="446"/>
          <w:marRight w:val="0"/>
          <w:marTop w:val="0"/>
          <w:marBottom w:val="0"/>
          <w:divBdr>
            <w:top w:val="none" w:sz="0" w:space="0" w:color="auto"/>
            <w:left w:val="none" w:sz="0" w:space="0" w:color="auto"/>
            <w:bottom w:val="none" w:sz="0" w:space="0" w:color="auto"/>
            <w:right w:val="none" w:sz="0" w:space="0" w:color="auto"/>
          </w:divBdr>
        </w:div>
      </w:divsChild>
    </w:div>
    <w:div w:id="1061057209">
      <w:bodyDiv w:val="1"/>
      <w:marLeft w:val="0"/>
      <w:marRight w:val="0"/>
      <w:marTop w:val="0"/>
      <w:marBottom w:val="0"/>
      <w:divBdr>
        <w:top w:val="none" w:sz="0" w:space="0" w:color="auto"/>
        <w:left w:val="none" w:sz="0" w:space="0" w:color="auto"/>
        <w:bottom w:val="none" w:sz="0" w:space="0" w:color="auto"/>
        <w:right w:val="none" w:sz="0" w:space="0" w:color="auto"/>
      </w:divBdr>
    </w:div>
    <w:div w:id="1070926781">
      <w:bodyDiv w:val="1"/>
      <w:marLeft w:val="0"/>
      <w:marRight w:val="0"/>
      <w:marTop w:val="0"/>
      <w:marBottom w:val="0"/>
      <w:divBdr>
        <w:top w:val="none" w:sz="0" w:space="0" w:color="auto"/>
        <w:left w:val="none" w:sz="0" w:space="0" w:color="auto"/>
        <w:bottom w:val="none" w:sz="0" w:space="0" w:color="auto"/>
        <w:right w:val="none" w:sz="0" w:space="0" w:color="auto"/>
      </w:divBdr>
    </w:div>
    <w:div w:id="1091657888">
      <w:bodyDiv w:val="1"/>
      <w:marLeft w:val="0"/>
      <w:marRight w:val="0"/>
      <w:marTop w:val="0"/>
      <w:marBottom w:val="0"/>
      <w:divBdr>
        <w:top w:val="none" w:sz="0" w:space="0" w:color="auto"/>
        <w:left w:val="none" w:sz="0" w:space="0" w:color="auto"/>
        <w:bottom w:val="none" w:sz="0" w:space="0" w:color="auto"/>
        <w:right w:val="none" w:sz="0" w:space="0" w:color="auto"/>
      </w:divBdr>
    </w:div>
    <w:div w:id="1091967425">
      <w:bodyDiv w:val="1"/>
      <w:marLeft w:val="0"/>
      <w:marRight w:val="0"/>
      <w:marTop w:val="0"/>
      <w:marBottom w:val="0"/>
      <w:divBdr>
        <w:top w:val="none" w:sz="0" w:space="0" w:color="auto"/>
        <w:left w:val="none" w:sz="0" w:space="0" w:color="auto"/>
        <w:bottom w:val="none" w:sz="0" w:space="0" w:color="auto"/>
        <w:right w:val="none" w:sz="0" w:space="0" w:color="auto"/>
      </w:divBdr>
    </w:div>
    <w:div w:id="1097404346">
      <w:bodyDiv w:val="1"/>
      <w:marLeft w:val="0"/>
      <w:marRight w:val="0"/>
      <w:marTop w:val="0"/>
      <w:marBottom w:val="0"/>
      <w:divBdr>
        <w:top w:val="none" w:sz="0" w:space="0" w:color="auto"/>
        <w:left w:val="none" w:sz="0" w:space="0" w:color="auto"/>
        <w:bottom w:val="none" w:sz="0" w:space="0" w:color="auto"/>
        <w:right w:val="none" w:sz="0" w:space="0" w:color="auto"/>
      </w:divBdr>
    </w:div>
    <w:div w:id="1099109169">
      <w:bodyDiv w:val="1"/>
      <w:marLeft w:val="0"/>
      <w:marRight w:val="0"/>
      <w:marTop w:val="0"/>
      <w:marBottom w:val="0"/>
      <w:divBdr>
        <w:top w:val="none" w:sz="0" w:space="0" w:color="auto"/>
        <w:left w:val="none" w:sz="0" w:space="0" w:color="auto"/>
        <w:bottom w:val="none" w:sz="0" w:space="0" w:color="auto"/>
        <w:right w:val="none" w:sz="0" w:space="0" w:color="auto"/>
      </w:divBdr>
    </w:div>
    <w:div w:id="1100644185">
      <w:bodyDiv w:val="1"/>
      <w:marLeft w:val="0"/>
      <w:marRight w:val="0"/>
      <w:marTop w:val="0"/>
      <w:marBottom w:val="0"/>
      <w:divBdr>
        <w:top w:val="none" w:sz="0" w:space="0" w:color="auto"/>
        <w:left w:val="none" w:sz="0" w:space="0" w:color="auto"/>
        <w:bottom w:val="none" w:sz="0" w:space="0" w:color="auto"/>
        <w:right w:val="none" w:sz="0" w:space="0" w:color="auto"/>
      </w:divBdr>
    </w:div>
    <w:div w:id="1120345911">
      <w:bodyDiv w:val="1"/>
      <w:marLeft w:val="0"/>
      <w:marRight w:val="0"/>
      <w:marTop w:val="0"/>
      <w:marBottom w:val="0"/>
      <w:divBdr>
        <w:top w:val="none" w:sz="0" w:space="0" w:color="auto"/>
        <w:left w:val="none" w:sz="0" w:space="0" w:color="auto"/>
        <w:bottom w:val="none" w:sz="0" w:space="0" w:color="auto"/>
        <w:right w:val="none" w:sz="0" w:space="0" w:color="auto"/>
      </w:divBdr>
    </w:div>
    <w:div w:id="1123235200">
      <w:bodyDiv w:val="1"/>
      <w:marLeft w:val="0"/>
      <w:marRight w:val="0"/>
      <w:marTop w:val="0"/>
      <w:marBottom w:val="0"/>
      <w:divBdr>
        <w:top w:val="none" w:sz="0" w:space="0" w:color="auto"/>
        <w:left w:val="none" w:sz="0" w:space="0" w:color="auto"/>
        <w:bottom w:val="none" w:sz="0" w:space="0" w:color="auto"/>
        <w:right w:val="none" w:sz="0" w:space="0" w:color="auto"/>
      </w:divBdr>
    </w:div>
    <w:div w:id="1132137865">
      <w:bodyDiv w:val="1"/>
      <w:marLeft w:val="0"/>
      <w:marRight w:val="0"/>
      <w:marTop w:val="0"/>
      <w:marBottom w:val="0"/>
      <w:divBdr>
        <w:top w:val="none" w:sz="0" w:space="0" w:color="auto"/>
        <w:left w:val="none" w:sz="0" w:space="0" w:color="auto"/>
        <w:bottom w:val="none" w:sz="0" w:space="0" w:color="auto"/>
        <w:right w:val="none" w:sz="0" w:space="0" w:color="auto"/>
      </w:divBdr>
      <w:divsChild>
        <w:div w:id="503054682">
          <w:marLeft w:val="446"/>
          <w:marRight w:val="0"/>
          <w:marTop w:val="0"/>
          <w:marBottom w:val="0"/>
          <w:divBdr>
            <w:top w:val="none" w:sz="0" w:space="0" w:color="auto"/>
            <w:left w:val="none" w:sz="0" w:space="0" w:color="auto"/>
            <w:bottom w:val="none" w:sz="0" w:space="0" w:color="auto"/>
            <w:right w:val="none" w:sz="0" w:space="0" w:color="auto"/>
          </w:divBdr>
        </w:div>
        <w:div w:id="548683505">
          <w:marLeft w:val="446"/>
          <w:marRight w:val="0"/>
          <w:marTop w:val="0"/>
          <w:marBottom w:val="0"/>
          <w:divBdr>
            <w:top w:val="none" w:sz="0" w:space="0" w:color="auto"/>
            <w:left w:val="none" w:sz="0" w:space="0" w:color="auto"/>
            <w:bottom w:val="none" w:sz="0" w:space="0" w:color="auto"/>
            <w:right w:val="none" w:sz="0" w:space="0" w:color="auto"/>
          </w:divBdr>
        </w:div>
      </w:divsChild>
    </w:div>
    <w:div w:id="1167939263">
      <w:bodyDiv w:val="1"/>
      <w:marLeft w:val="0"/>
      <w:marRight w:val="0"/>
      <w:marTop w:val="0"/>
      <w:marBottom w:val="0"/>
      <w:divBdr>
        <w:top w:val="none" w:sz="0" w:space="0" w:color="auto"/>
        <w:left w:val="none" w:sz="0" w:space="0" w:color="auto"/>
        <w:bottom w:val="none" w:sz="0" w:space="0" w:color="auto"/>
        <w:right w:val="none" w:sz="0" w:space="0" w:color="auto"/>
      </w:divBdr>
      <w:divsChild>
        <w:div w:id="1599681212">
          <w:marLeft w:val="446"/>
          <w:marRight w:val="0"/>
          <w:marTop w:val="0"/>
          <w:marBottom w:val="0"/>
          <w:divBdr>
            <w:top w:val="none" w:sz="0" w:space="0" w:color="auto"/>
            <w:left w:val="none" w:sz="0" w:space="0" w:color="auto"/>
            <w:bottom w:val="none" w:sz="0" w:space="0" w:color="auto"/>
            <w:right w:val="none" w:sz="0" w:space="0" w:color="auto"/>
          </w:divBdr>
        </w:div>
        <w:div w:id="1998993082">
          <w:marLeft w:val="446"/>
          <w:marRight w:val="0"/>
          <w:marTop w:val="0"/>
          <w:marBottom w:val="0"/>
          <w:divBdr>
            <w:top w:val="none" w:sz="0" w:space="0" w:color="auto"/>
            <w:left w:val="none" w:sz="0" w:space="0" w:color="auto"/>
            <w:bottom w:val="none" w:sz="0" w:space="0" w:color="auto"/>
            <w:right w:val="none" w:sz="0" w:space="0" w:color="auto"/>
          </w:divBdr>
        </w:div>
        <w:div w:id="249850044">
          <w:marLeft w:val="446"/>
          <w:marRight w:val="0"/>
          <w:marTop w:val="0"/>
          <w:marBottom w:val="0"/>
          <w:divBdr>
            <w:top w:val="none" w:sz="0" w:space="0" w:color="auto"/>
            <w:left w:val="none" w:sz="0" w:space="0" w:color="auto"/>
            <w:bottom w:val="none" w:sz="0" w:space="0" w:color="auto"/>
            <w:right w:val="none" w:sz="0" w:space="0" w:color="auto"/>
          </w:divBdr>
        </w:div>
        <w:div w:id="1825975278">
          <w:marLeft w:val="446"/>
          <w:marRight w:val="0"/>
          <w:marTop w:val="0"/>
          <w:marBottom w:val="0"/>
          <w:divBdr>
            <w:top w:val="none" w:sz="0" w:space="0" w:color="auto"/>
            <w:left w:val="none" w:sz="0" w:space="0" w:color="auto"/>
            <w:bottom w:val="none" w:sz="0" w:space="0" w:color="auto"/>
            <w:right w:val="none" w:sz="0" w:space="0" w:color="auto"/>
          </w:divBdr>
        </w:div>
        <w:div w:id="1878463591">
          <w:marLeft w:val="446"/>
          <w:marRight w:val="0"/>
          <w:marTop w:val="0"/>
          <w:marBottom w:val="0"/>
          <w:divBdr>
            <w:top w:val="none" w:sz="0" w:space="0" w:color="auto"/>
            <w:left w:val="none" w:sz="0" w:space="0" w:color="auto"/>
            <w:bottom w:val="none" w:sz="0" w:space="0" w:color="auto"/>
            <w:right w:val="none" w:sz="0" w:space="0" w:color="auto"/>
          </w:divBdr>
        </w:div>
        <w:div w:id="2016229975">
          <w:marLeft w:val="446"/>
          <w:marRight w:val="0"/>
          <w:marTop w:val="0"/>
          <w:marBottom w:val="0"/>
          <w:divBdr>
            <w:top w:val="none" w:sz="0" w:space="0" w:color="auto"/>
            <w:left w:val="none" w:sz="0" w:space="0" w:color="auto"/>
            <w:bottom w:val="none" w:sz="0" w:space="0" w:color="auto"/>
            <w:right w:val="none" w:sz="0" w:space="0" w:color="auto"/>
          </w:divBdr>
        </w:div>
      </w:divsChild>
    </w:div>
    <w:div w:id="1169364737">
      <w:bodyDiv w:val="1"/>
      <w:marLeft w:val="0"/>
      <w:marRight w:val="0"/>
      <w:marTop w:val="0"/>
      <w:marBottom w:val="0"/>
      <w:divBdr>
        <w:top w:val="none" w:sz="0" w:space="0" w:color="auto"/>
        <w:left w:val="none" w:sz="0" w:space="0" w:color="auto"/>
        <w:bottom w:val="none" w:sz="0" w:space="0" w:color="auto"/>
        <w:right w:val="none" w:sz="0" w:space="0" w:color="auto"/>
      </w:divBdr>
      <w:divsChild>
        <w:div w:id="1477841488">
          <w:marLeft w:val="547"/>
          <w:marRight w:val="0"/>
          <w:marTop w:val="0"/>
          <w:marBottom w:val="160"/>
          <w:divBdr>
            <w:top w:val="none" w:sz="0" w:space="0" w:color="auto"/>
            <w:left w:val="none" w:sz="0" w:space="0" w:color="auto"/>
            <w:bottom w:val="none" w:sz="0" w:space="0" w:color="auto"/>
            <w:right w:val="none" w:sz="0" w:space="0" w:color="auto"/>
          </w:divBdr>
        </w:div>
        <w:div w:id="1509978089">
          <w:marLeft w:val="547"/>
          <w:marRight w:val="0"/>
          <w:marTop w:val="0"/>
          <w:marBottom w:val="160"/>
          <w:divBdr>
            <w:top w:val="none" w:sz="0" w:space="0" w:color="auto"/>
            <w:left w:val="none" w:sz="0" w:space="0" w:color="auto"/>
            <w:bottom w:val="none" w:sz="0" w:space="0" w:color="auto"/>
            <w:right w:val="none" w:sz="0" w:space="0" w:color="auto"/>
          </w:divBdr>
        </w:div>
        <w:div w:id="1639651605">
          <w:marLeft w:val="547"/>
          <w:marRight w:val="0"/>
          <w:marTop w:val="0"/>
          <w:marBottom w:val="160"/>
          <w:divBdr>
            <w:top w:val="none" w:sz="0" w:space="0" w:color="auto"/>
            <w:left w:val="none" w:sz="0" w:space="0" w:color="auto"/>
            <w:bottom w:val="none" w:sz="0" w:space="0" w:color="auto"/>
            <w:right w:val="none" w:sz="0" w:space="0" w:color="auto"/>
          </w:divBdr>
        </w:div>
      </w:divsChild>
    </w:div>
    <w:div w:id="1171414357">
      <w:bodyDiv w:val="1"/>
      <w:marLeft w:val="0"/>
      <w:marRight w:val="0"/>
      <w:marTop w:val="0"/>
      <w:marBottom w:val="0"/>
      <w:divBdr>
        <w:top w:val="none" w:sz="0" w:space="0" w:color="auto"/>
        <w:left w:val="none" w:sz="0" w:space="0" w:color="auto"/>
        <w:bottom w:val="none" w:sz="0" w:space="0" w:color="auto"/>
        <w:right w:val="none" w:sz="0" w:space="0" w:color="auto"/>
      </w:divBdr>
    </w:div>
    <w:div w:id="1178691169">
      <w:bodyDiv w:val="1"/>
      <w:marLeft w:val="0"/>
      <w:marRight w:val="0"/>
      <w:marTop w:val="0"/>
      <w:marBottom w:val="0"/>
      <w:divBdr>
        <w:top w:val="none" w:sz="0" w:space="0" w:color="auto"/>
        <w:left w:val="none" w:sz="0" w:space="0" w:color="auto"/>
        <w:bottom w:val="none" w:sz="0" w:space="0" w:color="auto"/>
        <w:right w:val="none" w:sz="0" w:space="0" w:color="auto"/>
      </w:divBdr>
    </w:div>
    <w:div w:id="1196894558">
      <w:bodyDiv w:val="1"/>
      <w:marLeft w:val="0"/>
      <w:marRight w:val="0"/>
      <w:marTop w:val="0"/>
      <w:marBottom w:val="0"/>
      <w:divBdr>
        <w:top w:val="none" w:sz="0" w:space="0" w:color="auto"/>
        <w:left w:val="none" w:sz="0" w:space="0" w:color="auto"/>
        <w:bottom w:val="none" w:sz="0" w:space="0" w:color="auto"/>
        <w:right w:val="none" w:sz="0" w:space="0" w:color="auto"/>
      </w:divBdr>
      <w:divsChild>
        <w:div w:id="932009072">
          <w:marLeft w:val="446"/>
          <w:marRight w:val="0"/>
          <w:marTop w:val="0"/>
          <w:marBottom w:val="0"/>
          <w:divBdr>
            <w:top w:val="none" w:sz="0" w:space="0" w:color="auto"/>
            <w:left w:val="none" w:sz="0" w:space="0" w:color="auto"/>
            <w:bottom w:val="none" w:sz="0" w:space="0" w:color="auto"/>
            <w:right w:val="none" w:sz="0" w:space="0" w:color="auto"/>
          </w:divBdr>
        </w:div>
        <w:div w:id="2101175764">
          <w:marLeft w:val="446"/>
          <w:marRight w:val="0"/>
          <w:marTop w:val="0"/>
          <w:marBottom w:val="0"/>
          <w:divBdr>
            <w:top w:val="none" w:sz="0" w:space="0" w:color="auto"/>
            <w:left w:val="none" w:sz="0" w:space="0" w:color="auto"/>
            <w:bottom w:val="none" w:sz="0" w:space="0" w:color="auto"/>
            <w:right w:val="none" w:sz="0" w:space="0" w:color="auto"/>
          </w:divBdr>
        </w:div>
        <w:div w:id="2002271895">
          <w:marLeft w:val="446"/>
          <w:marRight w:val="0"/>
          <w:marTop w:val="0"/>
          <w:marBottom w:val="0"/>
          <w:divBdr>
            <w:top w:val="none" w:sz="0" w:space="0" w:color="auto"/>
            <w:left w:val="none" w:sz="0" w:space="0" w:color="auto"/>
            <w:bottom w:val="none" w:sz="0" w:space="0" w:color="auto"/>
            <w:right w:val="none" w:sz="0" w:space="0" w:color="auto"/>
          </w:divBdr>
        </w:div>
      </w:divsChild>
    </w:div>
    <w:div w:id="1204244911">
      <w:bodyDiv w:val="1"/>
      <w:marLeft w:val="0"/>
      <w:marRight w:val="0"/>
      <w:marTop w:val="0"/>
      <w:marBottom w:val="0"/>
      <w:divBdr>
        <w:top w:val="none" w:sz="0" w:space="0" w:color="auto"/>
        <w:left w:val="none" w:sz="0" w:space="0" w:color="auto"/>
        <w:bottom w:val="none" w:sz="0" w:space="0" w:color="auto"/>
        <w:right w:val="none" w:sz="0" w:space="0" w:color="auto"/>
      </w:divBdr>
    </w:div>
    <w:div w:id="1232739870">
      <w:bodyDiv w:val="1"/>
      <w:marLeft w:val="0"/>
      <w:marRight w:val="0"/>
      <w:marTop w:val="0"/>
      <w:marBottom w:val="0"/>
      <w:divBdr>
        <w:top w:val="none" w:sz="0" w:space="0" w:color="auto"/>
        <w:left w:val="none" w:sz="0" w:space="0" w:color="auto"/>
        <w:bottom w:val="none" w:sz="0" w:space="0" w:color="auto"/>
        <w:right w:val="none" w:sz="0" w:space="0" w:color="auto"/>
      </w:divBdr>
    </w:div>
    <w:div w:id="1244411859">
      <w:bodyDiv w:val="1"/>
      <w:marLeft w:val="0"/>
      <w:marRight w:val="0"/>
      <w:marTop w:val="0"/>
      <w:marBottom w:val="0"/>
      <w:divBdr>
        <w:top w:val="none" w:sz="0" w:space="0" w:color="auto"/>
        <w:left w:val="none" w:sz="0" w:space="0" w:color="auto"/>
        <w:bottom w:val="none" w:sz="0" w:space="0" w:color="auto"/>
        <w:right w:val="none" w:sz="0" w:space="0" w:color="auto"/>
      </w:divBdr>
    </w:div>
    <w:div w:id="1247491937">
      <w:bodyDiv w:val="1"/>
      <w:marLeft w:val="0"/>
      <w:marRight w:val="0"/>
      <w:marTop w:val="0"/>
      <w:marBottom w:val="0"/>
      <w:divBdr>
        <w:top w:val="none" w:sz="0" w:space="0" w:color="auto"/>
        <w:left w:val="none" w:sz="0" w:space="0" w:color="auto"/>
        <w:bottom w:val="none" w:sz="0" w:space="0" w:color="auto"/>
        <w:right w:val="none" w:sz="0" w:space="0" w:color="auto"/>
      </w:divBdr>
    </w:div>
    <w:div w:id="1248003690">
      <w:bodyDiv w:val="1"/>
      <w:marLeft w:val="0"/>
      <w:marRight w:val="0"/>
      <w:marTop w:val="0"/>
      <w:marBottom w:val="0"/>
      <w:divBdr>
        <w:top w:val="none" w:sz="0" w:space="0" w:color="auto"/>
        <w:left w:val="none" w:sz="0" w:space="0" w:color="auto"/>
        <w:bottom w:val="none" w:sz="0" w:space="0" w:color="auto"/>
        <w:right w:val="none" w:sz="0" w:space="0" w:color="auto"/>
      </w:divBdr>
    </w:div>
    <w:div w:id="1269002978">
      <w:bodyDiv w:val="1"/>
      <w:marLeft w:val="0"/>
      <w:marRight w:val="0"/>
      <w:marTop w:val="0"/>
      <w:marBottom w:val="0"/>
      <w:divBdr>
        <w:top w:val="none" w:sz="0" w:space="0" w:color="auto"/>
        <w:left w:val="none" w:sz="0" w:space="0" w:color="auto"/>
        <w:bottom w:val="none" w:sz="0" w:space="0" w:color="auto"/>
        <w:right w:val="none" w:sz="0" w:space="0" w:color="auto"/>
      </w:divBdr>
    </w:div>
    <w:div w:id="1276905849">
      <w:bodyDiv w:val="1"/>
      <w:marLeft w:val="0"/>
      <w:marRight w:val="0"/>
      <w:marTop w:val="0"/>
      <w:marBottom w:val="0"/>
      <w:divBdr>
        <w:top w:val="none" w:sz="0" w:space="0" w:color="auto"/>
        <w:left w:val="none" w:sz="0" w:space="0" w:color="auto"/>
        <w:bottom w:val="none" w:sz="0" w:space="0" w:color="auto"/>
        <w:right w:val="none" w:sz="0" w:space="0" w:color="auto"/>
      </w:divBdr>
    </w:div>
    <w:div w:id="1333951965">
      <w:bodyDiv w:val="1"/>
      <w:marLeft w:val="0"/>
      <w:marRight w:val="0"/>
      <w:marTop w:val="0"/>
      <w:marBottom w:val="0"/>
      <w:divBdr>
        <w:top w:val="none" w:sz="0" w:space="0" w:color="auto"/>
        <w:left w:val="none" w:sz="0" w:space="0" w:color="auto"/>
        <w:bottom w:val="none" w:sz="0" w:space="0" w:color="auto"/>
        <w:right w:val="none" w:sz="0" w:space="0" w:color="auto"/>
      </w:divBdr>
    </w:div>
    <w:div w:id="1335887316">
      <w:bodyDiv w:val="1"/>
      <w:marLeft w:val="0"/>
      <w:marRight w:val="0"/>
      <w:marTop w:val="0"/>
      <w:marBottom w:val="0"/>
      <w:divBdr>
        <w:top w:val="none" w:sz="0" w:space="0" w:color="auto"/>
        <w:left w:val="none" w:sz="0" w:space="0" w:color="auto"/>
        <w:bottom w:val="none" w:sz="0" w:space="0" w:color="auto"/>
        <w:right w:val="none" w:sz="0" w:space="0" w:color="auto"/>
      </w:divBdr>
      <w:divsChild>
        <w:div w:id="469590704">
          <w:marLeft w:val="547"/>
          <w:marRight w:val="0"/>
          <w:marTop w:val="0"/>
          <w:marBottom w:val="160"/>
          <w:divBdr>
            <w:top w:val="none" w:sz="0" w:space="0" w:color="auto"/>
            <w:left w:val="none" w:sz="0" w:space="0" w:color="auto"/>
            <w:bottom w:val="none" w:sz="0" w:space="0" w:color="auto"/>
            <w:right w:val="none" w:sz="0" w:space="0" w:color="auto"/>
          </w:divBdr>
        </w:div>
        <w:div w:id="223880927">
          <w:marLeft w:val="547"/>
          <w:marRight w:val="0"/>
          <w:marTop w:val="0"/>
          <w:marBottom w:val="160"/>
          <w:divBdr>
            <w:top w:val="none" w:sz="0" w:space="0" w:color="auto"/>
            <w:left w:val="none" w:sz="0" w:space="0" w:color="auto"/>
            <w:bottom w:val="none" w:sz="0" w:space="0" w:color="auto"/>
            <w:right w:val="none" w:sz="0" w:space="0" w:color="auto"/>
          </w:divBdr>
        </w:div>
      </w:divsChild>
    </w:div>
    <w:div w:id="1357855172">
      <w:bodyDiv w:val="1"/>
      <w:marLeft w:val="0"/>
      <w:marRight w:val="0"/>
      <w:marTop w:val="0"/>
      <w:marBottom w:val="0"/>
      <w:divBdr>
        <w:top w:val="none" w:sz="0" w:space="0" w:color="auto"/>
        <w:left w:val="none" w:sz="0" w:space="0" w:color="auto"/>
        <w:bottom w:val="none" w:sz="0" w:space="0" w:color="auto"/>
        <w:right w:val="none" w:sz="0" w:space="0" w:color="auto"/>
      </w:divBdr>
    </w:div>
    <w:div w:id="1359741785">
      <w:bodyDiv w:val="1"/>
      <w:marLeft w:val="0"/>
      <w:marRight w:val="0"/>
      <w:marTop w:val="0"/>
      <w:marBottom w:val="0"/>
      <w:divBdr>
        <w:top w:val="none" w:sz="0" w:space="0" w:color="auto"/>
        <w:left w:val="none" w:sz="0" w:space="0" w:color="auto"/>
        <w:bottom w:val="none" w:sz="0" w:space="0" w:color="auto"/>
        <w:right w:val="none" w:sz="0" w:space="0" w:color="auto"/>
      </w:divBdr>
    </w:div>
    <w:div w:id="1369793590">
      <w:bodyDiv w:val="1"/>
      <w:marLeft w:val="0"/>
      <w:marRight w:val="0"/>
      <w:marTop w:val="0"/>
      <w:marBottom w:val="0"/>
      <w:divBdr>
        <w:top w:val="none" w:sz="0" w:space="0" w:color="auto"/>
        <w:left w:val="none" w:sz="0" w:space="0" w:color="auto"/>
        <w:bottom w:val="none" w:sz="0" w:space="0" w:color="auto"/>
        <w:right w:val="none" w:sz="0" w:space="0" w:color="auto"/>
      </w:divBdr>
    </w:div>
    <w:div w:id="1384254653">
      <w:bodyDiv w:val="1"/>
      <w:marLeft w:val="0"/>
      <w:marRight w:val="0"/>
      <w:marTop w:val="0"/>
      <w:marBottom w:val="0"/>
      <w:divBdr>
        <w:top w:val="none" w:sz="0" w:space="0" w:color="auto"/>
        <w:left w:val="none" w:sz="0" w:space="0" w:color="auto"/>
        <w:bottom w:val="none" w:sz="0" w:space="0" w:color="auto"/>
        <w:right w:val="none" w:sz="0" w:space="0" w:color="auto"/>
      </w:divBdr>
    </w:div>
    <w:div w:id="1390809784">
      <w:bodyDiv w:val="1"/>
      <w:marLeft w:val="0"/>
      <w:marRight w:val="0"/>
      <w:marTop w:val="0"/>
      <w:marBottom w:val="0"/>
      <w:divBdr>
        <w:top w:val="none" w:sz="0" w:space="0" w:color="auto"/>
        <w:left w:val="none" w:sz="0" w:space="0" w:color="auto"/>
        <w:bottom w:val="none" w:sz="0" w:space="0" w:color="auto"/>
        <w:right w:val="none" w:sz="0" w:space="0" w:color="auto"/>
      </w:divBdr>
    </w:div>
    <w:div w:id="1408308127">
      <w:bodyDiv w:val="1"/>
      <w:marLeft w:val="0"/>
      <w:marRight w:val="0"/>
      <w:marTop w:val="0"/>
      <w:marBottom w:val="0"/>
      <w:divBdr>
        <w:top w:val="none" w:sz="0" w:space="0" w:color="auto"/>
        <w:left w:val="none" w:sz="0" w:space="0" w:color="auto"/>
        <w:bottom w:val="none" w:sz="0" w:space="0" w:color="auto"/>
        <w:right w:val="none" w:sz="0" w:space="0" w:color="auto"/>
      </w:divBdr>
    </w:div>
    <w:div w:id="1426460748">
      <w:bodyDiv w:val="1"/>
      <w:marLeft w:val="0"/>
      <w:marRight w:val="0"/>
      <w:marTop w:val="0"/>
      <w:marBottom w:val="0"/>
      <w:divBdr>
        <w:top w:val="none" w:sz="0" w:space="0" w:color="auto"/>
        <w:left w:val="none" w:sz="0" w:space="0" w:color="auto"/>
        <w:bottom w:val="none" w:sz="0" w:space="0" w:color="auto"/>
        <w:right w:val="none" w:sz="0" w:space="0" w:color="auto"/>
      </w:divBdr>
      <w:divsChild>
        <w:div w:id="1213729301">
          <w:marLeft w:val="547"/>
          <w:marRight w:val="0"/>
          <w:marTop w:val="0"/>
          <w:marBottom w:val="160"/>
          <w:divBdr>
            <w:top w:val="none" w:sz="0" w:space="0" w:color="auto"/>
            <w:left w:val="none" w:sz="0" w:space="0" w:color="auto"/>
            <w:bottom w:val="none" w:sz="0" w:space="0" w:color="auto"/>
            <w:right w:val="none" w:sz="0" w:space="0" w:color="auto"/>
          </w:divBdr>
        </w:div>
      </w:divsChild>
    </w:div>
    <w:div w:id="1429698413">
      <w:bodyDiv w:val="1"/>
      <w:marLeft w:val="0"/>
      <w:marRight w:val="0"/>
      <w:marTop w:val="0"/>
      <w:marBottom w:val="0"/>
      <w:divBdr>
        <w:top w:val="none" w:sz="0" w:space="0" w:color="auto"/>
        <w:left w:val="none" w:sz="0" w:space="0" w:color="auto"/>
        <w:bottom w:val="none" w:sz="0" w:space="0" w:color="auto"/>
        <w:right w:val="none" w:sz="0" w:space="0" w:color="auto"/>
      </w:divBdr>
      <w:divsChild>
        <w:div w:id="18775936">
          <w:marLeft w:val="446"/>
          <w:marRight w:val="0"/>
          <w:marTop w:val="0"/>
          <w:marBottom w:val="0"/>
          <w:divBdr>
            <w:top w:val="none" w:sz="0" w:space="0" w:color="auto"/>
            <w:left w:val="none" w:sz="0" w:space="0" w:color="auto"/>
            <w:bottom w:val="none" w:sz="0" w:space="0" w:color="auto"/>
            <w:right w:val="none" w:sz="0" w:space="0" w:color="auto"/>
          </w:divBdr>
        </w:div>
        <w:div w:id="688989661">
          <w:marLeft w:val="446"/>
          <w:marRight w:val="0"/>
          <w:marTop w:val="0"/>
          <w:marBottom w:val="0"/>
          <w:divBdr>
            <w:top w:val="none" w:sz="0" w:space="0" w:color="auto"/>
            <w:left w:val="none" w:sz="0" w:space="0" w:color="auto"/>
            <w:bottom w:val="none" w:sz="0" w:space="0" w:color="auto"/>
            <w:right w:val="none" w:sz="0" w:space="0" w:color="auto"/>
          </w:divBdr>
        </w:div>
        <w:div w:id="449057142">
          <w:marLeft w:val="446"/>
          <w:marRight w:val="0"/>
          <w:marTop w:val="0"/>
          <w:marBottom w:val="0"/>
          <w:divBdr>
            <w:top w:val="none" w:sz="0" w:space="0" w:color="auto"/>
            <w:left w:val="none" w:sz="0" w:space="0" w:color="auto"/>
            <w:bottom w:val="none" w:sz="0" w:space="0" w:color="auto"/>
            <w:right w:val="none" w:sz="0" w:space="0" w:color="auto"/>
          </w:divBdr>
        </w:div>
        <w:div w:id="1158232741">
          <w:marLeft w:val="446"/>
          <w:marRight w:val="0"/>
          <w:marTop w:val="0"/>
          <w:marBottom w:val="0"/>
          <w:divBdr>
            <w:top w:val="none" w:sz="0" w:space="0" w:color="auto"/>
            <w:left w:val="none" w:sz="0" w:space="0" w:color="auto"/>
            <w:bottom w:val="none" w:sz="0" w:space="0" w:color="auto"/>
            <w:right w:val="none" w:sz="0" w:space="0" w:color="auto"/>
          </w:divBdr>
        </w:div>
      </w:divsChild>
    </w:div>
    <w:div w:id="1433478760">
      <w:bodyDiv w:val="1"/>
      <w:marLeft w:val="0"/>
      <w:marRight w:val="0"/>
      <w:marTop w:val="0"/>
      <w:marBottom w:val="0"/>
      <w:divBdr>
        <w:top w:val="none" w:sz="0" w:space="0" w:color="auto"/>
        <w:left w:val="none" w:sz="0" w:space="0" w:color="auto"/>
        <w:bottom w:val="none" w:sz="0" w:space="0" w:color="auto"/>
        <w:right w:val="none" w:sz="0" w:space="0" w:color="auto"/>
      </w:divBdr>
    </w:div>
    <w:div w:id="1437940617">
      <w:bodyDiv w:val="1"/>
      <w:marLeft w:val="0"/>
      <w:marRight w:val="0"/>
      <w:marTop w:val="0"/>
      <w:marBottom w:val="0"/>
      <w:divBdr>
        <w:top w:val="none" w:sz="0" w:space="0" w:color="auto"/>
        <w:left w:val="none" w:sz="0" w:space="0" w:color="auto"/>
        <w:bottom w:val="none" w:sz="0" w:space="0" w:color="auto"/>
        <w:right w:val="none" w:sz="0" w:space="0" w:color="auto"/>
      </w:divBdr>
    </w:div>
    <w:div w:id="1438865245">
      <w:bodyDiv w:val="1"/>
      <w:marLeft w:val="0"/>
      <w:marRight w:val="0"/>
      <w:marTop w:val="0"/>
      <w:marBottom w:val="0"/>
      <w:divBdr>
        <w:top w:val="none" w:sz="0" w:space="0" w:color="auto"/>
        <w:left w:val="none" w:sz="0" w:space="0" w:color="auto"/>
        <w:bottom w:val="none" w:sz="0" w:space="0" w:color="auto"/>
        <w:right w:val="none" w:sz="0" w:space="0" w:color="auto"/>
      </w:divBdr>
      <w:divsChild>
        <w:div w:id="1165320561">
          <w:marLeft w:val="547"/>
          <w:marRight w:val="0"/>
          <w:marTop w:val="0"/>
          <w:marBottom w:val="160"/>
          <w:divBdr>
            <w:top w:val="none" w:sz="0" w:space="0" w:color="auto"/>
            <w:left w:val="none" w:sz="0" w:space="0" w:color="auto"/>
            <w:bottom w:val="none" w:sz="0" w:space="0" w:color="auto"/>
            <w:right w:val="none" w:sz="0" w:space="0" w:color="auto"/>
          </w:divBdr>
        </w:div>
        <w:div w:id="1208764941">
          <w:marLeft w:val="547"/>
          <w:marRight w:val="0"/>
          <w:marTop w:val="0"/>
          <w:marBottom w:val="160"/>
          <w:divBdr>
            <w:top w:val="none" w:sz="0" w:space="0" w:color="auto"/>
            <w:left w:val="none" w:sz="0" w:space="0" w:color="auto"/>
            <w:bottom w:val="none" w:sz="0" w:space="0" w:color="auto"/>
            <w:right w:val="none" w:sz="0" w:space="0" w:color="auto"/>
          </w:divBdr>
        </w:div>
        <w:div w:id="767651534">
          <w:marLeft w:val="547"/>
          <w:marRight w:val="0"/>
          <w:marTop w:val="0"/>
          <w:marBottom w:val="160"/>
          <w:divBdr>
            <w:top w:val="none" w:sz="0" w:space="0" w:color="auto"/>
            <w:left w:val="none" w:sz="0" w:space="0" w:color="auto"/>
            <w:bottom w:val="none" w:sz="0" w:space="0" w:color="auto"/>
            <w:right w:val="none" w:sz="0" w:space="0" w:color="auto"/>
          </w:divBdr>
        </w:div>
        <w:div w:id="1284069074">
          <w:marLeft w:val="547"/>
          <w:marRight w:val="0"/>
          <w:marTop w:val="0"/>
          <w:marBottom w:val="160"/>
          <w:divBdr>
            <w:top w:val="none" w:sz="0" w:space="0" w:color="auto"/>
            <w:left w:val="none" w:sz="0" w:space="0" w:color="auto"/>
            <w:bottom w:val="none" w:sz="0" w:space="0" w:color="auto"/>
            <w:right w:val="none" w:sz="0" w:space="0" w:color="auto"/>
          </w:divBdr>
        </w:div>
      </w:divsChild>
    </w:div>
    <w:div w:id="1489982309">
      <w:bodyDiv w:val="1"/>
      <w:marLeft w:val="0"/>
      <w:marRight w:val="0"/>
      <w:marTop w:val="0"/>
      <w:marBottom w:val="0"/>
      <w:divBdr>
        <w:top w:val="none" w:sz="0" w:space="0" w:color="auto"/>
        <w:left w:val="none" w:sz="0" w:space="0" w:color="auto"/>
        <w:bottom w:val="none" w:sz="0" w:space="0" w:color="auto"/>
        <w:right w:val="none" w:sz="0" w:space="0" w:color="auto"/>
      </w:divBdr>
    </w:div>
    <w:div w:id="1491093565">
      <w:bodyDiv w:val="1"/>
      <w:marLeft w:val="0"/>
      <w:marRight w:val="0"/>
      <w:marTop w:val="0"/>
      <w:marBottom w:val="0"/>
      <w:divBdr>
        <w:top w:val="none" w:sz="0" w:space="0" w:color="auto"/>
        <w:left w:val="none" w:sz="0" w:space="0" w:color="auto"/>
        <w:bottom w:val="none" w:sz="0" w:space="0" w:color="auto"/>
        <w:right w:val="none" w:sz="0" w:space="0" w:color="auto"/>
      </w:divBdr>
    </w:div>
    <w:div w:id="1539468689">
      <w:bodyDiv w:val="1"/>
      <w:marLeft w:val="0"/>
      <w:marRight w:val="0"/>
      <w:marTop w:val="0"/>
      <w:marBottom w:val="0"/>
      <w:divBdr>
        <w:top w:val="none" w:sz="0" w:space="0" w:color="auto"/>
        <w:left w:val="none" w:sz="0" w:space="0" w:color="auto"/>
        <w:bottom w:val="none" w:sz="0" w:space="0" w:color="auto"/>
        <w:right w:val="none" w:sz="0" w:space="0" w:color="auto"/>
      </w:divBdr>
    </w:div>
    <w:div w:id="1541627721">
      <w:bodyDiv w:val="1"/>
      <w:marLeft w:val="0"/>
      <w:marRight w:val="0"/>
      <w:marTop w:val="0"/>
      <w:marBottom w:val="0"/>
      <w:divBdr>
        <w:top w:val="none" w:sz="0" w:space="0" w:color="auto"/>
        <w:left w:val="none" w:sz="0" w:space="0" w:color="auto"/>
        <w:bottom w:val="none" w:sz="0" w:space="0" w:color="auto"/>
        <w:right w:val="none" w:sz="0" w:space="0" w:color="auto"/>
      </w:divBdr>
    </w:div>
    <w:div w:id="1561670030">
      <w:bodyDiv w:val="1"/>
      <w:marLeft w:val="0"/>
      <w:marRight w:val="0"/>
      <w:marTop w:val="0"/>
      <w:marBottom w:val="0"/>
      <w:divBdr>
        <w:top w:val="none" w:sz="0" w:space="0" w:color="auto"/>
        <w:left w:val="none" w:sz="0" w:space="0" w:color="auto"/>
        <w:bottom w:val="none" w:sz="0" w:space="0" w:color="auto"/>
        <w:right w:val="none" w:sz="0" w:space="0" w:color="auto"/>
      </w:divBdr>
      <w:divsChild>
        <w:div w:id="1196885551">
          <w:marLeft w:val="446"/>
          <w:marRight w:val="0"/>
          <w:marTop w:val="0"/>
          <w:marBottom w:val="0"/>
          <w:divBdr>
            <w:top w:val="none" w:sz="0" w:space="0" w:color="auto"/>
            <w:left w:val="none" w:sz="0" w:space="0" w:color="auto"/>
            <w:bottom w:val="none" w:sz="0" w:space="0" w:color="auto"/>
            <w:right w:val="none" w:sz="0" w:space="0" w:color="auto"/>
          </w:divBdr>
        </w:div>
        <w:div w:id="1724131832">
          <w:marLeft w:val="446"/>
          <w:marRight w:val="0"/>
          <w:marTop w:val="0"/>
          <w:marBottom w:val="0"/>
          <w:divBdr>
            <w:top w:val="none" w:sz="0" w:space="0" w:color="auto"/>
            <w:left w:val="none" w:sz="0" w:space="0" w:color="auto"/>
            <w:bottom w:val="none" w:sz="0" w:space="0" w:color="auto"/>
            <w:right w:val="none" w:sz="0" w:space="0" w:color="auto"/>
          </w:divBdr>
        </w:div>
        <w:div w:id="1056396979">
          <w:marLeft w:val="446"/>
          <w:marRight w:val="0"/>
          <w:marTop w:val="0"/>
          <w:marBottom w:val="0"/>
          <w:divBdr>
            <w:top w:val="none" w:sz="0" w:space="0" w:color="auto"/>
            <w:left w:val="none" w:sz="0" w:space="0" w:color="auto"/>
            <w:bottom w:val="none" w:sz="0" w:space="0" w:color="auto"/>
            <w:right w:val="none" w:sz="0" w:space="0" w:color="auto"/>
          </w:divBdr>
        </w:div>
        <w:div w:id="609747102">
          <w:marLeft w:val="446"/>
          <w:marRight w:val="0"/>
          <w:marTop w:val="0"/>
          <w:marBottom w:val="0"/>
          <w:divBdr>
            <w:top w:val="none" w:sz="0" w:space="0" w:color="auto"/>
            <w:left w:val="none" w:sz="0" w:space="0" w:color="auto"/>
            <w:bottom w:val="none" w:sz="0" w:space="0" w:color="auto"/>
            <w:right w:val="none" w:sz="0" w:space="0" w:color="auto"/>
          </w:divBdr>
        </w:div>
        <w:div w:id="1438328597">
          <w:marLeft w:val="446"/>
          <w:marRight w:val="0"/>
          <w:marTop w:val="0"/>
          <w:marBottom w:val="0"/>
          <w:divBdr>
            <w:top w:val="none" w:sz="0" w:space="0" w:color="auto"/>
            <w:left w:val="none" w:sz="0" w:space="0" w:color="auto"/>
            <w:bottom w:val="none" w:sz="0" w:space="0" w:color="auto"/>
            <w:right w:val="none" w:sz="0" w:space="0" w:color="auto"/>
          </w:divBdr>
        </w:div>
        <w:div w:id="842864981">
          <w:marLeft w:val="446"/>
          <w:marRight w:val="0"/>
          <w:marTop w:val="0"/>
          <w:marBottom w:val="0"/>
          <w:divBdr>
            <w:top w:val="none" w:sz="0" w:space="0" w:color="auto"/>
            <w:left w:val="none" w:sz="0" w:space="0" w:color="auto"/>
            <w:bottom w:val="none" w:sz="0" w:space="0" w:color="auto"/>
            <w:right w:val="none" w:sz="0" w:space="0" w:color="auto"/>
          </w:divBdr>
        </w:div>
      </w:divsChild>
    </w:div>
    <w:div w:id="1585533494">
      <w:bodyDiv w:val="1"/>
      <w:marLeft w:val="0"/>
      <w:marRight w:val="0"/>
      <w:marTop w:val="0"/>
      <w:marBottom w:val="0"/>
      <w:divBdr>
        <w:top w:val="none" w:sz="0" w:space="0" w:color="auto"/>
        <w:left w:val="none" w:sz="0" w:space="0" w:color="auto"/>
        <w:bottom w:val="none" w:sz="0" w:space="0" w:color="auto"/>
        <w:right w:val="none" w:sz="0" w:space="0" w:color="auto"/>
      </w:divBdr>
      <w:divsChild>
        <w:div w:id="226959839">
          <w:marLeft w:val="547"/>
          <w:marRight w:val="0"/>
          <w:marTop w:val="0"/>
          <w:marBottom w:val="0"/>
          <w:divBdr>
            <w:top w:val="none" w:sz="0" w:space="0" w:color="auto"/>
            <w:left w:val="none" w:sz="0" w:space="0" w:color="auto"/>
            <w:bottom w:val="none" w:sz="0" w:space="0" w:color="auto"/>
            <w:right w:val="none" w:sz="0" w:space="0" w:color="auto"/>
          </w:divBdr>
        </w:div>
        <w:div w:id="979379241">
          <w:marLeft w:val="547"/>
          <w:marRight w:val="0"/>
          <w:marTop w:val="0"/>
          <w:marBottom w:val="160"/>
          <w:divBdr>
            <w:top w:val="none" w:sz="0" w:space="0" w:color="auto"/>
            <w:left w:val="none" w:sz="0" w:space="0" w:color="auto"/>
            <w:bottom w:val="none" w:sz="0" w:space="0" w:color="auto"/>
            <w:right w:val="none" w:sz="0" w:space="0" w:color="auto"/>
          </w:divBdr>
        </w:div>
      </w:divsChild>
    </w:div>
    <w:div w:id="1586963475">
      <w:bodyDiv w:val="1"/>
      <w:marLeft w:val="0"/>
      <w:marRight w:val="0"/>
      <w:marTop w:val="0"/>
      <w:marBottom w:val="0"/>
      <w:divBdr>
        <w:top w:val="none" w:sz="0" w:space="0" w:color="auto"/>
        <w:left w:val="none" w:sz="0" w:space="0" w:color="auto"/>
        <w:bottom w:val="none" w:sz="0" w:space="0" w:color="auto"/>
        <w:right w:val="none" w:sz="0" w:space="0" w:color="auto"/>
      </w:divBdr>
      <w:divsChild>
        <w:div w:id="1398556286">
          <w:marLeft w:val="446"/>
          <w:marRight w:val="0"/>
          <w:marTop w:val="0"/>
          <w:marBottom w:val="0"/>
          <w:divBdr>
            <w:top w:val="none" w:sz="0" w:space="0" w:color="auto"/>
            <w:left w:val="none" w:sz="0" w:space="0" w:color="auto"/>
            <w:bottom w:val="none" w:sz="0" w:space="0" w:color="auto"/>
            <w:right w:val="none" w:sz="0" w:space="0" w:color="auto"/>
          </w:divBdr>
        </w:div>
      </w:divsChild>
    </w:div>
    <w:div w:id="1594124728">
      <w:bodyDiv w:val="1"/>
      <w:marLeft w:val="0"/>
      <w:marRight w:val="0"/>
      <w:marTop w:val="0"/>
      <w:marBottom w:val="0"/>
      <w:divBdr>
        <w:top w:val="none" w:sz="0" w:space="0" w:color="auto"/>
        <w:left w:val="none" w:sz="0" w:space="0" w:color="auto"/>
        <w:bottom w:val="none" w:sz="0" w:space="0" w:color="auto"/>
        <w:right w:val="none" w:sz="0" w:space="0" w:color="auto"/>
      </w:divBdr>
    </w:div>
    <w:div w:id="1613856375">
      <w:bodyDiv w:val="1"/>
      <w:marLeft w:val="0"/>
      <w:marRight w:val="0"/>
      <w:marTop w:val="0"/>
      <w:marBottom w:val="0"/>
      <w:divBdr>
        <w:top w:val="none" w:sz="0" w:space="0" w:color="auto"/>
        <w:left w:val="none" w:sz="0" w:space="0" w:color="auto"/>
        <w:bottom w:val="none" w:sz="0" w:space="0" w:color="auto"/>
        <w:right w:val="none" w:sz="0" w:space="0" w:color="auto"/>
      </w:divBdr>
    </w:div>
    <w:div w:id="1634864201">
      <w:bodyDiv w:val="1"/>
      <w:marLeft w:val="0"/>
      <w:marRight w:val="0"/>
      <w:marTop w:val="0"/>
      <w:marBottom w:val="0"/>
      <w:divBdr>
        <w:top w:val="none" w:sz="0" w:space="0" w:color="auto"/>
        <w:left w:val="none" w:sz="0" w:space="0" w:color="auto"/>
        <w:bottom w:val="none" w:sz="0" w:space="0" w:color="auto"/>
        <w:right w:val="none" w:sz="0" w:space="0" w:color="auto"/>
      </w:divBdr>
      <w:divsChild>
        <w:div w:id="947007448">
          <w:marLeft w:val="446"/>
          <w:marRight w:val="0"/>
          <w:marTop w:val="0"/>
          <w:marBottom w:val="0"/>
          <w:divBdr>
            <w:top w:val="none" w:sz="0" w:space="0" w:color="auto"/>
            <w:left w:val="none" w:sz="0" w:space="0" w:color="auto"/>
            <w:bottom w:val="none" w:sz="0" w:space="0" w:color="auto"/>
            <w:right w:val="none" w:sz="0" w:space="0" w:color="auto"/>
          </w:divBdr>
        </w:div>
        <w:div w:id="1633900944">
          <w:marLeft w:val="446"/>
          <w:marRight w:val="0"/>
          <w:marTop w:val="0"/>
          <w:marBottom w:val="0"/>
          <w:divBdr>
            <w:top w:val="none" w:sz="0" w:space="0" w:color="auto"/>
            <w:left w:val="none" w:sz="0" w:space="0" w:color="auto"/>
            <w:bottom w:val="none" w:sz="0" w:space="0" w:color="auto"/>
            <w:right w:val="none" w:sz="0" w:space="0" w:color="auto"/>
          </w:divBdr>
        </w:div>
        <w:div w:id="1988970096">
          <w:marLeft w:val="446"/>
          <w:marRight w:val="0"/>
          <w:marTop w:val="0"/>
          <w:marBottom w:val="0"/>
          <w:divBdr>
            <w:top w:val="none" w:sz="0" w:space="0" w:color="auto"/>
            <w:left w:val="none" w:sz="0" w:space="0" w:color="auto"/>
            <w:bottom w:val="none" w:sz="0" w:space="0" w:color="auto"/>
            <w:right w:val="none" w:sz="0" w:space="0" w:color="auto"/>
          </w:divBdr>
        </w:div>
      </w:divsChild>
    </w:div>
    <w:div w:id="1634873421">
      <w:bodyDiv w:val="1"/>
      <w:marLeft w:val="0"/>
      <w:marRight w:val="0"/>
      <w:marTop w:val="0"/>
      <w:marBottom w:val="0"/>
      <w:divBdr>
        <w:top w:val="none" w:sz="0" w:space="0" w:color="auto"/>
        <w:left w:val="none" w:sz="0" w:space="0" w:color="auto"/>
        <w:bottom w:val="none" w:sz="0" w:space="0" w:color="auto"/>
        <w:right w:val="none" w:sz="0" w:space="0" w:color="auto"/>
      </w:divBdr>
      <w:divsChild>
        <w:div w:id="1649701721">
          <w:marLeft w:val="446"/>
          <w:marRight w:val="0"/>
          <w:marTop w:val="0"/>
          <w:marBottom w:val="0"/>
          <w:divBdr>
            <w:top w:val="none" w:sz="0" w:space="0" w:color="auto"/>
            <w:left w:val="none" w:sz="0" w:space="0" w:color="auto"/>
            <w:bottom w:val="none" w:sz="0" w:space="0" w:color="auto"/>
            <w:right w:val="none" w:sz="0" w:space="0" w:color="auto"/>
          </w:divBdr>
        </w:div>
        <w:div w:id="1211072286">
          <w:marLeft w:val="446"/>
          <w:marRight w:val="0"/>
          <w:marTop w:val="0"/>
          <w:marBottom w:val="0"/>
          <w:divBdr>
            <w:top w:val="none" w:sz="0" w:space="0" w:color="auto"/>
            <w:left w:val="none" w:sz="0" w:space="0" w:color="auto"/>
            <w:bottom w:val="none" w:sz="0" w:space="0" w:color="auto"/>
            <w:right w:val="none" w:sz="0" w:space="0" w:color="auto"/>
          </w:divBdr>
        </w:div>
        <w:div w:id="998969386">
          <w:marLeft w:val="446"/>
          <w:marRight w:val="0"/>
          <w:marTop w:val="0"/>
          <w:marBottom w:val="0"/>
          <w:divBdr>
            <w:top w:val="none" w:sz="0" w:space="0" w:color="auto"/>
            <w:left w:val="none" w:sz="0" w:space="0" w:color="auto"/>
            <w:bottom w:val="none" w:sz="0" w:space="0" w:color="auto"/>
            <w:right w:val="none" w:sz="0" w:space="0" w:color="auto"/>
          </w:divBdr>
        </w:div>
        <w:div w:id="1163201159">
          <w:marLeft w:val="446"/>
          <w:marRight w:val="0"/>
          <w:marTop w:val="0"/>
          <w:marBottom w:val="0"/>
          <w:divBdr>
            <w:top w:val="none" w:sz="0" w:space="0" w:color="auto"/>
            <w:left w:val="none" w:sz="0" w:space="0" w:color="auto"/>
            <w:bottom w:val="none" w:sz="0" w:space="0" w:color="auto"/>
            <w:right w:val="none" w:sz="0" w:space="0" w:color="auto"/>
          </w:divBdr>
        </w:div>
        <w:div w:id="780343868">
          <w:marLeft w:val="446"/>
          <w:marRight w:val="0"/>
          <w:marTop w:val="0"/>
          <w:marBottom w:val="0"/>
          <w:divBdr>
            <w:top w:val="none" w:sz="0" w:space="0" w:color="auto"/>
            <w:left w:val="none" w:sz="0" w:space="0" w:color="auto"/>
            <w:bottom w:val="none" w:sz="0" w:space="0" w:color="auto"/>
            <w:right w:val="none" w:sz="0" w:space="0" w:color="auto"/>
          </w:divBdr>
        </w:div>
        <w:div w:id="1113600313">
          <w:marLeft w:val="446"/>
          <w:marRight w:val="0"/>
          <w:marTop w:val="0"/>
          <w:marBottom w:val="0"/>
          <w:divBdr>
            <w:top w:val="none" w:sz="0" w:space="0" w:color="auto"/>
            <w:left w:val="none" w:sz="0" w:space="0" w:color="auto"/>
            <w:bottom w:val="none" w:sz="0" w:space="0" w:color="auto"/>
            <w:right w:val="none" w:sz="0" w:space="0" w:color="auto"/>
          </w:divBdr>
        </w:div>
      </w:divsChild>
    </w:div>
    <w:div w:id="1649746791">
      <w:bodyDiv w:val="1"/>
      <w:marLeft w:val="0"/>
      <w:marRight w:val="0"/>
      <w:marTop w:val="0"/>
      <w:marBottom w:val="0"/>
      <w:divBdr>
        <w:top w:val="none" w:sz="0" w:space="0" w:color="auto"/>
        <w:left w:val="none" w:sz="0" w:space="0" w:color="auto"/>
        <w:bottom w:val="none" w:sz="0" w:space="0" w:color="auto"/>
        <w:right w:val="none" w:sz="0" w:space="0" w:color="auto"/>
      </w:divBdr>
    </w:div>
    <w:div w:id="1649749957">
      <w:bodyDiv w:val="1"/>
      <w:marLeft w:val="0"/>
      <w:marRight w:val="0"/>
      <w:marTop w:val="0"/>
      <w:marBottom w:val="0"/>
      <w:divBdr>
        <w:top w:val="none" w:sz="0" w:space="0" w:color="auto"/>
        <w:left w:val="none" w:sz="0" w:space="0" w:color="auto"/>
        <w:bottom w:val="none" w:sz="0" w:space="0" w:color="auto"/>
        <w:right w:val="none" w:sz="0" w:space="0" w:color="auto"/>
      </w:divBdr>
    </w:div>
    <w:div w:id="1654679662">
      <w:bodyDiv w:val="1"/>
      <w:marLeft w:val="0"/>
      <w:marRight w:val="0"/>
      <w:marTop w:val="0"/>
      <w:marBottom w:val="0"/>
      <w:divBdr>
        <w:top w:val="none" w:sz="0" w:space="0" w:color="auto"/>
        <w:left w:val="none" w:sz="0" w:space="0" w:color="auto"/>
        <w:bottom w:val="none" w:sz="0" w:space="0" w:color="auto"/>
        <w:right w:val="none" w:sz="0" w:space="0" w:color="auto"/>
      </w:divBdr>
    </w:div>
    <w:div w:id="1677074015">
      <w:bodyDiv w:val="1"/>
      <w:marLeft w:val="0"/>
      <w:marRight w:val="0"/>
      <w:marTop w:val="0"/>
      <w:marBottom w:val="0"/>
      <w:divBdr>
        <w:top w:val="none" w:sz="0" w:space="0" w:color="auto"/>
        <w:left w:val="none" w:sz="0" w:space="0" w:color="auto"/>
        <w:bottom w:val="none" w:sz="0" w:space="0" w:color="auto"/>
        <w:right w:val="none" w:sz="0" w:space="0" w:color="auto"/>
      </w:divBdr>
      <w:divsChild>
        <w:div w:id="687175271">
          <w:marLeft w:val="446"/>
          <w:marRight w:val="0"/>
          <w:marTop w:val="0"/>
          <w:marBottom w:val="0"/>
          <w:divBdr>
            <w:top w:val="none" w:sz="0" w:space="0" w:color="auto"/>
            <w:left w:val="none" w:sz="0" w:space="0" w:color="auto"/>
            <w:bottom w:val="none" w:sz="0" w:space="0" w:color="auto"/>
            <w:right w:val="none" w:sz="0" w:space="0" w:color="auto"/>
          </w:divBdr>
        </w:div>
        <w:div w:id="1903440118">
          <w:marLeft w:val="446"/>
          <w:marRight w:val="0"/>
          <w:marTop w:val="0"/>
          <w:marBottom w:val="0"/>
          <w:divBdr>
            <w:top w:val="none" w:sz="0" w:space="0" w:color="auto"/>
            <w:left w:val="none" w:sz="0" w:space="0" w:color="auto"/>
            <w:bottom w:val="none" w:sz="0" w:space="0" w:color="auto"/>
            <w:right w:val="none" w:sz="0" w:space="0" w:color="auto"/>
          </w:divBdr>
        </w:div>
        <w:div w:id="295139769">
          <w:marLeft w:val="446"/>
          <w:marRight w:val="0"/>
          <w:marTop w:val="0"/>
          <w:marBottom w:val="0"/>
          <w:divBdr>
            <w:top w:val="none" w:sz="0" w:space="0" w:color="auto"/>
            <w:left w:val="none" w:sz="0" w:space="0" w:color="auto"/>
            <w:bottom w:val="none" w:sz="0" w:space="0" w:color="auto"/>
            <w:right w:val="none" w:sz="0" w:space="0" w:color="auto"/>
          </w:divBdr>
        </w:div>
        <w:div w:id="285890332">
          <w:marLeft w:val="446"/>
          <w:marRight w:val="0"/>
          <w:marTop w:val="0"/>
          <w:marBottom w:val="0"/>
          <w:divBdr>
            <w:top w:val="none" w:sz="0" w:space="0" w:color="auto"/>
            <w:left w:val="none" w:sz="0" w:space="0" w:color="auto"/>
            <w:bottom w:val="none" w:sz="0" w:space="0" w:color="auto"/>
            <w:right w:val="none" w:sz="0" w:space="0" w:color="auto"/>
          </w:divBdr>
        </w:div>
      </w:divsChild>
    </w:div>
    <w:div w:id="1678730185">
      <w:bodyDiv w:val="1"/>
      <w:marLeft w:val="0"/>
      <w:marRight w:val="0"/>
      <w:marTop w:val="0"/>
      <w:marBottom w:val="0"/>
      <w:divBdr>
        <w:top w:val="none" w:sz="0" w:space="0" w:color="auto"/>
        <w:left w:val="none" w:sz="0" w:space="0" w:color="auto"/>
        <w:bottom w:val="none" w:sz="0" w:space="0" w:color="auto"/>
        <w:right w:val="none" w:sz="0" w:space="0" w:color="auto"/>
      </w:divBdr>
      <w:divsChild>
        <w:div w:id="1025594428">
          <w:marLeft w:val="446"/>
          <w:marRight w:val="0"/>
          <w:marTop w:val="0"/>
          <w:marBottom w:val="160"/>
          <w:divBdr>
            <w:top w:val="none" w:sz="0" w:space="0" w:color="auto"/>
            <w:left w:val="none" w:sz="0" w:space="0" w:color="auto"/>
            <w:bottom w:val="none" w:sz="0" w:space="0" w:color="auto"/>
            <w:right w:val="none" w:sz="0" w:space="0" w:color="auto"/>
          </w:divBdr>
        </w:div>
        <w:div w:id="1541674182">
          <w:marLeft w:val="446"/>
          <w:marRight w:val="0"/>
          <w:marTop w:val="0"/>
          <w:marBottom w:val="160"/>
          <w:divBdr>
            <w:top w:val="none" w:sz="0" w:space="0" w:color="auto"/>
            <w:left w:val="none" w:sz="0" w:space="0" w:color="auto"/>
            <w:bottom w:val="none" w:sz="0" w:space="0" w:color="auto"/>
            <w:right w:val="none" w:sz="0" w:space="0" w:color="auto"/>
          </w:divBdr>
        </w:div>
        <w:div w:id="559705639">
          <w:marLeft w:val="446"/>
          <w:marRight w:val="0"/>
          <w:marTop w:val="0"/>
          <w:marBottom w:val="160"/>
          <w:divBdr>
            <w:top w:val="none" w:sz="0" w:space="0" w:color="auto"/>
            <w:left w:val="none" w:sz="0" w:space="0" w:color="auto"/>
            <w:bottom w:val="none" w:sz="0" w:space="0" w:color="auto"/>
            <w:right w:val="none" w:sz="0" w:space="0" w:color="auto"/>
          </w:divBdr>
        </w:div>
      </w:divsChild>
    </w:div>
    <w:div w:id="1682387671">
      <w:bodyDiv w:val="1"/>
      <w:marLeft w:val="0"/>
      <w:marRight w:val="0"/>
      <w:marTop w:val="0"/>
      <w:marBottom w:val="0"/>
      <w:divBdr>
        <w:top w:val="none" w:sz="0" w:space="0" w:color="auto"/>
        <w:left w:val="none" w:sz="0" w:space="0" w:color="auto"/>
        <w:bottom w:val="none" w:sz="0" w:space="0" w:color="auto"/>
        <w:right w:val="none" w:sz="0" w:space="0" w:color="auto"/>
      </w:divBdr>
    </w:div>
    <w:div w:id="1687827362">
      <w:bodyDiv w:val="1"/>
      <w:marLeft w:val="0"/>
      <w:marRight w:val="0"/>
      <w:marTop w:val="0"/>
      <w:marBottom w:val="0"/>
      <w:divBdr>
        <w:top w:val="none" w:sz="0" w:space="0" w:color="auto"/>
        <w:left w:val="none" w:sz="0" w:space="0" w:color="auto"/>
        <w:bottom w:val="none" w:sz="0" w:space="0" w:color="auto"/>
        <w:right w:val="none" w:sz="0" w:space="0" w:color="auto"/>
      </w:divBdr>
      <w:divsChild>
        <w:div w:id="173954778">
          <w:marLeft w:val="446"/>
          <w:marRight w:val="0"/>
          <w:marTop w:val="0"/>
          <w:marBottom w:val="0"/>
          <w:divBdr>
            <w:top w:val="none" w:sz="0" w:space="0" w:color="auto"/>
            <w:left w:val="none" w:sz="0" w:space="0" w:color="auto"/>
            <w:bottom w:val="none" w:sz="0" w:space="0" w:color="auto"/>
            <w:right w:val="none" w:sz="0" w:space="0" w:color="auto"/>
          </w:divBdr>
        </w:div>
        <w:div w:id="212278472">
          <w:marLeft w:val="446"/>
          <w:marRight w:val="0"/>
          <w:marTop w:val="0"/>
          <w:marBottom w:val="0"/>
          <w:divBdr>
            <w:top w:val="none" w:sz="0" w:space="0" w:color="auto"/>
            <w:left w:val="none" w:sz="0" w:space="0" w:color="auto"/>
            <w:bottom w:val="none" w:sz="0" w:space="0" w:color="auto"/>
            <w:right w:val="none" w:sz="0" w:space="0" w:color="auto"/>
          </w:divBdr>
        </w:div>
        <w:div w:id="1765032870">
          <w:marLeft w:val="446"/>
          <w:marRight w:val="0"/>
          <w:marTop w:val="0"/>
          <w:marBottom w:val="0"/>
          <w:divBdr>
            <w:top w:val="none" w:sz="0" w:space="0" w:color="auto"/>
            <w:left w:val="none" w:sz="0" w:space="0" w:color="auto"/>
            <w:bottom w:val="none" w:sz="0" w:space="0" w:color="auto"/>
            <w:right w:val="none" w:sz="0" w:space="0" w:color="auto"/>
          </w:divBdr>
        </w:div>
      </w:divsChild>
    </w:div>
    <w:div w:id="1692141536">
      <w:bodyDiv w:val="1"/>
      <w:marLeft w:val="0"/>
      <w:marRight w:val="0"/>
      <w:marTop w:val="0"/>
      <w:marBottom w:val="0"/>
      <w:divBdr>
        <w:top w:val="none" w:sz="0" w:space="0" w:color="auto"/>
        <w:left w:val="none" w:sz="0" w:space="0" w:color="auto"/>
        <w:bottom w:val="none" w:sz="0" w:space="0" w:color="auto"/>
        <w:right w:val="none" w:sz="0" w:space="0" w:color="auto"/>
      </w:divBdr>
    </w:div>
    <w:div w:id="1716077419">
      <w:bodyDiv w:val="1"/>
      <w:marLeft w:val="0"/>
      <w:marRight w:val="0"/>
      <w:marTop w:val="0"/>
      <w:marBottom w:val="0"/>
      <w:divBdr>
        <w:top w:val="none" w:sz="0" w:space="0" w:color="auto"/>
        <w:left w:val="none" w:sz="0" w:space="0" w:color="auto"/>
        <w:bottom w:val="none" w:sz="0" w:space="0" w:color="auto"/>
        <w:right w:val="none" w:sz="0" w:space="0" w:color="auto"/>
      </w:divBdr>
      <w:divsChild>
        <w:div w:id="1808668904">
          <w:marLeft w:val="446"/>
          <w:marRight w:val="0"/>
          <w:marTop w:val="0"/>
          <w:marBottom w:val="0"/>
          <w:divBdr>
            <w:top w:val="none" w:sz="0" w:space="0" w:color="auto"/>
            <w:left w:val="none" w:sz="0" w:space="0" w:color="auto"/>
            <w:bottom w:val="none" w:sz="0" w:space="0" w:color="auto"/>
            <w:right w:val="none" w:sz="0" w:space="0" w:color="auto"/>
          </w:divBdr>
        </w:div>
        <w:div w:id="900991279">
          <w:marLeft w:val="446"/>
          <w:marRight w:val="0"/>
          <w:marTop w:val="0"/>
          <w:marBottom w:val="0"/>
          <w:divBdr>
            <w:top w:val="none" w:sz="0" w:space="0" w:color="auto"/>
            <w:left w:val="none" w:sz="0" w:space="0" w:color="auto"/>
            <w:bottom w:val="none" w:sz="0" w:space="0" w:color="auto"/>
            <w:right w:val="none" w:sz="0" w:space="0" w:color="auto"/>
          </w:divBdr>
        </w:div>
        <w:div w:id="284503152">
          <w:marLeft w:val="446"/>
          <w:marRight w:val="0"/>
          <w:marTop w:val="0"/>
          <w:marBottom w:val="0"/>
          <w:divBdr>
            <w:top w:val="none" w:sz="0" w:space="0" w:color="auto"/>
            <w:left w:val="none" w:sz="0" w:space="0" w:color="auto"/>
            <w:bottom w:val="none" w:sz="0" w:space="0" w:color="auto"/>
            <w:right w:val="none" w:sz="0" w:space="0" w:color="auto"/>
          </w:divBdr>
        </w:div>
        <w:div w:id="1933539319">
          <w:marLeft w:val="446"/>
          <w:marRight w:val="0"/>
          <w:marTop w:val="0"/>
          <w:marBottom w:val="0"/>
          <w:divBdr>
            <w:top w:val="none" w:sz="0" w:space="0" w:color="auto"/>
            <w:left w:val="none" w:sz="0" w:space="0" w:color="auto"/>
            <w:bottom w:val="none" w:sz="0" w:space="0" w:color="auto"/>
            <w:right w:val="none" w:sz="0" w:space="0" w:color="auto"/>
          </w:divBdr>
        </w:div>
      </w:divsChild>
    </w:div>
    <w:div w:id="1723990160">
      <w:bodyDiv w:val="1"/>
      <w:marLeft w:val="0"/>
      <w:marRight w:val="0"/>
      <w:marTop w:val="0"/>
      <w:marBottom w:val="0"/>
      <w:divBdr>
        <w:top w:val="none" w:sz="0" w:space="0" w:color="auto"/>
        <w:left w:val="none" w:sz="0" w:space="0" w:color="auto"/>
        <w:bottom w:val="none" w:sz="0" w:space="0" w:color="auto"/>
        <w:right w:val="none" w:sz="0" w:space="0" w:color="auto"/>
      </w:divBdr>
    </w:div>
    <w:div w:id="1733656417">
      <w:bodyDiv w:val="1"/>
      <w:marLeft w:val="0"/>
      <w:marRight w:val="0"/>
      <w:marTop w:val="0"/>
      <w:marBottom w:val="0"/>
      <w:divBdr>
        <w:top w:val="none" w:sz="0" w:space="0" w:color="auto"/>
        <w:left w:val="none" w:sz="0" w:space="0" w:color="auto"/>
        <w:bottom w:val="none" w:sz="0" w:space="0" w:color="auto"/>
        <w:right w:val="none" w:sz="0" w:space="0" w:color="auto"/>
      </w:divBdr>
      <w:divsChild>
        <w:div w:id="1006785998">
          <w:marLeft w:val="446"/>
          <w:marRight w:val="0"/>
          <w:marTop w:val="0"/>
          <w:marBottom w:val="0"/>
          <w:divBdr>
            <w:top w:val="none" w:sz="0" w:space="0" w:color="auto"/>
            <w:left w:val="none" w:sz="0" w:space="0" w:color="auto"/>
            <w:bottom w:val="none" w:sz="0" w:space="0" w:color="auto"/>
            <w:right w:val="none" w:sz="0" w:space="0" w:color="auto"/>
          </w:divBdr>
        </w:div>
        <w:div w:id="439687360">
          <w:marLeft w:val="446"/>
          <w:marRight w:val="0"/>
          <w:marTop w:val="0"/>
          <w:marBottom w:val="0"/>
          <w:divBdr>
            <w:top w:val="none" w:sz="0" w:space="0" w:color="auto"/>
            <w:left w:val="none" w:sz="0" w:space="0" w:color="auto"/>
            <w:bottom w:val="none" w:sz="0" w:space="0" w:color="auto"/>
            <w:right w:val="none" w:sz="0" w:space="0" w:color="auto"/>
          </w:divBdr>
        </w:div>
        <w:div w:id="1461222314">
          <w:marLeft w:val="446"/>
          <w:marRight w:val="0"/>
          <w:marTop w:val="0"/>
          <w:marBottom w:val="0"/>
          <w:divBdr>
            <w:top w:val="none" w:sz="0" w:space="0" w:color="auto"/>
            <w:left w:val="none" w:sz="0" w:space="0" w:color="auto"/>
            <w:bottom w:val="none" w:sz="0" w:space="0" w:color="auto"/>
            <w:right w:val="none" w:sz="0" w:space="0" w:color="auto"/>
          </w:divBdr>
        </w:div>
        <w:div w:id="311369482">
          <w:marLeft w:val="446"/>
          <w:marRight w:val="0"/>
          <w:marTop w:val="0"/>
          <w:marBottom w:val="0"/>
          <w:divBdr>
            <w:top w:val="none" w:sz="0" w:space="0" w:color="auto"/>
            <w:left w:val="none" w:sz="0" w:space="0" w:color="auto"/>
            <w:bottom w:val="none" w:sz="0" w:space="0" w:color="auto"/>
            <w:right w:val="none" w:sz="0" w:space="0" w:color="auto"/>
          </w:divBdr>
        </w:div>
        <w:div w:id="580650570">
          <w:marLeft w:val="446"/>
          <w:marRight w:val="0"/>
          <w:marTop w:val="0"/>
          <w:marBottom w:val="0"/>
          <w:divBdr>
            <w:top w:val="none" w:sz="0" w:space="0" w:color="auto"/>
            <w:left w:val="none" w:sz="0" w:space="0" w:color="auto"/>
            <w:bottom w:val="none" w:sz="0" w:space="0" w:color="auto"/>
            <w:right w:val="none" w:sz="0" w:space="0" w:color="auto"/>
          </w:divBdr>
        </w:div>
        <w:div w:id="504562531">
          <w:marLeft w:val="446"/>
          <w:marRight w:val="0"/>
          <w:marTop w:val="0"/>
          <w:marBottom w:val="0"/>
          <w:divBdr>
            <w:top w:val="none" w:sz="0" w:space="0" w:color="auto"/>
            <w:left w:val="none" w:sz="0" w:space="0" w:color="auto"/>
            <w:bottom w:val="none" w:sz="0" w:space="0" w:color="auto"/>
            <w:right w:val="none" w:sz="0" w:space="0" w:color="auto"/>
          </w:divBdr>
        </w:div>
      </w:divsChild>
    </w:div>
    <w:div w:id="1739933108">
      <w:bodyDiv w:val="1"/>
      <w:marLeft w:val="0"/>
      <w:marRight w:val="0"/>
      <w:marTop w:val="0"/>
      <w:marBottom w:val="0"/>
      <w:divBdr>
        <w:top w:val="none" w:sz="0" w:space="0" w:color="auto"/>
        <w:left w:val="none" w:sz="0" w:space="0" w:color="auto"/>
        <w:bottom w:val="none" w:sz="0" w:space="0" w:color="auto"/>
        <w:right w:val="none" w:sz="0" w:space="0" w:color="auto"/>
      </w:divBdr>
    </w:div>
    <w:div w:id="1747990110">
      <w:bodyDiv w:val="1"/>
      <w:marLeft w:val="0"/>
      <w:marRight w:val="0"/>
      <w:marTop w:val="0"/>
      <w:marBottom w:val="0"/>
      <w:divBdr>
        <w:top w:val="none" w:sz="0" w:space="0" w:color="auto"/>
        <w:left w:val="none" w:sz="0" w:space="0" w:color="auto"/>
        <w:bottom w:val="none" w:sz="0" w:space="0" w:color="auto"/>
        <w:right w:val="none" w:sz="0" w:space="0" w:color="auto"/>
      </w:divBdr>
    </w:div>
    <w:div w:id="1751536252">
      <w:bodyDiv w:val="1"/>
      <w:marLeft w:val="0"/>
      <w:marRight w:val="0"/>
      <w:marTop w:val="0"/>
      <w:marBottom w:val="0"/>
      <w:divBdr>
        <w:top w:val="none" w:sz="0" w:space="0" w:color="auto"/>
        <w:left w:val="none" w:sz="0" w:space="0" w:color="auto"/>
        <w:bottom w:val="none" w:sz="0" w:space="0" w:color="auto"/>
        <w:right w:val="none" w:sz="0" w:space="0" w:color="auto"/>
      </w:divBdr>
    </w:div>
    <w:div w:id="1757440283">
      <w:bodyDiv w:val="1"/>
      <w:marLeft w:val="0"/>
      <w:marRight w:val="0"/>
      <w:marTop w:val="0"/>
      <w:marBottom w:val="0"/>
      <w:divBdr>
        <w:top w:val="none" w:sz="0" w:space="0" w:color="auto"/>
        <w:left w:val="none" w:sz="0" w:space="0" w:color="auto"/>
        <w:bottom w:val="none" w:sz="0" w:space="0" w:color="auto"/>
        <w:right w:val="none" w:sz="0" w:space="0" w:color="auto"/>
      </w:divBdr>
    </w:div>
    <w:div w:id="1758865955">
      <w:bodyDiv w:val="1"/>
      <w:marLeft w:val="0"/>
      <w:marRight w:val="0"/>
      <w:marTop w:val="0"/>
      <w:marBottom w:val="0"/>
      <w:divBdr>
        <w:top w:val="none" w:sz="0" w:space="0" w:color="auto"/>
        <w:left w:val="none" w:sz="0" w:space="0" w:color="auto"/>
        <w:bottom w:val="none" w:sz="0" w:space="0" w:color="auto"/>
        <w:right w:val="none" w:sz="0" w:space="0" w:color="auto"/>
      </w:divBdr>
      <w:divsChild>
        <w:div w:id="1745488399">
          <w:marLeft w:val="547"/>
          <w:marRight w:val="0"/>
          <w:marTop w:val="0"/>
          <w:marBottom w:val="160"/>
          <w:divBdr>
            <w:top w:val="none" w:sz="0" w:space="0" w:color="auto"/>
            <w:left w:val="none" w:sz="0" w:space="0" w:color="auto"/>
            <w:bottom w:val="none" w:sz="0" w:space="0" w:color="auto"/>
            <w:right w:val="none" w:sz="0" w:space="0" w:color="auto"/>
          </w:divBdr>
        </w:div>
        <w:div w:id="407272666">
          <w:marLeft w:val="547"/>
          <w:marRight w:val="0"/>
          <w:marTop w:val="0"/>
          <w:marBottom w:val="160"/>
          <w:divBdr>
            <w:top w:val="none" w:sz="0" w:space="0" w:color="auto"/>
            <w:left w:val="none" w:sz="0" w:space="0" w:color="auto"/>
            <w:bottom w:val="none" w:sz="0" w:space="0" w:color="auto"/>
            <w:right w:val="none" w:sz="0" w:space="0" w:color="auto"/>
          </w:divBdr>
        </w:div>
      </w:divsChild>
    </w:div>
    <w:div w:id="1775976708">
      <w:bodyDiv w:val="1"/>
      <w:marLeft w:val="0"/>
      <w:marRight w:val="0"/>
      <w:marTop w:val="0"/>
      <w:marBottom w:val="0"/>
      <w:divBdr>
        <w:top w:val="none" w:sz="0" w:space="0" w:color="auto"/>
        <w:left w:val="none" w:sz="0" w:space="0" w:color="auto"/>
        <w:bottom w:val="none" w:sz="0" w:space="0" w:color="auto"/>
        <w:right w:val="none" w:sz="0" w:space="0" w:color="auto"/>
      </w:divBdr>
    </w:div>
    <w:div w:id="1778912764">
      <w:bodyDiv w:val="1"/>
      <w:marLeft w:val="0"/>
      <w:marRight w:val="0"/>
      <w:marTop w:val="0"/>
      <w:marBottom w:val="0"/>
      <w:divBdr>
        <w:top w:val="none" w:sz="0" w:space="0" w:color="auto"/>
        <w:left w:val="none" w:sz="0" w:space="0" w:color="auto"/>
        <w:bottom w:val="none" w:sz="0" w:space="0" w:color="auto"/>
        <w:right w:val="none" w:sz="0" w:space="0" w:color="auto"/>
      </w:divBdr>
    </w:div>
    <w:div w:id="1779525656">
      <w:bodyDiv w:val="1"/>
      <w:marLeft w:val="0"/>
      <w:marRight w:val="0"/>
      <w:marTop w:val="0"/>
      <w:marBottom w:val="0"/>
      <w:divBdr>
        <w:top w:val="none" w:sz="0" w:space="0" w:color="auto"/>
        <w:left w:val="none" w:sz="0" w:space="0" w:color="auto"/>
        <w:bottom w:val="none" w:sz="0" w:space="0" w:color="auto"/>
        <w:right w:val="none" w:sz="0" w:space="0" w:color="auto"/>
      </w:divBdr>
      <w:divsChild>
        <w:div w:id="558246399">
          <w:marLeft w:val="547"/>
          <w:marRight w:val="0"/>
          <w:marTop w:val="0"/>
          <w:marBottom w:val="160"/>
          <w:divBdr>
            <w:top w:val="none" w:sz="0" w:space="0" w:color="auto"/>
            <w:left w:val="none" w:sz="0" w:space="0" w:color="auto"/>
            <w:bottom w:val="none" w:sz="0" w:space="0" w:color="auto"/>
            <w:right w:val="none" w:sz="0" w:space="0" w:color="auto"/>
          </w:divBdr>
        </w:div>
        <w:div w:id="74742126">
          <w:marLeft w:val="547"/>
          <w:marRight w:val="0"/>
          <w:marTop w:val="0"/>
          <w:marBottom w:val="160"/>
          <w:divBdr>
            <w:top w:val="none" w:sz="0" w:space="0" w:color="auto"/>
            <w:left w:val="none" w:sz="0" w:space="0" w:color="auto"/>
            <w:bottom w:val="none" w:sz="0" w:space="0" w:color="auto"/>
            <w:right w:val="none" w:sz="0" w:space="0" w:color="auto"/>
          </w:divBdr>
        </w:div>
        <w:div w:id="1051616176">
          <w:marLeft w:val="547"/>
          <w:marRight w:val="0"/>
          <w:marTop w:val="0"/>
          <w:marBottom w:val="160"/>
          <w:divBdr>
            <w:top w:val="none" w:sz="0" w:space="0" w:color="auto"/>
            <w:left w:val="none" w:sz="0" w:space="0" w:color="auto"/>
            <w:bottom w:val="none" w:sz="0" w:space="0" w:color="auto"/>
            <w:right w:val="none" w:sz="0" w:space="0" w:color="auto"/>
          </w:divBdr>
        </w:div>
        <w:div w:id="573665370">
          <w:marLeft w:val="547"/>
          <w:marRight w:val="0"/>
          <w:marTop w:val="0"/>
          <w:marBottom w:val="160"/>
          <w:divBdr>
            <w:top w:val="none" w:sz="0" w:space="0" w:color="auto"/>
            <w:left w:val="none" w:sz="0" w:space="0" w:color="auto"/>
            <w:bottom w:val="none" w:sz="0" w:space="0" w:color="auto"/>
            <w:right w:val="none" w:sz="0" w:space="0" w:color="auto"/>
          </w:divBdr>
        </w:div>
        <w:div w:id="1072776893">
          <w:marLeft w:val="547"/>
          <w:marRight w:val="0"/>
          <w:marTop w:val="0"/>
          <w:marBottom w:val="160"/>
          <w:divBdr>
            <w:top w:val="none" w:sz="0" w:space="0" w:color="auto"/>
            <w:left w:val="none" w:sz="0" w:space="0" w:color="auto"/>
            <w:bottom w:val="none" w:sz="0" w:space="0" w:color="auto"/>
            <w:right w:val="none" w:sz="0" w:space="0" w:color="auto"/>
          </w:divBdr>
        </w:div>
        <w:div w:id="61759601">
          <w:marLeft w:val="547"/>
          <w:marRight w:val="0"/>
          <w:marTop w:val="0"/>
          <w:marBottom w:val="160"/>
          <w:divBdr>
            <w:top w:val="none" w:sz="0" w:space="0" w:color="auto"/>
            <w:left w:val="none" w:sz="0" w:space="0" w:color="auto"/>
            <w:bottom w:val="none" w:sz="0" w:space="0" w:color="auto"/>
            <w:right w:val="none" w:sz="0" w:space="0" w:color="auto"/>
          </w:divBdr>
        </w:div>
      </w:divsChild>
    </w:div>
    <w:div w:id="1782799254">
      <w:bodyDiv w:val="1"/>
      <w:marLeft w:val="0"/>
      <w:marRight w:val="0"/>
      <w:marTop w:val="0"/>
      <w:marBottom w:val="0"/>
      <w:divBdr>
        <w:top w:val="none" w:sz="0" w:space="0" w:color="auto"/>
        <w:left w:val="none" w:sz="0" w:space="0" w:color="auto"/>
        <w:bottom w:val="none" w:sz="0" w:space="0" w:color="auto"/>
        <w:right w:val="none" w:sz="0" w:space="0" w:color="auto"/>
      </w:divBdr>
    </w:div>
    <w:div w:id="1782845074">
      <w:bodyDiv w:val="1"/>
      <w:marLeft w:val="0"/>
      <w:marRight w:val="0"/>
      <w:marTop w:val="0"/>
      <w:marBottom w:val="0"/>
      <w:divBdr>
        <w:top w:val="none" w:sz="0" w:space="0" w:color="auto"/>
        <w:left w:val="none" w:sz="0" w:space="0" w:color="auto"/>
        <w:bottom w:val="none" w:sz="0" w:space="0" w:color="auto"/>
        <w:right w:val="none" w:sz="0" w:space="0" w:color="auto"/>
      </w:divBdr>
    </w:div>
    <w:div w:id="1785615420">
      <w:bodyDiv w:val="1"/>
      <w:marLeft w:val="0"/>
      <w:marRight w:val="0"/>
      <w:marTop w:val="0"/>
      <w:marBottom w:val="0"/>
      <w:divBdr>
        <w:top w:val="none" w:sz="0" w:space="0" w:color="auto"/>
        <w:left w:val="none" w:sz="0" w:space="0" w:color="auto"/>
        <w:bottom w:val="none" w:sz="0" w:space="0" w:color="auto"/>
        <w:right w:val="none" w:sz="0" w:space="0" w:color="auto"/>
      </w:divBdr>
    </w:div>
    <w:div w:id="1838954836">
      <w:bodyDiv w:val="1"/>
      <w:marLeft w:val="0"/>
      <w:marRight w:val="0"/>
      <w:marTop w:val="0"/>
      <w:marBottom w:val="0"/>
      <w:divBdr>
        <w:top w:val="none" w:sz="0" w:space="0" w:color="auto"/>
        <w:left w:val="none" w:sz="0" w:space="0" w:color="auto"/>
        <w:bottom w:val="none" w:sz="0" w:space="0" w:color="auto"/>
        <w:right w:val="none" w:sz="0" w:space="0" w:color="auto"/>
      </w:divBdr>
    </w:div>
    <w:div w:id="1875265361">
      <w:bodyDiv w:val="1"/>
      <w:marLeft w:val="0"/>
      <w:marRight w:val="0"/>
      <w:marTop w:val="0"/>
      <w:marBottom w:val="0"/>
      <w:divBdr>
        <w:top w:val="none" w:sz="0" w:space="0" w:color="auto"/>
        <w:left w:val="none" w:sz="0" w:space="0" w:color="auto"/>
        <w:bottom w:val="none" w:sz="0" w:space="0" w:color="auto"/>
        <w:right w:val="none" w:sz="0" w:space="0" w:color="auto"/>
      </w:divBdr>
    </w:div>
    <w:div w:id="1919705880">
      <w:bodyDiv w:val="1"/>
      <w:marLeft w:val="0"/>
      <w:marRight w:val="0"/>
      <w:marTop w:val="0"/>
      <w:marBottom w:val="0"/>
      <w:divBdr>
        <w:top w:val="none" w:sz="0" w:space="0" w:color="auto"/>
        <w:left w:val="none" w:sz="0" w:space="0" w:color="auto"/>
        <w:bottom w:val="none" w:sz="0" w:space="0" w:color="auto"/>
        <w:right w:val="none" w:sz="0" w:space="0" w:color="auto"/>
      </w:divBdr>
    </w:div>
    <w:div w:id="1930195205">
      <w:bodyDiv w:val="1"/>
      <w:marLeft w:val="0"/>
      <w:marRight w:val="0"/>
      <w:marTop w:val="0"/>
      <w:marBottom w:val="0"/>
      <w:divBdr>
        <w:top w:val="none" w:sz="0" w:space="0" w:color="auto"/>
        <w:left w:val="none" w:sz="0" w:space="0" w:color="auto"/>
        <w:bottom w:val="none" w:sz="0" w:space="0" w:color="auto"/>
        <w:right w:val="none" w:sz="0" w:space="0" w:color="auto"/>
      </w:divBdr>
    </w:div>
    <w:div w:id="1930573877">
      <w:bodyDiv w:val="1"/>
      <w:marLeft w:val="0"/>
      <w:marRight w:val="0"/>
      <w:marTop w:val="0"/>
      <w:marBottom w:val="0"/>
      <w:divBdr>
        <w:top w:val="none" w:sz="0" w:space="0" w:color="auto"/>
        <w:left w:val="none" w:sz="0" w:space="0" w:color="auto"/>
        <w:bottom w:val="none" w:sz="0" w:space="0" w:color="auto"/>
        <w:right w:val="none" w:sz="0" w:space="0" w:color="auto"/>
      </w:divBdr>
    </w:div>
    <w:div w:id="1945114782">
      <w:bodyDiv w:val="1"/>
      <w:marLeft w:val="0"/>
      <w:marRight w:val="0"/>
      <w:marTop w:val="0"/>
      <w:marBottom w:val="0"/>
      <w:divBdr>
        <w:top w:val="none" w:sz="0" w:space="0" w:color="auto"/>
        <w:left w:val="none" w:sz="0" w:space="0" w:color="auto"/>
        <w:bottom w:val="none" w:sz="0" w:space="0" w:color="auto"/>
        <w:right w:val="none" w:sz="0" w:space="0" w:color="auto"/>
      </w:divBdr>
    </w:div>
    <w:div w:id="1946813715">
      <w:bodyDiv w:val="1"/>
      <w:marLeft w:val="0"/>
      <w:marRight w:val="0"/>
      <w:marTop w:val="0"/>
      <w:marBottom w:val="0"/>
      <w:divBdr>
        <w:top w:val="none" w:sz="0" w:space="0" w:color="auto"/>
        <w:left w:val="none" w:sz="0" w:space="0" w:color="auto"/>
        <w:bottom w:val="none" w:sz="0" w:space="0" w:color="auto"/>
        <w:right w:val="none" w:sz="0" w:space="0" w:color="auto"/>
      </w:divBdr>
    </w:div>
    <w:div w:id="1968971133">
      <w:bodyDiv w:val="1"/>
      <w:marLeft w:val="0"/>
      <w:marRight w:val="0"/>
      <w:marTop w:val="0"/>
      <w:marBottom w:val="0"/>
      <w:divBdr>
        <w:top w:val="none" w:sz="0" w:space="0" w:color="auto"/>
        <w:left w:val="none" w:sz="0" w:space="0" w:color="auto"/>
        <w:bottom w:val="none" w:sz="0" w:space="0" w:color="auto"/>
        <w:right w:val="none" w:sz="0" w:space="0" w:color="auto"/>
      </w:divBdr>
    </w:div>
    <w:div w:id="1970743614">
      <w:bodyDiv w:val="1"/>
      <w:marLeft w:val="0"/>
      <w:marRight w:val="0"/>
      <w:marTop w:val="0"/>
      <w:marBottom w:val="0"/>
      <w:divBdr>
        <w:top w:val="none" w:sz="0" w:space="0" w:color="auto"/>
        <w:left w:val="none" w:sz="0" w:space="0" w:color="auto"/>
        <w:bottom w:val="none" w:sz="0" w:space="0" w:color="auto"/>
        <w:right w:val="none" w:sz="0" w:space="0" w:color="auto"/>
      </w:divBdr>
    </w:div>
    <w:div w:id="1978023102">
      <w:bodyDiv w:val="1"/>
      <w:marLeft w:val="0"/>
      <w:marRight w:val="0"/>
      <w:marTop w:val="0"/>
      <w:marBottom w:val="0"/>
      <w:divBdr>
        <w:top w:val="none" w:sz="0" w:space="0" w:color="auto"/>
        <w:left w:val="none" w:sz="0" w:space="0" w:color="auto"/>
        <w:bottom w:val="none" w:sz="0" w:space="0" w:color="auto"/>
        <w:right w:val="none" w:sz="0" w:space="0" w:color="auto"/>
      </w:divBdr>
    </w:div>
    <w:div w:id="2010676482">
      <w:bodyDiv w:val="1"/>
      <w:marLeft w:val="0"/>
      <w:marRight w:val="0"/>
      <w:marTop w:val="0"/>
      <w:marBottom w:val="0"/>
      <w:divBdr>
        <w:top w:val="none" w:sz="0" w:space="0" w:color="auto"/>
        <w:left w:val="none" w:sz="0" w:space="0" w:color="auto"/>
        <w:bottom w:val="none" w:sz="0" w:space="0" w:color="auto"/>
        <w:right w:val="none" w:sz="0" w:space="0" w:color="auto"/>
      </w:divBdr>
    </w:div>
    <w:div w:id="2032027609">
      <w:bodyDiv w:val="1"/>
      <w:marLeft w:val="0"/>
      <w:marRight w:val="0"/>
      <w:marTop w:val="0"/>
      <w:marBottom w:val="0"/>
      <w:divBdr>
        <w:top w:val="none" w:sz="0" w:space="0" w:color="auto"/>
        <w:left w:val="none" w:sz="0" w:space="0" w:color="auto"/>
        <w:bottom w:val="none" w:sz="0" w:space="0" w:color="auto"/>
        <w:right w:val="none" w:sz="0" w:space="0" w:color="auto"/>
      </w:divBdr>
    </w:div>
    <w:div w:id="2039309975">
      <w:bodyDiv w:val="1"/>
      <w:marLeft w:val="0"/>
      <w:marRight w:val="0"/>
      <w:marTop w:val="0"/>
      <w:marBottom w:val="0"/>
      <w:divBdr>
        <w:top w:val="none" w:sz="0" w:space="0" w:color="auto"/>
        <w:left w:val="none" w:sz="0" w:space="0" w:color="auto"/>
        <w:bottom w:val="none" w:sz="0" w:space="0" w:color="auto"/>
        <w:right w:val="none" w:sz="0" w:space="0" w:color="auto"/>
      </w:divBdr>
      <w:divsChild>
        <w:div w:id="1188636661">
          <w:marLeft w:val="446"/>
          <w:marRight w:val="0"/>
          <w:marTop w:val="0"/>
          <w:marBottom w:val="0"/>
          <w:divBdr>
            <w:top w:val="none" w:sz="0" w:space="0" w:color="auto"/>
            <w:left w:val="none" w:sz="0" w:space="0" w:color="auto"/>
            <w:bottom w:val="none" w:sz="0" w:space="0" w:color="auto"/>
            <w:right w:val="none" w:sz="0" w:space="0" w:color="auto"/>
          </w:divBdr>
        </w:div>
        <w:div w:id="171769887">
          <w:marLeft w:val="446"/>
          <w:marRight w:val="0"/>
          <w:marTop w:val="0"/>
          <w:marBottom w:val="0"/>
          <w:divBdr>
            <w:top w:val="none" w:sz="0" w:space="0" w:color="auto"/>
            <w:left w:val="none" w:sz="0" w:space="0" w:color="auto"/>
            <w:bottom w:val="none" w:sz="0" w:space="0" w:color="auto"/>
            <w:right w:val="none" w:sz="0" w:space="0" w:color="auto"/>
          </w:divBdr>
        </w:div>
        <w:div w:id="645361568">
          <w:marLeft w:val="446"/>
          <w:marRight w:val="0"/>
          <w:marTop w:val="0"/>
          <w:marBottom w:val="0"/>
          <w:divBdr>
            <w:top w:val="none" w:sz="0" w:space="0" w:color="auto"/>
            <w:left w:val="none" w:sz="0" w:space="0" w:color="auto"/>
            <w:bottom w:val="none" w:sz="0" w:space="0" w:color="auto"/>
            <w:right w:val="none" w:sz="0" w:space="0" w:color="auto"/>
          </w:divBdr>
        </w:div>
        <w:div w:id="1539510566">
          <w:marLeft w:val="446"/>
          <w:marRight w:val="0"/>
          <w:marTop w:val="0"/>
          <w:marBottom w:val="0"/>
          <w:divBdr>
            <w:top w:val="none" w:sz="0" w:space="0" w:color="auto"/>
            <w:left w:val="none" w:sz="0" w:space="0" w:color="auto"/>
            <w:bottom w:val="none" w:sz="0" w:space="0" w:color="auto"/>
            <w:right w:val="none" w:sz="0" w:space="0" w:color="auto"/>
          </w:divBdr>
        </w:div>
      </w:divsChild>
    </w:div>
    <w:div w:id="2052339991">
      <w:bodyDiv w:val="1"/>
      <w:marLeft w:val="0"/>
      <w:marRight w:val="0"/>
      <w:marTop w:val="0"/>
      <w:marBottom w:val="0"/>
      <w:divBdr>
        <w:top w:val="none" w:sz="0" w:space="0" w:color="auto"/>
        <w:left w:val="none" w:sz="0" w:space="0" w:color="auto"/>
        <w:bottom w:val="none" w:sz="0" w:space="0" w:color="auto"/>
        <w:right w:val="none" w:sz="0" w:space="0" w:color="auto"/>
      </w:divBdr>
    </w:div>
    <w:div w:id="2054034126">
      <w:bodyDiv w:val="1"/>
      <w:marLeft w:val="0"/>
      <w:marRight w:val="0"/>
      <w:marTop w:val="0"/>
      <w:marBottom w:val="0"/>
      <w:divBdr>
        <w:top w:val="none" w:sz="0" w:space="0" w:color="auto"/>
        <w:left w:val="none" w:sz="0" w:space="0" w:color="auto"/>
        <w:bottom w:val="none" w:sz="0" w:space="0" w:color="auto"/>
        <w:right w:val="none" w:sz="0" w:space="0" w:color="auto"/>
      </w:divBdr>
    </w:div>
    <w:div w:id="2063401068">
      <w:bodyDiv w:val="1"/>
      <w:marLeft w:val="0"/>
      <w:marRight w:val="0"/>
      <w:marTop w:val="0"/>
      <w:marBottom w:val="0"/>
      <w:divBdr>
        <w:top w:val="none" w:sz="0" w:space="0" w:color="auto"/>
        <w:left w:val="none" w:sz="0" w:space="0" w:color="auto"/>
        <w:bottom w:val="none" w:sz="0" w:space="0" w:color="auto"/>
        <w:right w:val="none" w:sz="0" w:space="0" w:color="auto"/>
      </w:divBdr>
    </w:div>
    <w:div w:id="2128576193">
      <w:bodyDiv w:val="1"/>
      <w:marLeft w:val="0"/>
      <w:marRight w:val="0"/>
      <w:marTop w:val="0"/>
      <w:marBottom w:val="0"/>
      <w:divBdr>
        <w:top w:val="none" w:sz="0" w:space="0" w:color="auto"/>
        <w:left w:val="none" w:sz="0" w:space="0" w:color="auto"/>
        <w:bottom w:val="none" w:sz="0" w:space="0" w:color="auto"/>
        <w:right w:val="none" w:sz="0" w:space="0" w:color="auto"/>
      </w:divBdr>
    </w:div>
    <w:div w:id="214624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pacitacionlinea.com.mx/mod/resource/view.php?id=228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pacitacionlinea.com.mx/mod/resource/view.php?id=22522"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4274</TotalTime>
  <Pages>99</Pages>
  <Words>35334</Words>
  <Characters>194343</Characters>
  <Application>Microsoft Office Word</Application>
  <DocSecurity>0</DocSecurity>
  <Lines>1619</Lines>
  <Paragraphs>458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Arellano Díaz</dc:creator>
  <cp:keywords/>
  <dc:description/>
  <cp:lastModifiedBy>Carlos González</cp:lastModifiedBy>
  <cp:revision>21</cp:revision>
  <dcterms:created xsi:type="dcterms:W3CDTF">2023-10-23T18:55:00Z</dcterms:created>
  <dcterms:modified xsi:type="dcterms:W3CDTF">2025-01-15T22:37:00Z</dcterms:modified>
</cp:coreProperties>
</file>